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CF" w:rsidRPr="0014181D" w:rsidRDefault="00CA505B" w:rsidP="00A80FCC">
      <w:pPr>
        <w:spacing w:line="240" w:lineRule="auto"/>
        <w:jc w:val="center"/>
        <w:rPr>
          <w:rFonts w:cs="Sylfaen"/>
          <w:b/>
          <w:i/>
          <w:sz w:val="28"/>
          <w:szCs w:val="28"/>
          <w:lang w:val="ru-RU"/>
        </w:rPr>
      </w:pPr>
      <w:bookmarkStart w:id="0" w:name="_GoBack"/>
      <w:bookmarkEnd w:id="0"/>
      <w:r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</w:p>
    <w:p w:rsidR="001F5C28" w:rsidRPr="0014181D" w:rsidRDefault="003543CF" w:rsidP="00A80FC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Համայնք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971DEF" w:rsidRPr="0014181D">
        <w:rPr>
          <w:b/>
          <w:i/>
          <w:sz w:val="24"/>
          <w:szCs w:val="24"/>
          <w:lang w:val="ru-RU"/>
        </w:rPr>
        <w:t>Տաշիր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b/>
          <w:i/>
          <w:sz w:val="24"/>
          <w:szCs w:val="24"/>
          <w:lang w:val="ru-RU"/>
        </w:rPr>
        <w:t>(</w:t>
      </w:r>
      <w:r w:rsidR="009A062F" w:rsidRPr="0014181D">
        <w:rPr>
          <w:rFonts w:cs="Sylfaen"/>
          <w:b/>
          <w:i/>
          <w:sz w:val="24"/>
          <w:szCs w:val="24"/>
          <w:lang w:val="hy-AM"/>
        </w:rPr>
        <w:t>20</w:t>
      </w:r>
      <w:r w:rsidR="009A062F" w:rsidRPr="0014181D">
        <w:rPr>
          <w:rFonts w:cs="Sylfaen"/>
          <w:b/>
          <w:i/>
          <w:sz w:val="24"/>
          <w:szCs w:val="24"/>
          <w:lang w:val="ru-RU"/>
        </w:rPr>
        <w:t>20</w:t>
      </w:r>
      <w:r w:rsidR="000922EB" w:rsidRPr="0014181D">
        <w:rPr>
          <w:rFonts w:cs="Sylfaen"/>
          <w:b/>
          <w:i/>
          <w:sz w:val="24"/>
          <w:szCs w:val="24"/>
          <w:lang w:val="ru-RU"/>
        </w:rPr>
        <w:t>թ</w:t>
      </w:r>
      <w:r w:rsidR="00001721" w:rsidRPr="0014181D">
        <w:rPr>
          <w:rFonts w:cs="Sylfaen"/>
          <w:b/>
          <w:i/>
          <w:sz w:val="24"/>
          <w:szCs w:val="24"/>
          <w:lang w:val="ru-RU"/>
        </w:rPr>
        <w:t>.</w:t>
      </w:r>
      <w:r w:rsidR="00CA505B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B02B94">
        <w:rPr>
          <w:rFonts w:cs="Sylfaen"/>
          <w:b/>
          <w:i/>
          <w:sz w:val="24"/>
          <w:szCs w:val="24"/>
          <w:lang w:val="ru-RU"/>
        </w:rPr>
        <w:t>4</w:t>
      </w:r>
      <w:r w:rsidR="00766F77" w:rsidRPr="0014181D">
        <w:rPr>
          <w:rFonts w:cs="Sylfaen"/>
          <w:b/>
          <w:i/>
          <w:sz w:val="24"/>
          <w:szCs w:val="24"/>
          <w:lang w:val="ru-RU"/>
        </w:rPr>
        <w:t xml:space="preserve">-րդ </w:t>
      </w:r>
      <w:r w:rsidR="007C302C" w:rsidRPr="0014181D">
        <w:rPr>
          <w:rFonts w:cs="Sylfaen"/>
          <w:b/>
          <w:i/>
          <w:sz w:val="24"/>
          <w:szCs w:val="24"/>
          <w:lang w:val="ru-RU"/>
        </w:rPr>
        <w:t>եռամսյա</w:t>
      </w:r>
      <w:r w:rsidR="000922EB" w:rsidRPr="0014181D">
        <w:rPr>
          <w:rFonts w:cs="Sylfaen"/>
          <w:b/>
          <w:i/>
          <w:sz w:val="24"/>
          <w:szCs w:val="24"/>
          <w:lang w:val="ru-RU"/>
        </w:rPr>
        <w:t>կ</w:t>
      </w:r>
      <w:r w:rsidR="001F5C28" w:rsidRPr="0014181D">
        <w:rPr>
          <w:b/>
          <w:i/>
          <w:sz w:val="24"/>
          <w:szCs w:val="24"/>
          <w:lang w:val="ru-RU"/>
        </w:rPr>
        <w:t>)</w:t>
      </w:r>
    </w:p>
    <w:p w:rsidR="00001721" w:rsidRPr="0014181D" w:rsidRDefault="00001721" w:rsidP="00A80FCC">
      <w:pPr>
        <w:spacing w:line="240" w:lineRule="auto"/>
        <w:jc w:val="center"/>
        <w:rPr>
          <w:b/>
          <w:i/>
          <w:sz w:val="24"/>
          <w:szCs w:val="24"/>
          <w:lang w:val="ru-RU"/>
        </w:rPr>
      </w:pP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1.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14181D">
        <w:rPr>
          <w:rFonts w:cs="Sylfaen"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b/>
          <w:sz w:val="24"/>
          <w:szCs w:val="24"/>
          <w:lang w:val="ru-RU"/>
        </w:rPr>
        <w:t>12</w:t>
      </w:r>
      <w:r w:rsidR="00F4187C" w:rsidRPr="0014181D">
        <w:rPr>
          <w:b/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2.</w:t>
      </w:r>
      <w:r w:rsidR="00C4739D" w:rsidRPr="0014181D">
        <w:rPr>
          <w:rFonts w:cs="Sylfaen"/>
          <w:b/>
          <w:i/>
          <w:sz w:val="24"/>
          <w:szCs w:val="24"/>
          <w:lang w:val="ru-RU"/>
        </w:rPr>
        <w:t>Համայնքի ղեկավարի կողմից հ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րավիրված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խորհրդակցությունների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14181D">
        <w:rPr>
          <w:rFonts w:cs="Sylfaen"/>
          <w:sz w:val="24"/>
          <w:szCs w:val="24"/>
          <w:lang w:val="ru-RU"/>
        </w:rPr>
        <w:t>՝</w:t>
      </w:r>
      <w:r w:rsidR="00CA505B" w:rsidRPr="0014181D">
        <w:rPr>
          <w:sz w:val="24"/>
          <w:szCs w:val="24"/>
          <w:lang w:val="ru-RU"/>
        </w:rPr>
        <w:t xml:space="preserve"> </w:t>
      </w:r>
      <w:r w:rsidR="00B02B94">
        <w:rPr>
          <w:sz w:val="24"/>
          <w:szCs w:val="24"/>
          <w:lang w:val="ru-RU"/>
        </w:rPr>
        <w:t>4</w:t>
      </w:r>
      <w:r w:rsidR="00766F77" w:rsidRPr="0014181D">
        <w:rPr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3.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Համայնքի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բնակիչների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ընդունելությունների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D172FC" w:rsidRPr="0014181D">
        <w:rPr>
          <w:rFonts w:cs="Sylfaen"/>
          <w:b/>
          <w:i/>
          <w:sz w:val="24"/>
          <w:szCs w:val="24"/>
          <w:lang w:val="ru-RU"/>
        </w:rPr>
        <w:t>քանակ`</w:t>
      </w:r>
      <w:r w:rsidR="00766F77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B02B94">
        <w:rPr>
          <w:rFonts w:cs="Sylfaen"/>
          <w:b/>
          <w:i/>
          <w:sz w:val="24"/>
          <w:szCs w:val="24"/>
          <w:lang w:val="ru-RU"/>
        </w:rPr>
        <w:t>12</w:t>
      </w:r>
      <w:r w:rsidR="00D172FC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sz w:val="24"/>
          <w:szCs w:val="24"/>
          <w:lang w:val="ru-RU"/>
        </w:rPr>
        <w:t>:</w:t>
      </w:r>
    </w:p>
    <w:p w:rsidR="001F5C28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4.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Բնակավայրերի</w:t>
      </w:r>
      <w:r w:rsidR="00382F68" w:rsidRPr="0014181D">
        <w:rPr>
          <w:rFonts w:ascii="Calibri" w:hAnsi="Calibri" w:cs="Calibri"/>
          <w:b/>
          <w:i/>
          <w:sz w:val="24"/>
          <w:szCs w:val="24"/>
          <w:lang w:val="ru-RU"/>
        </w:rPr>
        <w:t> 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382F68" w:rsidRPr="0014181D">
        <w:rPr>
          <w:rFonts w:ascii="Calibri" w:hAnsi="Calibri" w:cs="Calibri"/>
          <w:b/>
          <w:i/>
          <w:sz w:val="24"/>
          <w:szCs w:val="24"/>
          <w:lang w:val="ru-RU"/>
        </w:rPr>
        <w:t> 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14181D">
        <w:rPr>
          <w:rFonts w:cs="Sylfaen"/>
          <w:sz w:val="24"/>
          <w:szCs w:val="24"/>
          <w:lang w:val="ru-RU"/>
        </w:rPr>
        <w:t>՝</w:t>
      </w:r>
      <w:r w:rsidR="00382F68" w:rsidRPr="0014181D">
        <w:rPr>
          <w:rFonts w:ascii="Calibri" w:hAnsi="Calibri" w:cs="Calibri"/>
          <w:sz w:val="24"/>
          <w:szCs w:val="24"/>
          <w:lang w:val="ru-RU"/>
        </w:rPr>
        <w:t> </w:t>
      </w:r>
      <w:r w:rsidR="00766F77" w:rsidRPr="0014181D">
        <w:rPr>
          <w:sz w:val="24"/>
          <w:szCs w:val="24"/>
          <w:lang w:val="ru-RU"/>
        </w:rPr>
        <w:t>0</w:t>
      </w:r>
      <w:r w:rsidR="00D842F8" w:rsidRPr="0014181D">
        <w:rPr>
          <w:b/>
          <w:sz w:val="24"/>
          <w:szCs w:val="24"/>
          <w:lang w:val="hy-AM"/>
        </w:rPr>
        <w:t>,</w:t>
      </w:r>
      <w:r w:rsidR="00CA505B" w:rsidRPr="0014181D">
        <w:rPr>
          <w:b/>
          <w:sz w:val="24"/>
          <w:szCs w:val="24"/>
          <w:lang w:val="hy-AM"/>
        </w:rPr>
        <w:t xml:space="preserve"> </w:t>
      </w:r>
      <w:r w:rsidR="00766F77" w:rsidRPr="0014181D">
        <w:rPr>
          <w:b/>
          <w:sz w:val="24"/>
          <w:szCs w:val="24"/>
          <w:lang w:val="hy-AM"/>
        </w:rPr>
        <w:br/>
      </w:r>
      <w:r w:rsidR="00E43B64" w:rsidRPr="0014181D">
        <w:rPr>
          <w:b/>
          <w:sz w:val="24"/>
          <w:szCs w:val="24"/>
          <w:lang w:val="ru-RU"/>
        </w:rPr>
        <w:t xml:space="preserve"> </w:t>
      </w:r>
      <w:r w:rsidRPr="0014181D">
        <w:rPr>
          <w:rFonts w:cs="Sylfaen"/>
          <w:b/>
          <w:i/>
          <w:sz w:val="24"/>
          <w:szCs w:val="24"/>
          <w:lang w:val="ru-RU"/>
        </w:rPr>
        <w:t>5.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Ավագանու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նիստերի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քանակը՝</w:t>
      </w:r>
      <w:r w:rsidR="00CA505B" w:rsidRPr="0014181D">
        <w:rPr>
          <w:sz w:val="24"/>
          <w:szCs w:val="24"/>
          <w:lang w:val="ru-RU"/>
        </w:rPr>
        <w:t xml:space="preserve"> </w:t>
      </w:r>
      <w:r w:rsidR="00CA505B" w:rsidRPr="0014181D">
        <w:rPr>
          <w:rFonts w:cs="Sylfaen"/>
          <w:sz w:val="24"/>
          <w:szCs w:val="24"/>
          <w:lang w:val="ru-RU"/>
        </w:rPr>
        <w:t xml:space="preserve"> </w:t>
      </w:r>
      <w:r w:rsidR="00B02B94">
        <w:rPr>
          <w:rFonts w:cs="Sylfaen"/>
          <w:sz w:val="24"/>
          <w:szCs w:val="24"/>
          <w:lang w:val="ru-RU"/>
        </w:rPr>
        <w:t>4</w:t>
      </w:r>
      <w:r w:rsidR="001F5C28" w:rsidRPr="0014181D">
        <w:rPr>
          <w:sz w:val="24"/>
          <w:szCs w:val="24"/>
          <w:lang w:val="ru-RU"/>
        </w:rPr>
        <w:t>:</w:t>
      </w:r>
    </w:p>
    <w:p w:rsidR="000922EB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ru-RU"/>
        </w:rPr>
      </w:pPr>
      <w:r w:rsidRPr="0014181D">
        <w:rPr>
          <w:rFonts w:cs="Sylfaen"/>
          <w:b/>
          <w:sz w:val="24"/>
          <w:szCs w:val="24"/>
          <w:lang w:val="ru-RU"/>
        </w:rPr>
        <w:t>6.</w:t>
      </w:r>
      <w:r w:rsidR="001F5C28" w:rsidRPr="0014181D">
        <w:rPr>
          <w:rFonts w:cs="Sylfaen"/>
          <w:b/>
          <w:sz w:val="24"/>
          <w:szCs w:val="24"/>
          <w:lang w:val="ru-RU"/>
        </w:rPr>
        <w:t>Ավագանու</w:t>
      </w:r>
      <w:r w:rsidR="00CA505B" w:rsidRPr="0014181D">
        <w:rPr>
          <w:b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sz w:val="24"/>
          <w:szCs w:val="24"/>
          <w:lang w:val="ru-RU"/>
        </w:rPr>
        <w:t>մշտական</w:t>
      </w:r>
      <w:r w:rsidR="00CA505B" w:rsidRPr="0014181D">
        <w:rPr>
          <w:b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sz w:val="24"/>
          <w:szCs w:val="24"/>
          <w:lang w:val="ru-RU"/>
        </w:rPr>
        <w:t>հանձնաժողովների</w:t>
      </w:r>
      <w:r w:rsidR="00CA505B" w:rsidRPr="0014181D">
        <w:rPr>
          <w:b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sz w:val="24"/>
          <w:szCs w:val="24"/>
          <w:lang w:val="ru-RU"/>
        </w:rPr>
        <w:t>քանակը՝</w:t>
      </w:r>
      <w:r w:rsidR="00CA505B" w:rsidRPr="0014181D">
        <w:rPr>
          <w:rFonts w:cs="Sylfaen"/>
          <w:b/>
          <w:sz w:val="24"/>
          <w:szCs w:val="24"/>
          <w:lang w:val="ru-RU"/>
        </w:rPr>
        <w:t xml:space="preserve"> </w:t>
      </w:r>
      <w:r w:rsidRPr="0014181D">
        <w:rPr>
          <w:rFonts w:cs="Sylfaen"/>
          <w:sz w:val="24"/>
          <w:szCs w:val="24"/>
        </w:rPr>
        <w:t>թվով</w:t>
      </w:r>
      <w:r w:rsidR="00CA505B" w:rsidRPr="0014181D">
        <w:rPr>
          <w:rFonts w:cs="Sylfaen"/>
          <w:b/>
          <w:sz w:val="24"/>
          <w:szCs w:val="24"/>
          <w:lang w:val="ru-RU"/>
        </w:rPr>
        <w:t xml:space="preserve"> </w:t>
      </w:r>
      <w:r w:rsidR="00F425E2" w:rsidRPr="0014181D">
        <w:rPr>
          <w:rFonts w:cs="Sylfaen"/>
          <w:b/>
          <w:sz w:val="24"/>
          <w:szCs w:val="24"/>
          <w:lang w:val="ru-RU"/>
        </w:rPr>
        <w:t>3</w:t>
      </w:r>
      <w:r w:rsidR="001F5C28" w:rsidRPr="0014181D">
        <w:rPr>
          <w:sz w:val="24"/>
          <w:szCs w:val="24"/>
          <w:lang w:val="ru-RU"/>
        </w:rPr>
        <w:t>:</w:t>
      </w:r>
    </w:p>
    <w:p w:rsidR="000B4AF5" w:rsidRPr="0014181D" w:rsidRDefault="00CA505B" w:rsidP="000B4AF5">
      <w:pPr>
        <w:spacing w:line="240" w:lineRule="auto"/>
        <w:jc w:val="both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 xml:space="preserve"> </w:t>
      </w:r>
      <w:r w:rsidR="000B4AF5" w:rsidRPr="0014181D">
        <w:rPr>
          <w:sz w:val="24"/>
          <w:szCs w:val="24"/>
          <w:lang w:val="ru-RU"/>
        </w:rPr>
        <w:t>1</w:t>
      </w:r>
      <w:r w:rsidR="00F425E2" w:rsidRPr="0014181D">
        <w:rPr>
          <w:sz w:val="24"/>
          <w:szCs w:val="24"/>
          <w:lang w:val="ru-RU"/>
        </w:rPr>
        <w:t>)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կրթության,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մշակույթի,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երիտասարդության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հետ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տարվող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աշխատանքների,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առողջապահության,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սոցիալական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պաշտպանության,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ֆիզիկական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կուլտուրայի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և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սպորտի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հարցերի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մշտական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հանձնաժողով,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որը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զբաղվում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է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կրթության,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մշակույթի,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երիտասարդության,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սպորտի,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առողջապահության,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մայրություն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և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մանկություն,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սոցիալական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ապահովության,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հաշմանդամության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հիմնահարցերի,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աշխատանքի,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զբաղվածության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հարցերով</w:t>
      </w:r>
      <w:r w:rsidRPr="0014181D">
        <w:rPr>
          <w:sz w:val="24"/>
          <w:szCs w:val="24"/>
          <w:lang w:val="ru-RU"/>
        </w:rPr>
        <w:t xml:space="preserve"> </w:t>
      </w:r>
      <w:r w:rsidR="00F425E2" w:rsidRPr="0014181D">
        <w:rPr>
          <w:sz w:val="24"/>
          <w:szCs w:val="24"/>
          <w:lang w:val="ru-RU"/>
        </w:rPr>
        <w:t>.</w:t>
      </w:r>
      <w:r w:rsidRPr="0014181D">
        <w:rPr>
          <w:sz w:val="24"/>
          <w:szCs w:val="24"/>
          <w:lang w:val="ru-RU"/>
        </w:rPr>
        <w:t xml:space="preserve"> </w:t>
      </w:r>
    </w:p>
    <w:p w:rsidR="000B4AF5" w:rsidRPr="0014181D" w:rsidRDefault="00F425E2" w:rsidP="00B7333D">
      <w:pPr>
        <w:spacing w:line="240" w:lineRule="auto"/>
        <w:jc w:val="left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>2)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ֆինանսավարկային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տնտեսական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հարցերի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hանձնաժողով,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որը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զբաղվում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է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Համայնքի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բյուջեի,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վարկերի,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փոխառությունների,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հարկերի,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տուրքերի,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վճարների,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առևտրի,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սպասարկման,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գովազդի,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տրանսպորտի,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ճանապարհաշինության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գույքի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կառավարման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հարցերով.</w:t>
      </w:r>
    </w:p>
    <w:p w:rsidR="00F425E2" w:rsidRPr="0014181D" w:rsidRDefault="00F425E2" w:rsidP="000B4AF5">
      <w:pPr>
        <w:spacing w:line="240" w:lineRule="auto"/>
        <w:jc w:val="both"/>
        <w:rPr>
          <w:sz w:val="24"/>
          <w:szCs w:val="24"/>
          <w:lang w:val="ru-RU"/>
        </w:rPr>
      </w:pPr>
      <w:r w:rsidRPr="0014181D">
        <w:rPr>
          <w:sz w:val="24"/>
          <w:szCs w:val="24"/>
          <w:lang w:val="ru-RU"/>
        </w:rPr>
        <w:t>3)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իրավական,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քաղաքաշինության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հողօգտագործման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հարցերի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hանձնաժողով,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որը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զբաղվում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է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ճարտարապետության,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քաղաքաշինության,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հողօգտագործման,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բնապահպանության,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բնակարանային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ֆոնդի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և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կոմունալ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տնտեսության</w:t>
      </w:r>
      <w:r w:rsidR="00CA505B" w:rsidRPr="0014181D">
        <w:rPr>
          <w:sz w:val="24"/>
          <w:szCs w:val="24"/>
          <w:lang w:val="ru-RU"/>
        </w:rPr>
        <w:t xml:space="preserve"> </w:t>
      </w:r>
      <w:r w:rsidRPr="0014181D">
        <w:rPr>
          <w:sz w:val="24"/>
          <w:szCs w:val="24"/>
          <w:lang w:val="ru-RU"/>
        </w:rPr>
        <w:t>հարցերով.</w:t>
      </w:r>
    </w:p>
    <w:p w:rsidR="003543CF" w:rsidRPr="0014181D" w:rsidRDefault="007F2291" w:rsidP="00E43B64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ru-RU"/>
        </w:rPr>
        <w:t>7.</w:t>
      </w:r>
      <w:r w:rsidR="00CA505B" w:rsidRPr="0014181D">
        <w:rPr>
          <w:rFonts w:cs="Sylfaen"/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Սոցիալական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աշխատողի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կողմից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տնային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այցելությունների</w:t>
      </w:r>
      <w:r w:rsidR="00CA505B" w:rsidRPr="0014181D">
        <w:rPr>
          <w:b/>
          <w:i/>
          <w:sz w:val="24"/>
          <w:szCs w:val="24"/>
          <w:lang w:val="ru-RU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ru-RU"/>
        </w:rPr>
        <w:t>քանակը</w:t>
      </w:r>
      <w:r w:rsidR="001F5C28" w:rsidRPr="0014181D">
        <w:rPr>
          <w:sz w:val="24"/>
          <w:szCs w:val="24"/>
          <w:lang w:val="ru-RU"/>
        </w:rPr>
        <w:t>`</w:t>
      </w:r>
      <w:r w:rsidR="00CA505B" w:rsidRPr="0014181D">
        <w:rPr>
          <w:sz w:val="24"/>
          <w:szCs w:val="24"/>
          <w:lang w:val="ru-RU"/>
        </w:rPr>
        <w:t xml:space="preserve"> </w:t>
      </w:r>
      <w:r w:rsidR="00B02B94">
        <w:rPr>
          <w:sz w:val="24"/>
          <w:szCs w:val="24"/>
          <w:lang w:val="ru-RU"/>
        </w:rPr>
        <w:t>28</w:t>
      </w:r>
      <w:r w:rsidR="00EA376A" w:rsidRPr="0014181D">
        <w:rPr>
          <w:sz w:val="24"/>
          <w:szCs w:val="24"/>
          <w:lang w:val="hy-AM"/>
        </w:rPr>
        <w:t xml:space="preserve"> տնայց, որից՝  Տաշիր՝ </w:t>
      </w:r>
      <w:r w:rsidR="00B02B94">
        <w:rPr>
          <w:sz w:val="24"/>
          <w:szCs w:val="24"/>
          <w:lang w:val="ru-RU"/>
        </w:rPr>
        <w:t>18</w:t>
      </w:r>
      <w:r w:rsidR="00EA376A" w:rsidRPr="0014181D">
        <w:rPr>
          <w:sz w:val="24"/>
          <w:szCs w:val="24"/>
          <w:lang w:val="hy-AM"/>
        </w:rPr>
        <w:t xml:space="preserve"> տնայց, Լեռնահովիտ՝ </w:t>
      </w:r>
      <w:r w:rsidR="00B02B94">
        <w:rPr>
          <w:sz w:val="24"/>
          <w:szCs w:val="24"/>
          <w:lang w:val="ru-RU"/>
        </w:rPr>
        <w:t>2</w:t>
      </w:r>
      <w:r w:rsidR="00FF5F31" w:rsidRPr="0014181D">
        <w:rPr>
          <w:sz w:val="24"/>
          <w:szCs w:val="24"/>
          <w:lang w:val="hy-AM"/>
        </w:rPr>
        <w:t xml:space="preserve"> տնայց, Մեդովկա՝ </w:t>
      </w:r>
      <w:r w:rsidR="00B02B94">
        <w:rPr>
          <w:sz w:val="24"/>
          <w:szCs w:val="24"/>
          <w:lang w:val="ru-RU"/>
        </w:rPr>
        <w:t>6</w:t>
      </w:r>
      <w:r w:rsidR="00FF5F31" w:rsidRPr="0014181D">
        <w:rPr>
          <w:sz w:val="24"/>
          <w:szCs w:val="24"/>
          <w:lang w:val="hy-AM"/>
        </w:rPr>
        <w:t xml:space="preserve"> տնայց, </w:t>
      </w:r>
      <w:r w:rsidR="00382F68" w:rsidRPr="0014181D">
        <w:rPr>
          <w:sz w:val="24"/>
          <w:szCs w:val="24"/>
          <w:lang w:val="ru-RU"/>
        </w:rPr>
        <w:t>Կաթնառատ</w:t>
      </w:r>
      <w:r w:rsidR="00FF5F31" w:rsidRPr="0014181D">
        <w:rPr>
          <w:sz w:val="24"/>
          <w:szCs w:val="24"/>
          <w:lang w:val="hy-AM"/>
        </w:rPr>
        <w:t>՝</w:t>
      </w:r>
      <w:r w:rsidR="00B02B94">
        <w:rPr>
          <w:sz w:val="24"/>
          <w:szCs w:val="24"/>
          <w:lang w:val="hy-AM"/>
        </w:rPr>
        <w:t xml:space="preserve"> 2</w:t>
      </w:r>
      <w:r w:rsidR="00FF5F31" w:rsidRPr="0014181D">
        <w:rPr>
          <w:sz w:val="24"/>
          <w:szCs w:val="24"/>
          <w:lang w:val="hy-AM"/>
        </w:rPr>
        <w:t xml:space="preserve"> տնայց</w:t>
      </w:r>
      <w:r w:rsidR="00382F68" w:rsidRPr="0014181D">
        <w:rPr>
          <w:sz w:val="24"/>
          <w:szCs w:val="24"/>
          <w:lang w:val="hy-AM"/>
        </w:rPr>
        <w:t>:</w:t>
      </w:r>
    </w:p>
    <w:p w:rsidR="00AD164C" w:rsidRPr="0014181D" w:rsidRDefault="007F2291" w:rsidP="00E43B64">
      <w:pPr>
        <w:spacing w:line="240" w:lineRule="auto"/>
        <w:ind w:firstLine="0"/>
        <w:jc w:val="both"/>
        <w:rPr>
          <w:b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8.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Նախադպրոցական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արտադպրոցական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կրթության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հաստատություններ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E43B64" w:rsidRPr="0014181D">
        <w:rPr>
          <w:b/>
          <w:i/>
          <w:sz w:val="24"/>
          <w:szCs w:val="24"/>
          <w:lang w:val="hy-AM"/>
        </w:rPr>
        <w:t xml:space="preserve">     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կատարված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այցեր</w:t>
      </w:r>
      <w:r w:rsidRPr="0014181D">
        <w:rPr>
          <w:b/>
          <w:i/>
          <w:sz w:val="24"/>
          <w:szCs w:val="24"/>
          <w:lang w:val="hy-AM"/>
        </w:rPr>
        <w:t>՝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</w:p>
    <w:p w:rsidR="004D6DAF" w:rsidRPr="00403B3C" w:rsidRDefault="003F69B3" w:rsidP="004D6DAF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403B3C">
        <w:rPr>
          <w:b/>
          <w:sz w:val="24"/>
          <w:szCs w:val="24"/>
          <w:lang w:val="hy-AM"/>
        </w:rPr>
        <w:t>Հաշվետու</w:t>
      </w:r>
      <w:r w:rsidR="00CA505B" w:rsidRPr="00403B3C">
        <w:rPr>
          <w:b/>
          <w:sz w:val="24"/>
          <w:szCs w:val="24"/>
          <w:lang w:val="hy-AM"/>
        </w:rPr>
        <w:t xml:space="preserve"> </w:t>
      </w:r>
      <w:r w:rsidRPr="00403B3C">
        <w:rPr>
          <w:b/>
          <w:sz w:val="24"/>
          <w:szCs w:val="24"/>
          <w:lang w:val="hy-AM"/>
        </w:rPr>
        <w:t>եռամսյակում</w:t>
      </w:r>
      <w:r w:rsidR="00403B3C" w:rsidRPr="00403B3C">
        <w:rPr>
          <w:sz w:val="24"/>
          <w:szCs w:val="24"/>
          <w:lang w:val="hy-AM"/>
        </w:rPr>
        <w:t xml:space="preserve">՝ </w:t>
      </w:r>
      <w:r w:rsidR="00C55DFC" w:rsidRPr="00403B3C">
        <w:rPr>
          <w:sz w:val="24"/>
          <w:szCs w:val="24"/>
          <w:lang w:val="hy-AM"/>
        </w:rPr>
        <w:t>«Տաշիրի</w:t>
      </w:r>
      <w:r w:rsidR="00CA505B" w:rsidRPr="00403B3C">
        <w:rPr>
          <w:sz w:val="24"/>
          <w:szCs w:val="24"/>
          <w:lang w:val="hy-AM"/>
        </w:rPr>
        <w:t xml:space="preserve"> </w:t>
      </w:r>
      <w:r w:rsidR="00C55DFC" w:rsidRPr="00403B3C">
        <w:rPr>
          <w:sz w:val="24"/>
          <w:szCs w:val="24"/>
          <w:lang w:val="hy-AM"/>
        </w:rPr>
        <w:t>մշակույթի</w:t>
      </w:r>
      <w:r w:rsidR="00CA505B" w:rsidRPr="00403B3C">
        <w:rPr>
          <w:sz w:val="24"/>
          <w:szCs w:val="24"/>
          <w:lang w:val="hy-AM"/>
        </w:rPr>
        <w:t xml:space="preserve"> </w:t>
      </w:r>
      <w:r w:rsidR="00C55DFC" w:rsidRPr="00403B3C">
        <w:rPr>
          <w:sz w:val="24"/>
          <w:szCs w:val="24"/>
          <w:lang w:val="hy-AM"/>
        </w:rPr>
        <w:t>կենտրոն»</w:t>
      </w:r>
      <w:r w:rsidR="00B7333D" w:rsidRPr="00403B3C">
        <w:rPr>
          <w:sz w:val="24"/>
          <w:szCs w:val="24"/>
          <w:lang w:val="hy-AM"/>
        </w:rPr>
        <w:t xml:space="preserve"> ՀՈԱԿ</w:t>
      </w:r>
      <w:r w:rsidR="00382F68" w:rsidRPr="00403B3C">
        <w:rPr>
          <w:sz w:val="24"/>
          <w:szCs w:val="24"/>
          <w:lang w:val="hy-AM"/>
        </w:rPr>
        <w:t xml:space="preserve">՝  </w:t>
      </w:r>
      <w:r w:rsidR="00403B3C" w:rsidRPr="00403B3C">
        <w:rPr>
          <w:sz w:val="24"/>
          <w:szCs w:val="24"/>
          <w:lang w:val="hy-AM"/>
        </w:rPr>
        <w:t>7</w:t>
      </w:r>
      <w:r w:rsidR="00382F68" w:rsidRPr="00403B3C">
        <w:rPr>
          <w:sz w:val="24"/>
          <w:szCs w:val="24"/>
          <w:lang w:val="hy-AM"/>
        </w:rPr>
        <w:t xml:space="preserve"> </w:t>
      </w:r>
      <w:r w:rsidR="00B7333D" w:rsidRPr="00403B3C">
        <w:rPr>
          <w:sz w:val="24"/>
          <w:szCs w:val="24"/>
          <w:lang w:val="hy-AM"/>
        </w:rPr>
        <w:t>այց,</w:t>
      </w:r>
      <w:r w:rsidR="00E43B64" w:rsidRPr="00403B3C">
        <w:rPr>
          <w:sz w:val="24"/>
          <w:szCs w:val="24"/>
          <w:lang w:val="hy-AM"/>
        </w:rPr>
        <w:t xml:space="preserve"> Տաշիրի մարզադպրոց ՝ </w:t>
      </w:r>
      <w:r w:rsidR="00403B3C" w:rsidRPr="00403B3C">
        <w:rPr>
          <w:sz w:val="24"/>
          <w:szCs w:val="24"/>
          <w:lang w:val="hy-AM"/>
        </w:rPr>
        <w:t>8</w:t>
      </w:r>
      <w:r w:rsidR="00E43B64" w:rsidRPr="00403B3C">
        <w:rPr>
          <w:sz w:val="24"/>
          <w:szCs w:val="24"/>
          <w:lang w:val="hy-AM"/>
        </w:rPr>
        <w:t xml:space="preserve"> այց, </w:t>
      </w:r>
      <w:r w:rsidR="00B7333D" w:rsidRPr="00403B3C">
        <w:rPr>
          <w:sz w:val="24"/>
          <w:szCs w:val="24"/>
          <w:lang w:val="hy-AM"/>
        </w:rPr>
        <w:t xml:space="preserve"> Տաշիրի քաղաքային գրադարան</w:t>
      </w:r>
      <w:r w:rsidR="00E43B64" w:rsidRPr="00403B3C">
        <w:rPr>
          <w:sz w:val="24"/>
          <w:szCs w:val="24"/>
          <w:lang w:val="hy-AM"/>
        </w:rPr>
        <w:t xml:space="preserve">՝ </w:t>
      </w:r>
      <w:r w:rsidR="00CA505B" w:rsidRPr="00403B3C">
        <w:rPr>
          <w:sz w:val="24"/>
          <w:szCs w:val="24"/>
          <w:lang w:val="hy-AM"/>
        </w:rPr>
        <w:t xml:space="preserve"> </w:t>
      </w:r>
      <w:r w:rsidR="00403B3C" w:rsidRPr="00403B3C">
        <w:rPr>
          <w:sz w:val="24"/>
          <w:szCs w:val="24"/>
          <w:lang w:val="hy-AM"/>
        </w:rPr>
        <w:t>8</w:t>
      </w:r>
      <w:r w:rsidR="00B7333D" w:rsidRPr="00403B3C">
        <w:rPr>
          <w:sz w:val="24"/>
          <w:szCs w:val="24"/>
          <w:lang w:val="hy-AM"/>
        </w:rPr>
        <w:t xml:space="preserve"> այց</w:t>
      </w:r>
      <w:r w:rsidR="00403B3C" w:rsidRPr="00403B3C">
        <w:rPr>
          <w:sz w:val="24"/>
          <w:szCs w:val="24"/>
          <w:lang w:val="hy-AM"/>
        </w:rPr>
        <w:t>, «Ամալյա Կարապետյանի անվան համար 4 ՆՈՒՀ ՀՈԱԿ»՝ 3 այց:</w:t>
      </w:r>
    </w:p>
    <w:p w:rsidR="00403B3C" w:rsidRPr="00403B3C" w:rsidRDefault="00403B3C" w:rsidP="004D6DAF">
      <w:pPr>
        <w:spacing w:line="240" w:lineRule="auto"/>
        <w:ind w:firstLine="0"/>
        <w:jc w:val="both"/>
        <w:rPr>
          <w:sz w:val="24"/>
          <w:szCs w:val="24"/>
          <w:lang w:val="hy-AM"/>
        </w:rPr>
      </w:pPr>
    </w:p>
    <w:p w:rsidR="004934C3" w:rsidRPr="0014181D" w:rsidRDefault="007F2291" w:rsidP="004D6DAF">
      <w:pPr>
        <w:spacing w:line="240" w:lineRule="auto"/>
        <w:ind w:firstLine="0"/>
        <w:jc w:val="both"/>
        <w:rPr>
          <w:rFonts w:cs="Sylfaen"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9.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Դպրոցական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տարիքի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երեխաների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քանակը</w:t>
      </w:r>
      <w:r w:rsidR="001F5C28" w:rsidRPr="0014181D">
        <w:rPr>
          <w:b/>
          <w:i/>
          <w:color w:val="000000" w:themeColor="text1"/>
          <w:sz w:val="24"/>
          <w:szCs w:val="24"/>
          <w:lang w:val="hy-AM"/>
        </w:rPr>
        <w:t>,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որոնք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դուրս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են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մնացել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ուսումնական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պրոցեսից՝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</w:p>
    <w:p w:rsidR="00C01280" w:rsidRPr="0014181D" w:rsidRDefault="00917D22" w:rsidP="002B468E">
      <w:pPr>
        <w:spacing w:line="240" w:lineRule="auto"/>
        <w:jc w:val="both"/>
        <w:rPr>
          <w:rFonts w:cs="Sylfaen"/>
          <w:b/>
          <w:i/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color w:val="000000" w:themeColor="text1"/>
          <w:sz w:val="24"/>
          <w:szCs w:val="24"/>
          <w:lang w:val="hy-AM"/>
        </w:rPr>
        <w:t>Հ</w:t>
      </w:r>
      <w:r w:rsidR="00C01280" w:rsidRPr="0014181D">
        <w:rPr>
          <w:rFonts w:cs="Sylfaen"/>
          <w:color w:val="000000" w:themeColor="text1"/>
          <w:sz w:val="24"/>
          <w:szCs w:val="24"/>
          <w:lang w:val="hy-AM"/>
        </w:rPr>
        <w:t>աշվետու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color w:val="000000" w:themeColor="text1"/>
          <w:sz w:val="24"/>
          <w:szCs w:val="24"/>
          <w:lang w:val="hy-AM"/>
        </w:rPr>
        <w:t>եռամսյակում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Տաշիր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համայնքում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ուսումնական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պրոցեսից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դուրս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մնացած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0C0B1E" w:rsidRPr="0014181D">
        <w:rPr>
          <w:rFonts w:cs="Sylfaen"/>
          <w:color w:val="000000" w:themeColor="text1"/>
          <w:sz w:val="24"/>
          <w:szCs w:val="24"/>
          <w:lang w:val="hy-AM"/>
        </w:rPr>
        <w:t>երեխա</w:t>
      </w:r>
      <w:r w:rsidR="00C55DFC" w:rsidRPr="0014181D">
        <w:rPr>
          <w:rFonts w:cs="Sylfaen"/>
          <w:color w:val="000000" w:themeColor="text1"/>
          <w:sz w:val="24"/>
          <w:szCs w:val="24"/>
          <w:lang w:val="hy-AM"/>
        </w:rPr>
        <w:t>ներ</w:t>
      </w:r>
      <w:r w:rsidR="00CA505B" w:rsidRPr="0014181D">
        <w:rPr>
          <w:rFonts w:cs="Sylfaen"/>
          <w:color w:val="000000" w:themeColor="text1"/>
          <w:sz w:val="24"/>
          <w:szCs w:val="24"/>
          <w:lang w:val="hy-AM"/>
        </w:rPr>
        <w:t xml:space="preserve"> </w:t>
      </w:r>
      <w:r w:rsidR="00C55DFC" w:rsidRPr="0014181D">
        <w:rPr>
          <w:rFonts w:cs="Sylfaen"/>
          <w:color w:val="000000" w:themeColor="text1"/>
          <w:sz w:val="24"/>
          <w:szCs w:val="24"/>
          <w:lang w:val="hy-AM"/>
        </w:rPr>
        <w:t>չկան</w:t>
      </w:r>
      <w:r w:rsidR="00AF3B4C" w:rsidRPr="0014181D">
        <w:rPr>
          <w:rFonts w:cs="Sylfaen"/>
          <w:color w:val="000000" w:themeColor="text1"/>
          <w:sz w:val="24"/>
          <w:szCs w:val="24"/>
          <w:lang w:val="hy-AM"/>
        </w:rPr>
        <w:t>:</w:t>
      </w:r>
    </w:p>
    <w:p w:rsidR="001F5C28" w:rsidRPr="0014181D" w:rsidRDefault="007F2291" w:rsidP="004D6DAF">
      <w:pPr>
        <w:spacing w:line="240" w:lineRule="auto"/>
        <w:ind w:firstLine="0"/>
        <w:jc w:val="both"/>
        <w:rPr>
          <w:color w:val="000000" w:themeColor="text1"/>
          <w:sz w:val="24"/>
          <w:szCs w:val="24"/>
          <w:lang w:val="hy-AM"/>
        </w:rPr>
      </w:pPr>
      <w:r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10.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Հանրային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միջոցառումներ՝</w:t>
      </w:r>
      <w:r w:rsidR="00CA505B" w:rsidRPr="0014181D">
        <w:rPr>
          <w:color w:val="000000" w:themeColor="text1"/>
          <w:sz w:val="24"/>
          <w:szCs w:val="24"/>
          <w:lang w:val="hy-AM"/>
        </w:rPr>
        <w:t xml:space="preserve"> </w:t>
      </w:r>
    </w:p>
    <w:p w:rsidR="000C0B1E" w:rsidRPr="0014181D" w:rsidRDefault="00B02B94" w:rsidP="008D0EC6">
      <w:pPr>
        <w:spacing w:line="240" w:lineRule="auto"/>
        <w:jc w:val="both"/>
        <w:rPr>
          <w:rFonts w:eastAsia="Times New Roman" w:cs="Times New Roman"/>
          <w:color w:val="000000"/>
          <w:sz w:val="24"/>
          <w:szCs w:val="24"/>
          <w:lang w:val="hy-AM" w:eastAsia="ru-RU"/>
        </w:rPr>
      </w:pPr>
      <w:r>
        <w:rPr>
          <w:b/>
          <w:color w:val="000000" w:themeColor="text1"/>
          <w:sz w:val="24"/>
          <w:szCs w:val="24"/>
          <w:lang w:val="hy-AM"/>
        </w:rPr>
        <w:t>Հոկտեմբեր</w:t>
      </w:r>
      <w:r w:rsidRPr="00B02B94">
        <w:rPr>
          <w:rFonts w:ascii="Calibri" w:hAnsi="Calibri" w:cs="Calibri"/>
          <w:b/>
          <w:color w:val="000000" w:themeColor="text1"/>
          <w:sz w:val="24"/>
          <w:szCs w:val="24"/>
          <w:lang w:val="hy-AM"/>
        </w:rPr>
        <w:t> </w:t>
      </w:r>
      <w:r w:rsidR="007B3FE3" w:rsidRPr="0014181D">
        <w:rPr>
          <w:b/>
          <w:color w:val="000000" w:themeColor="text1"/>
          <w:sz w:val="24"/>
          <w:szCs w:val="24"/>
          <w:lang w:val="hy-AM"/>
        </w:rPr>
        <w:t>ամսին</w:t>
      </w:r>
      <w:r w:rsidR="00001721" w:rsidRPr="0014181D">
        <w:rPr>
          <w:b/>
          <w:color w:val="000000" w:themeColor="text1"/>
          <w:sz w:val="24"/>
          <w:szCs w:val="24"/>
          <w:lang w:val="hy-AM"/>
        </w:rPr>
        <w:t>՝</w:t>
      </w:r>
      <w:r w:rsidR="00CA505B" w:rsidRPr="0014181D">
        <w:rPr>
          <w:color w:val="000000" w:themeColor="text1"/>
          <w:sz w:val="24"/>
          <w:szCs w:val="24"/>
          <w:lang w:val="hy-AM"/>
        </w:rPr>
        <w:t xml:space="preserve"> </w:t>
      </w:r>
      <w:r>
        <w:rPr>
          <w:color w:val="000000" w:themeColor="text1"/>
          <w:sz w:val="24"/>
          <w:szCs w:val="24"/>
          <w:lang w:val="hy-AM"/>
        </w:rPr>
        <w:br/>
      </w:r>
      <w:r w:rsidRPr="00B02B94">
        <w:rPr>
          <w:color w:val="000000" w:themeColor="text1"/>
          <w:sz w:val="24"/>
          <w:szCs w:val="24"/>
          <w:lang w:val="hy-AM"/>
        </w:rPr>
        <w:t>Տաշիրի կենտրոնական գրադարան- Մուրացանի «Գևորգ Մարզպետունի» վեպի առցանաց</w:t>
      </w:r>
      <w:r w:rsidRPr="00B02B9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B02B94">
        <w:rPr>
          <w:color w:val="000000" w:themeColor="text1"/>
          <w:sz w:val="24"/>
          <w:szCs w:val="24"/>
          <w:lang w:val="hy-AM"/>
        </w:rPr>
        <w:t xml:space="preserve">քննարկում                                 </w:t>
      </w:r>
      <w:r>
        <w:rPr>
          <w:color w:val="000000" w:themeColor="text1"/>
          <w:sz w:val="24"/>
          <w:szCs w:val="24"/>
          <w:lang w:val="hy-AM"/>
        </w:rPr>
        <w:br/>
      </w:r>
      <w:r w:rsidRPr="00B02B94">
        <w:rPr>
          <w:color w:val="000000" w:themeColor="text1"/>
          <w:sz w:val="24"/>
          <w:szCs w:val="24"/>
          <w:lang w:val="hy-AM"/>
        </w:rPr>
        <w:t xml:space="preserve">  Մշակույթի կետրոն ՀՈԱԿ- երգի պրեմերա՝ նվիրված արցախյան մարտերում զոհված  Սևակ</w:t>
      </w:r>
      <w:r w:rsidRPr="00B02B9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B02B94">
        <w:rPr>
          <w:color w:val="000000" w:themeColor="text1"/>
          <w:sz w:val="24"/>
          <w:szCs w:val="24"/>
          <w:lang w:val="hy-AM"/>
        </w:rPr>
        <w:t>Սերոբյանի</w:t>
      </w:r>
      <w:r w:rsidRPr="00B02B94">
        <w:rPr>
          <w:rFonts w:ascii="Calibri" w:hAnsi="Calibri" w:cs="Calibri"/>
          <w:color w:val="000000" w:themeColor="text1"/>
          <w:sz w:val="24"/>
          <w:szCs w:val="24"/>
          <w:lang w:val="hy-AM"/>
        </w:rPr>
        <w:t> </w:t>
      </w:r>
      <w:r w:rsidRPr="00B02B94">
        <w:rPr>
          <w:color w:val="000000" w:themeColor="text1"/>
          <w:sz w:val="24"/>
          <w:szCs w:val="24"/>
          <w:lang w:val="hy-AM"/>
        </w:rPr>
        <w:t>հիշատակին</w:t>
      </w:r>
      <w:r w:rsidR="00382F68" w:rsidRPr="0014181D">
        <w:rPr>
          <w:color w:val="000000" w:themeColor="text1"/>
          <w:sz w:val="24"/>
          <w:szCs w:val="24"/>
          <w:lang w:val="hy-AM"/>
        </w:rPr>
        <w:t>:</w:t>
      </w:r>
      <w:r w:rsidR="008D0EC6" w:rsidRPr="0014181D">
        <w:rPr>
          <w:color w:val="000000" w:themeColor="text1"/>
          <w:sz w:val="24"/>
          <w:szCs w:val="24"/>
          <w:lang w:val="hy-AM"/>
        </w:rPr>
        <w:t xml:space="preserve"> </w:t>
      </w:r>
      <w:r w:rsidR="00FF5F31" w:rsidRPr="0014181D">
        <w:rPr>
          <w:color w:val="000000" w:themeColor="text1"/>
          <w:sz w:val="24"/>
          <w:szCs w:val="24"/>
          <w:lang w:val="hy-AM"/>
        </w:rPr>
        <w:t xml:space="preserve">     </w:t>
      </w:r>
      <w:r w:rsidR="008D0EC6" w:rsidRPr="0014181D">
        <w:rPr>
          <w:color w:val="000000" w:themeColor="text1"/>
          <w:sz w:val="24"/>
          <w:szCs w:val="24"/>
          <w:lang w:val="hy-AM"/>
        </w:rPr>
        <w:br/>
      </w:r>
    </w:p>
    <w:p w:rsidR="00C55DFC" w:rsidRPr="0014181D" w:rsidRDefault="00B02B94" w:rsidP="00B02B94">
      <w:pPr>
        <w:spacing w:line="240" w:lineRule="auto"/>
        <w:jc w:val="left"/>
        <w:rPr>
          <w:rFonts w:eastAsia="Times New Roman" w:cs="Arial"/>
          <w:color w:val="000000"/>
          <w:lang w:val="hy-AM" w:eastAsia="ru-RU"/>
        </w:rPr>
      </w:pPr>
      <w:r w:rsidRPr="00B02B94">
        <w:rPr>
          <w:b/>
          <w:color w:val="000000" w:themeColor="text1"/>
          <w:sz w:val="24"/>
          <w:szCs w:val="24"/>
          <w:lang w:val="hy-AM"/>
        </w:rPr>
        <w:t>Նոյեմբեր</w:t>
      </w:r>
      <w:r w:rsidR="00766F77" w:rsidRPr="0014181D">
        <w:rPr>
          <w:b/>
          <w:color w:val="000000" w:themeColor="text1"/>
          <w:sz w:val="24"/>
          <w:szCs w:val="24"/>
          <w:lang w:val="hy-AM"/>
        </w:rPr>
        <w:t xml:space="preserve"> </w:t>
      </w:r>
      <w:r w:rsidR="007B3FE3" w:rsidRPr="0014181D">
        <w:rPr>
          <w:b/>
          <w:color w:val="000000" w:themeColor="text1"/>
          <w:sz w:val="24"/>
          <w:szCs w:val="24"/>
          <w:lang w:val="hy-AM"/>
        </w:rPr>
        <w:t>ամսին</w:t>
      </w:r>
      <w:r w:rsidR="008D0EC6" w:rsidRPr="0014181D">
        <w:rPr>
          <w:b/>
          <w:color w:val="000000" w:themeColor="text1"/>
          <w:sz w:val="24"/>
          <w:szCs w:val="24"/>
          <w:lang w:val="hy-AM"/>
        </w:rPr>
        <w:t xml:space="preserve">- </w:t>
      </w:r>
      <w:r w:rsidRPr="00B02B94">
        <w:rPr>
          <w:color w:val="000000" w:themeColor="text1"/>
          <w:sz w:val="24"/>
          <w:szCs w:val="24"/>
          <w:lang w:val="hy-AM"/>
        </w:rPr>
        <w:t>Միջոցառումներ չեն իրականացվել</w:t>
      </w:r>
      <w:r w:rsidR="00766F77" w:rsidRPr="0014181D">
        <w:rPr>
          <w:color w:val="000000" w:themeColor="text1"/>
          <w:sz w:val="24"/>
          <w:szCs w:val="24"/>
          <w:lang w:val="hy-AM"/>
        </w:rPr>
        <w:t>:</w:t>
      </w:r>
      <w:r w:rsidR="00766F77" w:rsidRPr="0014181D">
        <w:rPr>
          <w:color w:val="000000" w:themeColor="text1"/>
          <w:sz w:val="24"/>
          <w:szCs w:val="24"/>
          <w:lang w:val="hy-AM"/>
        </w:rPr>
        <w:br/>
      </w:r>
    </w:p>
    <w:p w:rsidR="00403B3C" w:rsidRPr="00403B3C" w:rsidRDefault="00B02B94" w:rsidP="00DD652A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403B3C">
        <w:rPr>
          <w:rFonts w:eastAsia="Times New Roman" w:cs="Times New Roman"/>
          <w:b/>
          <w:sz w:val="24"/>
          <w:szCs w:val="24"/>
          <w:lang w:val="hy-AM" w:eastAsia="ru-RU"/>
        </w:rPr>
        <w:t xml:space="preserve">          Դեկտեմբեր</w:t>
      </w:r>
      <w:r w:rsidRPr="00403B3C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> </w:t>
      </w:r>
      <w:r w:rsidR="001602A3" w:rsidRPr="00403B3C">
        <w:rPr>
          <w:b/>
          <w:sz w:val="24"/>
          <w:szCs w:val="24"/>
          <w:lang w:val="hy-AM"/>
        </w:rPr>
        <w:t>ամսին</w:t>
      </w:r>
      <w:r w:rsidR="00001721" w:rsidRPr="00403B3C">
        <w:rPr>
          <w:sz w:val="24"/>
          <w:szCs w:val="24"/>
          <w:lang w:val="hy-AM"/>
        </w:rPr>
        <w:t>՝</w:t>
      </w:r>
    </w:p>
    <w:p w:rsidR="00403B3C" w:rsidRPr="00403B3C" w:rsidRDefault="00B02B94" w:rsidP="00DD652A">
      <w:pPr>
        <w:spacing w:line="240" w:lineRule="auto"/>
        <w:ind w:firstLine="0"/>
        <w:jc w:val="both"/>
        <w:rPr>
          <w:rFonts w:cs="Sylfaen"/>
          <w:sz w:val="24"/>
          <w:szCs w:val="24"/>
          <w:shd w:val="clear" w:color="auto" w:fill="FFFFFF"/>
          <w:lang w:val="hy-AM"/>
        </w:rPr>
      </w:pPr>
      <w:r w:rsidRPr="00403B3C">
        <w:rPr>
          <w:sz w:val="24"/>
          <w:szCs w:val="24"/>
          <w:lang w:val="hy-AM"/>
        </w:rPr>
        <w:lastRenderedPageBreak/>
        <w:br/>
        <w:t xml:space="preserve">          </w:t>
      </w:r>
      <w:r w:rsidR="00CA505B" w:rsidRPr="00403B3C">
        <w:rPr>
          <w:sz w:val="24"/>
          <w:szCs w:val="24"/>
          <w:lang w:val="hy-AM"/>
        </w:rPr>
        <w:t xml:space="preserve"> </w:t>
      </w:r>
      <w:r w:rsidR="00403B3C" w:rsidRPr="00403B3C">
        <w:rPr>
          <w:rFonts w:cs="Sylfaen"/>
          <w:sz w:val="24"/>
          <w:szCs w:val="24"/>
          <w:shd w:val="clear" w:color="auto" w:fill="FFFFFF"/>
          <w:lang w:val="hy-AM"/>
        </w:rPr>
        <w:t xml:space="preserve">Տաշիրի մշակույթի կենտրոն ՀՈԱԿ՝  « Մի կաթիլ մեղրը» ներկայացում թատերական խմբի սաների մասնակցությամբ,   «Հիշատակի ցերեկույթ»  նվիրված Արցախյան 2-րդ պատերազմում զոհվածների հիշատակին  երգչախմբի սաների մասնակցությամբ       </w:t>
      </w:r>
    </w:p>
    <w:p w:rsidR="001F5C28" w:rsidRPr="0014181D" w:rsidRDefault="00403B3C" w:rsidP="00DD652A">
      <w:pPr>
        <w:spacing w:line="240" w:lineRule="auto"/>
        <w:ind w:firstLine="0"/>
        <w:jc w:val="both"/>
        <w:rPr>
          <w:rFonts w:cs="Sylfaen"/>
          <w:b/>
          <w:i/>
          <w:color w:val="000000" w:themeColor="text1"/>
          <w:sz w:val="24"/>
          <w:szCs w:val="24"/>
          <w:lang w:val="hy-AM"/>
        </w:rPr>
      </w:pPr>
      <w:r w:rsidRPr="00403B3C">
        <w:rPr>
          <w:rFonts w:cs="Sylfaen"/>
          <w:sz w:val="24"/>
          <w:szCs w:val="24"/>
          <w:shd w:val="clear" w:color="auto" w:fill="FFFFFF"/>
          <w:lang w:val="hy-AM"/>
        </w:rPr>
        <w:t xml:space="preserve">   «Ամալյա Կարապետյանի անվան համար 4» ՆՈՒՀ ՀՈԱԿ- ամանորյա հանդեսներ       </w:t>
      </w:r>
      <w:r w:rsidR="0014181D" w:rsidRPr="0014181D">
        <w:rPr>
          <w:rFonts w:cs="Arial"/>
          <w:color w:val="333333"/>
          <w:sz w:val="24"/>
          <w:szCs w:val="24"/>
          <w:shd w:val="clear" w:color="auto" w:fill="FFFFFF"/>
          <w:lang w:val="hy-AM"/>
        </w:rPr>
        <w:t xml:space="preserve">- </w:t>
      </w:r>
      <w:r w:rsidR="00DD652A" w:rsidRPr="0014181D">
        <w:rPr>
          <w:rFonts w:cs="Arial"/>
          <w:color w:val="FF0000"/>
          <w:sz w:val="23"/>
          <w:szCs w:val="23"/>
          <w:lang w:val="hy-AM"/>
        </w:rPr>
        <w:br/>
      </w:r>
      <w:r w:rsidR="007F2291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11.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Սահմանափակ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ֆիզիկական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հնարավորություններ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ունեցող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ընտրողների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ընտրական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իրավունքի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իրականացման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մատչելիությունն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ապահովելու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համար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տեղամասային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կենտրոններում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ձեռնարկված</w:t>
      </w:r>
      <w:r w:rsidR="00CA505B" w:rsidRPr="0014181D">
        <w:rPr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միջոցներ՝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այդպիսիք</w:t>
      </w:r>
      <w:r w:rsidR="00CA505B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 xml:space="preserve"> </w:t>
      </w:r>
      <w:r w:rsidR="00C01280" w:rsidRPr="0014181D">
        <w:rPr>
          <w:rFonts w:cs="Sylfaen"/>
          <w:b/>
          <w:i/>
          <w:color w:val="000000" w:themeColor="text1"/>
          <w:sz w:val="24"/>
          <w:szCs w:val="24"/>
          <w:lang w:val="hy-AM"/>
        </w:rPr>
        <w:t>չկան</w:t>
      </w:r>
    </w:p>
    <w:p w:rsidR="00C01280" w:rsidRPr="0014181D" w:rsidRDefault="00C01280" w:rsidP="00A80FCC">
      <w:pPr>
        <w:spacing w:line="240" w:lineRule="auto"/>
        <w:ind w:left="720" w:firstLine="0"/>
        <w:jc w:val="both"/>
        <w:rPr>
          <w:b/>
          <w:i/>
          <w:color w:val="000000" w:themeColor="text1"/>
          <w:sz w:val="24"/>
          <w:szCs w:val="24"/>
          <w:lang w:val="hy-AM"/>
        </w:rPr>
      </w:pPr>
    </w:p>
    <w:p w:rsidR="001F5C28" w:rsidRPr="0014181D" w:rsidRDefault="007F2291" w:rsidP="00C01280">
      <w:pPr>
        <w:spacing w:line="240" w:lineRule="auto"/>
        <w:ind w:firstLine="0"/>
        <w:jc w:val="both"/>
        <w:rPr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12.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Աղբահանության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սանիտարական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մաքրման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աշխատանքների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իրականացում՝</w:t>
      </w:r>
    </w:p>
    <w:p w:rsidR="00D30A59" w:rsidRPr="00B02B94" w:rsidRDefault="00D30A59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Համայնքում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ապահովվում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է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աղբահանության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լիակատար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իրականացում: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Սանիտարական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մաքրման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աշխատանքներ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իրականացվում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են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Տաշիր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0B4AF5" w:rsidRPr="0014181D">
        <w:rPr>
          <w:rFonts w:cs="Sylfaen"/>
          <w:sz w:val="24"/>
          <w:szCs w:val="24"/>
          <w:lang w:val="hy-AM"/>
        </w:rPr>
        <w:t>քաղաքում</w:t>
      </w:r>
      <w:r w:rsidR="00B02B94" w:rsidRPr="00B02B94">
        <w:rPr>
          <w:rFonts w:cs="Sylfaen"/>
          <w:sz w:val="24"/>
          <w:szCs w:val="24"/>
          <w:lang w:val="hy-AM"/>
        </w:rPr>
        <w:t xml:space="preserve"> և Լեռնահովիտ գյուղում:</w:t>
      </w:r>
    </w:p>
    <w:p w:rsidR="00971DEF" w:rsidRPr="0014181D" w:rsidRDefault="00971DEF" w:rsidP="00A80FCC">
      <w:pPr>
        <w:spacing w:line="240" w:lineRule="auto"/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</w:p>
    <w:p w:rsidR="005E4ABD" w:rsidRPr="0014181D" w:rsidRDefault="007F2291" w:rsidP="00A80FCC">
      <w:pPr>
        <w:spacing w:line="240" w:lineRule="auto"/>
        <w:ind w:left="720"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13.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Համայնքի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վարչական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տարածքում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բիզնես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գործունեություն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իրականացնող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գործարարների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ձեռնարկատերերի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հետ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հանդիպումներ</w:t>
      </w:r>
      <w:r w:rsidRPr="0014181D">
        <w:rPr>
          <w:rFonts w:cs="Sylfaen"/>
          <w:sz w:val="24"/>
          <w:szCs w:val="24"/>
          <w:lang w:val="hy-AM"/>
        </w:rPr>
        <w:t>՝</w:t>
      </w:r>
    </w:p>
    <w:p w:rsidR="001F5C28" w:rsidRPr="0014181D" w:rsidRDefault="001F5C28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թվով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971DEF" w:rsidRPr="0014181D">
        <w:rPr>
          <w:rFonts w:cs="Sylfaen"/>
          <w:b/>
          <w:sz w:val="24"/>
          <w:szCs w:val="24"/>
          <w:lang w:val="hy-AM"/>
        </w:rPr>
        <w:t>0</w:t>
      </w:r>
      <w:r w:rsidR="007F2291" w:rsidRPr="0014181D">
        <w:rPr>
          <w:rFonts w:cs="Sylfaen"/>
          <w:sz w:val="24"/>
          <w:szCs w:val="24"/>
          <w:lang w:val="hy-AM"/>
        </w:rPr>
        <w:t>: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1.Նկարագրել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2.Նկարագրել</w:t>
      </w:r>
    </w:p>
    <w:p w:rsidR="005E4ABD" w:rsidRPr="0014181D" w:rsidRDefault="005E4ABD" w:rsidP="00A80FCC">
      <w:pPr>
        <w:spacing w:line="240" w:lineRule="auto"/>
        <w:ind w:firstLine="0"/>
        <w:jc w:val="both"/>
        <w:rPr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3.Նկարագրել</w:t>
      </w:r>
    </w:p>
    <w:p w:rsidR="001F5C28" w:rsidRPr="0014181D" w:rsidRDefault="007F2291" w:rsidP="00A80FCC">
      <w:pPr>
        <w:spacing w:line="240" w:lineRule="auto"/>
        <w:ind w:left="720" w:firstLine="0"/>
        <w:jc w:val="both"/>
        <w:rPr>
          <w:rFonts w:cs="Sylfaen"/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14.</w:t>
      </w:r>
      <w:r w:rsidR="00CA505B" w:rsidRPr="0014181D">
        <w:rPr>
          <w:rFonts w:cs="Sylfaen"/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Համայնքի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կառավարման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տեղեկատվական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համակարգի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b/>
          <w:i/>
          <w:sz w:val="24"/>
          <w:szCs w:val="24"/>
          <w:lang w:val="hy-AM"/>
        </w:rPr>
        <w:t>(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ՀԿՏՀ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կամ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համարժեք</w:t>
      </w:r>
      <w:r w:rsidR="001F5C28" w:rsidRPr="0014181D">
        <w:rPr>
          <w:b/>
          <w:i/>
          <w:sz w:val="24"/>
          <w:szCs w:val="24"/>
          <w:lang w:val="hy-AM"/>
        </w:rPr>
        <w:t>)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լիարժեք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և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արդյունավետ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շահագործման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աշխատանքներ</w:t>
      </w:r>
      <w:r w:rsidR="00D30A59" w:rsidRPr="0014181D">
        <w:rPr>
          <w:rFonts w:cs="Sylfaen"/>
          <w:b/>
          <w:i/>
          <w:sz w:val="24"/>
          <w:szCs w:val="24"/>
          <w:lang w:val="hy-AM"/>
        </w:rPr>
        <w:t>՝</w:t>
      </w:r>
    </w:p>
    <w:p w:rsidR="008F493E" w:rsidRPr="0014181D" w:rsidRDefault="008F493E" w:rsidP="00A80FCC">
      <w:pPr>
        <w:spacing w:line="240" w:lineRule="auto"/>
        <w:ind w:left="720" w:firstLine="0"/>
        <w:jc w:val="both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t>Լիարժեք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և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արդյունավետ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օգտագործվում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է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ՀԿՏ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համակարգը</w:t>
      </w:r>
    </w:p>
    <w:p w:rsidR="00D30A59" w:rsidRPr="0014181D" w:rsidRDefault="00D30A59" w:rsidP="00A80FCC">
      <w:pPr>
        <w:spacing w:line="240" w:lineRule="auto"/>
        <w:ind w:firstLine="0"/>
        <w:jc w:val="both"/>
        <w:rPr>
          <w:rFonts w:cs="Sylfaen"/>
          <w:sz w:val="24"/>
          <w:szCs w:val="24"/>
          <w:lang w:val="hy-AM"/>
        </w:rPr>
      </w:pPr>
      <w:r w:rsidRPr="0014181D">
        <w:rPr>
          <w:rFonts w:cs="Sylfaen"/>
          <w:sz w:val="24"/>
          <w:szCs w:val="24"/>
          <w:lang w:val="hy-AM"/>
        </w:rPr>
        <w:t>Ապահովվում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է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tashircity.am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Տ</w:t>
      </w:r>
      <w:r w:rsidR="000948CE" w:rsidRPr="0014181D">
        <w:rPr>
          <w:rFonts w:cs="Sylfaen"/>
          <w:sz w:val="24"/>
          <w:szCs w:val="24"/>
          <w:lang w:val="hy-AM"/>
        </w:rPr>
        <w:t>ա</w:t>
      </w:r>
      <w:r w:rsidR="008F493E" w:rsidRPr="0014181D">
        <w:rPr>
          <w:rFonts w:cs="Sylfaen"/>
          <w:sz w:val="24"/>
          <w:szCs w:val="24"/>
          <w:lang w:val="hy-AM"/>
        </w:rPr>
        <w:t>շիրի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համայնքապետարանի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պաշտոնական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8F493E" w:rsidRPr="0014181D">
        <w:rPr>
          <w:rFonts w:cs="Sylfaen"/>
          <w:sz w:val="24"/>
          <w:szCs w:val="24"/>
          <w:lang w:val="hy-AM"/>
        </w:rPr>
        <w:t>կայք-էջի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="005E4ABD" w:rsidRPr="0014181D">
        <w:rPr>
          <w:rFonts w:cs="Sylfaen"/>
          <w:sz w:val="24"/>
          <w:szCs w:val="24"/>
          <w:lang w:val="hy-AM"/>
        </w:rPr>
        <w:t>(</w:t>
      </w:r>
      <w:r w:rsidRPr="0014181D">
        <w:rPr>
          <w:rFonts w:cs="Sylfaen"/>
          <w:sz w:val="24"/>
          <w:szCs w:val="24"/>
          <w:lang w:val="hy-AM"/>
        </w:rPr>
        <w:t>լիակատար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շահագործում,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փաստաշրջանառություն,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համայքի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ղեկավարի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որոշումներ,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կարգադրություններ,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ավագանու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որոշումներ,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բյուջեի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եկամուտների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և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ծախսերի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կատարողակաանների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դիտման</w:t>
      </w:r>
      <w:r w:rsidR="00CA505B" w:rsidRPr="0014181D">
        <w:rPr>
          <w:rFonts w:cs="Sylfaen"/>
          <w:sz w:val="24"/>
          <w:szCs w:val="24"/>
          <w:lang w:val="hy-AM"/>
        </w:rPr>
        <w:t xml:space="preserve"> </w:t>
      </w:r>
      <w:r w:rsidRPr="0014181D">
        <w:rPr>
          <w:rFonts w:cs="Sylfaen"/>
          <w:sz w:val="24"/>
          <w:szCs w:val="24"/>
          <w:lang w:val="hy-AM"/>
        </w:rPr>
        <w:t>մատչելություն</w:t>
      </w:r>
      <w:r w:rsidR="00F4187C" w:rsidRPr="0014181D">
        <w:rPr>
          <w:rFonts w:cs="Sylfaen"/>
          <w:sz w:val="24"/>
          <w:szCs w:val="24"/>
          <w:lang w:val="hy-AM"/>
        </w:rPr>
        <w:t>:</w:t>
      </w:r>
      <w:r w:rsidR="002B468E" w:rsidRPr="0014181D">
        <w:rPr>
          <w:rFonts w:cs="Sylfaen"/>
          <w:sz w:val="24"/>
          <w:szCs w:val="24"/>
          <w:lang w:val="hy-AM"/>
        </w:rPr>
        <w:t xml:space="preserve"> Տաշիրի համայնքապետարանի վարչական շենքում  գործում է Տաշիրի քաղաքացիների սպասարկման գրասենյակ։</w:t>
      </w:r>
    </w:p>
    <w:p w:rsidR="00C4739D" w:rsidRPr="0014181D" w:rsidRDefault="007F2291" w:rsidP="00A80FCC">
      <w:pPr>
        <w:spacing w:line="240" w:lineRule="auto"/>
        <w:jc w:val="both"/>
        <w:rPr>
          <w:rFonts w:cs="Sylfaen"/>
          <w:b/>
          <w:i/>
          <w:sz w:val="24"/>
          <w:szCs w:val="24"/>
          <w:lang w:val="hy-AM"/>
        </w:rPr>
      </w:pPr>
      <w:r w:rsidRPr="0014181D">
        <w:rPr>
          <w:rFonts w:cs="Sylfaen"/>
          <w:b/>
          <w:i/>
          <w:sz w:val="24"/>
          <w:szCs w:val="24"/>
          <w:lang w:val="hy-AM"/>
        </w:rPr>
        <w:t>15.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Ավագանու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հրապարակային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նիստերի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առցանց</w:t>
      </w:r>
      <w:r w:rsidR="00CA505B" w:rsidRPr="0014181D">
        <w:rPr>
          <w:b/>
          <w:i/>
          <w:sz w:val="24"/>
          <w:szCs w:val="24"/>
          <w:lang w:val="hy-AM"/>
        </w:rPr>
        <w:t xml:space="preserve"> </w:t>
      </w:r>
      <w:r w:rsidR="001F5C28" w:rsidRPr="0014181D">
        <w:rPr>
          <w:rFonts w:cs="Sylfaen"/>
          <w:b/>
          <w:i/>
          <w:sz w:val="24"/>
          <w:szCs w:val="24"/>
          <w:lang w:val="hy-AM"/>
        </w:rPr>
        <w:t>հեռարձակ</w:t>
      </w:r>
      <w:r w:rsidR="00C4739D" w:rsidRPr="0014181D">
        <w:rPr>
          <w:rFonts w:cs="Sylfaen"/>
          <w:b/>
          <w:i/>
          <w:sz w:val="24"/>
          <w:szCs w:val="24"/>
          <w:lang w:val="hy-AM"/>
        </w:rPr>
        <w:t>ում՝</w:t>
      </w:r>
    </w:p>
    <w:p w:rsidR="0014181D" w:rsidRPr="0014181D" w:rsidRDefault="00D842F8" w:rsidP="00A80FCC">
      <w:pPr>
        <w:spacing w:line="240" w:lineRule="auto"/>
        <w:jc w:val="both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t>Ապահովվել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է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ավագանու</w:t>
      </w:r>
      <w:r w:rsidR="00CA505B" w:rsidRPr="0014181D">
        <w:rPr>
          <w:sz w:val="24"/>
          <w:szCs w:val="24"/>
          <w:lang w:val="hy-AM"/>
        </w:rPr>
        <w:t xml:space="preserve"> </w:t>
      </w:r>
      <w:r w:rsidRPr="0014181D">
        <w:rPr>
          <w:sz w:val="24"/>
          <w:szCs w:val="24"/>
          <w:lang w:val="hy-AM"/>
        </w:rPr>
        <w:t>նիստի</w:t>
      </w:r>
      <w:r w:rsidR="00CA505B" w:rsidRPr="0014181D">
        <w:rPr>
          <w:sz w:val="24"/>
          <w:szCs w:val="24"/>
          <w:lang w:val="hy-AM"/>
        </w:rPr>
        <w:t xml:space="preserve"> </w:t>
      </w:r>
      <w:r w:rsidR="004D6DAF" w:rsidRPr="0014181D">
        <w:rPr>
          <w:sz w:val="24"/>
          <w:szCs w:val="24"/>
          <w:lang w:val="hy-AM"/>
        </w:rPr>
        <w:t>3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առցանց</w:t>
      </w:r>
      <w:r w:rsidR="00CA505B" w:rsidRPr="0014181D">
        <w:rPr>
          <w:sz w:val="24"/>
          <w:szCs w:val="24"/>
          <w:lang w:val="hy-AM"/>
        </w:rPr>
        <w:t xml:space="preserve"> </w:t>
      </w:r>
      <w:r w:rsidR="00971DEF" w:rsidRPr="0014181D">
        <w:rPr>
          <w:sz w:val="24"/>
          <w:szCs w:val="24"/>
          <w:lang w:val="hy-AM"/>
        </w:rPr>
        <w:t>հեռարձակումը</w:t>
      </w:r>
      <w:r w:rsidRPr="0014181D">
        <w:rPr>
          <w:sz w:val="24"/>
          <w:szCs w:val="24"/>
          <w:lang w:val="hy-AM"/>
        </w:rPr>
        <w:t>:</w:t>
      </w:r>
      <w:r w:rsidR="00CA505B" w:rsidRPr="0014181D">
        <w:rPr>
          <w:sz w:val="24"/>
          <w:szCs w:val="24"/>
          <w:lang w:val="hy-AM"/>
        </w:rPr>
        <w:t xml:space="preserve"> </w:t>
      </w:r>
    </w:p>
    <w:p w:rsidR="0014181D" w:rsidRPr="0014181D" w:rsidRDefault="0014181D">
      <w:pPr>
        <w:spacing w:after="160" w:line="259" w:lineRule="auto"/>
        <w:ind w:firstLine="0"/>
        <w:jc w:val="left"/>
        <w:rPr>
          <w:sz w:val="24"/>
          <w:szCs w:val="24"/>
          <w:lang w:val="hy-AM"/>
        </w:rPr>
      </w:pPr>
      <w:r w:rsidRPr="0014181D">
        <w:rPr>
          <w:sz w:val="24"/>
          <w:szCs w:val="24"/>
          <w:lang w:val="hy-AM"/>
        </w:rPr>
        <w:br w:type="page"/>
      </w:r>
    </w:p>
    <w:p w:rsidR="004475FC" w:rsidRPr="0014181D" w:rsidRDefault="0014181D" w:rsidP="00A80FCC">
      <w:pPr>
        <w:spacing w:line="240" w:lineRule="auto"/>
        <w:jc w:val="both"/>
        <w:rPr>
          <w:sz w:val="24"/>
          <w:szCs w:val="24"/>
          <w:lang w:val="hy-AM"/>
        </w:rPr>
      </w:pPr>
      <w:r w:rsidRPr="0014181D">
        <w:rPr>
          <w:rFonts w:cs="Arial"/>
          <w:color w:val="333333"/>
          <w:sz w:val="24"/>
          <w:szCs w:val="24"/>
          <w:lang w:val="hy-AM"/>
        </w:rPr>
        <w:lastRenderedPageBreak/>
        <w:br/>
      </w:r>
    </w:p>
    <w:sectPr w:rsidR="004475FC" w:rsidRPr="0014181D" w:rsidSect="00C4739D">
      <w:pgSz w:w="12240" w:h="15840"/>
      <w:pgMar w:top="851" w:right="1183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DD"/>
    <w:rsid w:val="00001721"/>
    <w:rsid w:val="0002056D"/>
    <w:rsid w:val="00032E3C"/>
    <w:rsid w:val="00050FD9"/>
    <w:rsid w:val="000922EB"/>
    <w:rsid w:val="000948CE"/>
    <w:rsid w:val="000B4AF5"/>
    <w:rsid w:val="000C0B1E"/>
    <w:rsid w:val="000C1032"/>
    <w:rsid w:val="00122748"/>
    <w:rsid w:val="0014181D"/>
    <w:rsid w:val="001602A3"/>
    <w:rsid w:val="0019597A"/>
    <w:rsid w:val="00197223"/>
    <w:rsid w:val="001A4F85"/>
    <w:rsid w:val="001F2EE5"/>
    <w:rsid w:val="001F3CDD"/>
    <w:rsid w:val="001F5C28"/>
    <w:rsid w:val="002206D0"/>
    <w:rsid w:val="002409B9"/>
    <w:rsid w:val="00261835"/>
    <w:rsid w:val="00270B1B"/>
    <w:rsid w:val="00272293"/>
    <w:rsid w:val="002B468E"/>
    <w:rsid w:val="002C377F"/>
    <w:rsid w:val="003313D7"/>
    <w:rsid w:val="00345955"/>
    <w:rsid w:val="003543CF"/>
    <w:rsid w:val="00382F68"/>
    <w:rsid w:val="003B3EDE"/>
    <w:rsid w:val="003F69B3"/>
    <w:rsid w:val="00403B3C"/>
    <w:rsid w:val="00423B1F"/>
    <w:rsid w:val="00447476"/>
    <w:rsid w:val="004475FC"/>
    <w:rsid w:val="004934C3"/>
    <w:rsid w:val="004A1D8A"/>
    <w:rsid w:val="004D6DAF"/>
    <w:rsid w:val="004E730A"/>
    <w:rsid w:val="005134F7"/>
    <w:rsid w:val="0055491D"/>
    <w:rsid w:val="00567B55"/>
    <w:rsid w:val="005831E3"/>
    <w:rsid w:val="00585982"/>
    <w:rsid w:val="00596C1F"/>
    <w:rsid w:val="005A169F"/>
    <w:rsid w:val="005C50BC"/>
    <w:rsid w:val="005E4ABD"/>
    <w:rsid w:val="005E6585"/>
    <w:rsid w:val="0061400E"/>
    <w:rsid w:val="00684A89"/>
    <w:rsid w:val="00766F77"/>
    <w:rsid w:val="007B2C42"/>
    <w:rsid w:val="007B3FE3"/>
    <w:rsid w:val="007C082B"/>
    <w:rsid w:val="007C302C"/>
    <w:rsid w:val="007F2291"/>
    <w:rsid w:val="00817B77"/>
    <w:rsid w:val="008551BF"/>
    <w:rsid w:val="008842A0"/>
    <w:rsid w:val="008A4AF4"/>
    <w:rsid w:val="008D0EC6"/>
    <w:rsid w:val="008D75F1"/>
    <w:rsid w:val="008E48FB"/>
    <w:rsid w:val="008F493E"/>
    <w:rsid w:val="008F56F0"/>
    <w:rsid w:val="00917D22"/>
    <w:rsid w:val="00967A65"/>
    <w:rsid w:val="00971DEF"/>
    <w:rsid w:val="00980EF8"/>
    <w:rsid w:val="009A062F"/>
    <w:rsid w:val="009F107E"/>
    <w:rsid w:val="00A065EF"/>
    <w:rsid w:val="00A80FCC"/>
    <w:rsid w:val="00A834CE"/>
    <w:rsid w:val="00AB7E72"/>
    <w:rsid w:val="00AD164C"/>
    <w:rsid w:val="00AF1BCD"/>
    <w:rsid w:val="00AF3B4C"/>
    <w:rsid w:val="00B02B94"/>
    <w:rsid w:val="00B129D8"/>
    <w:rsid w:val="00B1612B"/>
    <w:rsid w:val="00B7333D"/>
    <w:rsid w:val="00B94B03"/>
    <w:rsid w:val="00BC00D7"/>
    <w:rsid w:val="00C01280"/>
    <w:rsid w:val="00C02BE3"/>
    <w:rsid w:val="00C31FAC"/>
    <w:rsid w:val="00C4739D"/>
    <w:rsid w:val="00C55DFC"/>
    <w:rsid w:val="00C76C52"/>
    <w:rsid w:val="00C95748"/>
    <w:rsid w:val="00CA1910"/>
    <w:rsid w:val="00CA505B"/>
    <w:rsid w:val="00CD29F2"/>
    <w:rsid w:val="00D117F8"/>
    <w:rsid w:val="00D172FC"/>
    <w:rsid w:val="00D30A59"/>
    <w:rsid w:val="00D32E48"/>
    <w:rsid w:val="00D537E6"/>
    <w:rsid w:val="00D842F8"/>
    <w:rsid w:val="00DD652A"/>
    <w:rsid w:val="00DE61E5"/>
    <w:rsid w:val="00DE7C15"/>
    <w:rsid w:val="00E43B64"/>
    <w:rsid w:val="00EA376A"/>
    <w:rsid w:val="00EC0C96"/>
    <w:rsid w:val="00F4187C"/>
    <w:rsid w:val="00F425E2"/>
    <w:rsid w:val="00F67CA9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41439B-64FD-4616-9500-9D8E6FE55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28"/>
    <w:pPr>
      <w:spacing w:after="0" w:line="360" w:lineRule="auto"/>
      <w:ind w:firstLine="720"/>
      <w:jc w:val="right"/>
    </w:pPr>
    <w:rPr>
      <w:rFonts w:ascii="GHEA Grapalat" w:hAnsi="GHEA Grapala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 Avetisyan;AshotPC</dc:creator>
  <cp:lastModifiedBy>Пользователь</cp:lastModifiedBy>
  <cp:revision>2</cp:revision>
  <dcterms:created xsi:type="dcterms:W3CDTF">2021-01-11T06:28:00Z</dcterms:created>
  <dcterms:modified xsi:type="dcterms:W3CDTF">2021-01-11T06:28:00Z</dcterms:modified>
</cp:coreProperties>
</file>