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B" w:rsidRDefault="00D4644B">
      <w:pPr>
        <w:pStyle w:val="NormalWeb"/>
        <w:jc w:val="center"/>
        <w:divId w:val="136131576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2301d60dc9$a8e00e6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301d60dc9$a8e00e6e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4B" w:rsidRDefault="00D4644B">
      <w:pPr>
        <w:pStyle w:val="NormalWeb"/>
        <w:jc w:val="center"/>
        <w:divId w:val="1361315761"/>
      </w:pPr>
      <w:r>
        <w:rPr>
          <w:sz w:val="48"/>
          <w:szCs w:val="48"/>
        </w:rPr>
        <w:t>ՀԱՅԱՍՏԱՆԻ ՀԱՆՐԱՊԵՏՈՒԹՅՈՒՆ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 ՔԱՂԱՔԱՅԻՆ ՀԱՄԱՅՆՔ</w:t>
      </w:r>
    </w:p>
    <w:p w:rsidR="00D4644B" w:rsidRDefault="00D4644B">
      <w:pPr>
        <w:jc w:val="center"/>
        <w:divId w:val="136131576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1905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11"/>
        <w:gridCol w:w="5428"/>
      </w:tblGrid>
      <w:tr w:rsidR="00D4644B">
        <w:trPr>
          <w:divId w:val="136131576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Strong"/>
                <w:rFonts w:ascii="Tahoma" w:eastAsia="Times New Roman" w:hAnsi="Tahoma" w:cs="Tahoma"/>
                <w:sz w:val="27"/>
                <w:szCs w:val="27"/>
              </w:rPr>
              <w:t>ք. Տաշիր</w:t>
            </w: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pStyle w:val="NormalWeb"/>
              <w:jc w:val="right"/>
            </w:pPr>
            <w:r>
              <w:rPr>
                <w:rStyle w:val="Strong"/>
                <w:sz w:val="27"/>
                <w:szCs w:val="27"/>
              </w:rPr>
              <w:t> 04/08/2020</w:t>
            </w:r>
          </w:p>
        </w:tc>
      </w:tr>
    </w:tbl>
    <w:p w:rsidR="00D4644B" w:rsidRDefault="00D4644B">
      <w:pPr>
        <w:pStyle w:val="NormalWeb"/>
        <w:jc w:val="center"/>
        <w:divId w:val="1361315761"/>
      </w:pPr>
      <w:r>
        <w:rPr>
          <w:rStyle w:val="Strong"/>
          <w:sz w:val="36"/>
          <w:szCs w:val="36"/>
        </w:rPr>
        <w:t>ԱՐՁԱՆԱԳՐՈՒԹՅՈՒՆ N 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ԱՐՏԱՀԵՐԹ ՆԻՍՏԻ</w:t>
      </w:r>
    </w:p>
    <w:p w:rsidR="00D4644B" w:rsidRDefault="00D4644B">
      <w:pPr>
        <w:pStyle w:val="NormalWeb"/>
        <w:divId w:val="1361315761"/>
      </w:pPr>
      <w:r>
        <w:rPr>
          <w:sz w:val="27"/>
          <w:szCs w:val="27"/>
        </w:rPr>
        <w:t>Համայնքի ավագանու նիստին ներկա էին ավագանու 10 անդամներ:</w:t>
      </w:r>
    </w:p>
    <w:p w:rsidR="00D4644B" w:rsidRDefault="00D4644B">
      <w:pPr>
        <w:pStyle w:val="NormalWeb"/>
        <w:divId w:val="1361315761"/>
      </w:pPr>
      <w:r>
        <w:rPr>
          <w:sz w:val="27"/>
          <w:szCs w:val="27"/>
        </w:rPr>
        <w:t>Բացակա էին` Միշա Բաղդասարյանը, Հայկ Մարդոյանը, Սուսան Մարդոյանը, Հայկանուշ Ռեվազյանը, Նորիկ Վելիցյանը</w:t>
      </w:r>
    </w:p>
    <w:p w:rsidR="00D4644B" w:rsidRDefault="00D4644B">
      <w:pPr>
        <w:pStyle w:val="NormalWeb"/>
        <w:divId w:val="1361315761"/>
      </w:pPr>
      <w:r>
        <w:rPr>
          <w:rStyle w:val="Strong"/>
          <w:sz w:val="27"/>
          <w:szCs w:val="27"/>
          <w:u w:val="single"/>
        </w:rPr>
        <w:t>Համայնքի ղեկավարի հրավերով ավագանու նիստին մասնակցում էին`</w:t>
      </w:r>
    </w:p>
    <w:p w:rsidR="00D4644B" w:rsidRDefault="00D4644B">
      <w:pPr>
        <w:pStyle w:val="NormalWeb"/>
        <w:divId w:val="1361315761"/>
      </w:pPr>
      <w:r>
        <w:rPr>
          <w:rStyle w:val="Strong"/>
          <w:sz w:val="27"/>
          <w:szCs w:val="27"/>
          <w:u w:val="single"/>
        </w:rPr>
        <w:t>Նիստը վարում էր  համայնքի ղեկավար` Էդգար Արշակյանը</w:t>
      </w:r>
    </w:p>
    <w:p w:rsidR="00D4644B" w:rsidRDefault="00D4644B">
      <w:pPr>
        <w:pStyle w:val="NormalWeb"/>
        <w:divId w:val="1361315761"/>
      </w:pPr>
      <w:r>
        <w:rPr>
          <w:rStyle w:val="Strong"/>
          <w:sz w:val="27"/>
          <w:szCs w:val="27"/>
          <w:u w:val="single"/>
        </w:rPr>
        <w:t>Նիստը արձանագրում էր աշխատակազմի քարտուղար` Նունե Սոլոյանը</w:t>
      </w:r>
    </w:p>
    <w:p w:rsidR="00D4644B" w:rsidRDefault="00D4644B">
      <w:pPr>
        <w:pStyle w:val="NormalWeb"/>
        <w:divId w:val="1156994459"/>
      </w:pPr>
      <w:r>
        <w:t>Լսեցին</w:t>
      </w:r>
      <w:r>
        <w:br/>
      </w:r>
      <w:r>
        <w:rPr>
          <w:rStyle w:val="Emphasis"/>
          <w:b/>
          <w:bCs/>
        </w:rPr>
        <w:t xml:space="preserve">ՀԱԱՍՏԱՆԻ ՀԱՆՐԱՊԵՏՈՒԹՅԱՆ ԼՈՌՈՒ ՄԱՐԶԻ ՏԱՇԻՐ ՀԱՄԱՅՆՔԻ ԱՎԱԳԱՆՈՒ 2020 ԹՎԱԿԱՆԻ ԱՊՐԻԼԻ 8-Ի ԱՐՏԱՀԵՐԹ ՆԻՍՏԻ ՕՐԱԿԱՐԳԸ ՀԱՍՏԱՏԵԼՈՒ ՄԱՍԻՆ </w:t>
      </w:r>
    </w:p>
    <w:p w:rsidR="00D4644B" w:rsidRDefault="00D4644B">
      <w:pPr>
        <w:pStyle w:val="NormalWeb"/>
        <w:jc w:val="right"/>
        <w:divId w:val="1156994459"/>
      </w:pPr>
      <w:r>
        <w:rPr>
          <w:rStyle w:val="Emphasis"/>
          <w:b/>
          <w:bCs/>
        </w:rPr>
        <w:t>/Զեկ. ԷԴԳԱՐ ԱՐՇԱԿՅԱՆ/</w:t>
      </w:r>
    </w:p>
    <w:p w:rsidR="00D4644B" w:rsidRDefault="00D4644B">
      <w:pPr>
        <w:pStyle w:val="NormalWeb"/>
        <w:divId w:val="1156994459"/>
      </w:pPr>
      <w:r>
        <w:t xml:space="preserve">Ղեկավարվելով «Տեղական ինքնակառավարման մասին» ՀՀ օրենքի 14-րդ հոդվածի 6-րդ մասով՝ </w:t>
      </w:r>
    </w:p>
    <w:p w:rsidR="00D4644B" w:rsidRDefault="00D4644B">
      <w:pPr>
        <w:pStyle w:val="NormalWeb"/>
        <w:jc w:val="center"/>
        <w:divId w:val="1156994459"/>
      </w:pPr>
      <w:r>
        <w:t xml:space="preserve">Տաշիր համայնքի ավագանին որոշում է՝ </w:t>
      </w:r>
    </w:p>
    <w:p w:rsidR="00D4644B" w:rsidRDefault="00D4644B">
      <w:pPr>
        <w:divId w:val="1156994459"/>
        <w:rPr>
          <w:rFonts w:ascii="Tahoma" w:eastAsia="Times New Roman" w:hAnsi="Tahoma" w:cs="Tahoma"/>
        </w:rPr>
      </w:pPr>
    </w:p>
    <w:p w:rsidR="00D4644B" w:rsidRDefault="00D4644B">
      <w:pPr>
        <w:pStyle w:val="NormalWeb"/>
        <w:divId w:val="1156994459"/>
      </w:pPr>
      <w:r>
        <w:t xml:space="preserve">Հասատել ՀՀ Լոռու մարզի Տաշիր համայնքի ավագանու 2020 թվականի ապրիլի 8-ի արտահերթ նիստի օրակարգը` </w:t>
      </w:r>
      <w:r>
        <w:br/>
        <w:t>1</w:t>
      </w:r>
      <w:r>
        <w:rPr>
          <w:rFonts w:ascii="MS UI Gothic" w:eastAsia="MS UI Gothic" w:hAnsi="MS UI Gothic" w:cs="MS UI Gothic" w:hint="eastAsia"/>
        </w:rPr>
        <w:t>․</w:t>
      </w:r>
      <w:r>
        <w:t xml:space="preserve"> Հաաստանի Հանրապետության Լոռու մարզի Տաշիր համայնքի ավագանու 2020 </w:t>
      </w:r>
      <w:r>
        <w:lastRenderedPageBreak/>
        <w:t xml:space="preserve">ապրիլի 8-ի արտահերթ նիստի օրակարգը հաստատելու մասին: </w:t>
      </w:r>
      <w:r>
        <w:br/>
        <w:t>2</w:t>
      </w:r>
      <w:r>
        <w:rPr>
          <w:rFonts w:ascii="MS UI Gothic" w:eastAsia="MS UI Gothic" w:hAnsi="MS UI Gothic" w:cs="MS UI Gothic" w:hint="eastAsia"/>
        </w:rPr>
        <w:t>․</w:t>
      </w:r>
      <w:r>
        <w:t xml:space="preserve"> «Տաշիր համայնքի Կ. Դեմիրճյան, Վ. Սարգսյան, Շահումյան, Ջահուկյան, Դպրոցականններ փողոցների և Լեռնահովիտ բնակավայրի (9-րդ, 6-րդ, 5-րդ և 1-ին թաղամաս) ճանապարհների ասֆալտապատում» սուբվենցիոն ծրագիրը հաստատելու մասին: </w:t>
      </w:r>
      <w:r>
        <w:br/>
        <w:t>3. «Հայաստանի Հանրապետության Լոռու մարզի Տաշիր քաղաքի Պուշկինի, Արցախի և Էրեբունի փողոցների լուսավորության ցանցի ընդլայնում և արդիականացում՝ նոր էներգաարդյունավետ տեխնոլոգիաների միջոցով» սուբվենցիոն ծրագիրը հաստատելու մասին:</w:t>
      </w:r>
      <w:r>
        <w:br/>
        <w:t>4.«Հայաստանի Հանրապետության Լոռու մարզի Տաշիր քաղաքի բազմաբնակարան շենքերի տանիքների վերանորոգման, էներգաարդյունավետության և ջերմաարդյունավետության բարձրացման ծրագիր» սուբվենցիոն ծրագիրը հաստատելու մասին: 5.«Հայաստանի Հանրապետության Լոռու մարզի Տաշիր համայնքի սեփականություն հանդիսացող շենքերի վերանորոգում» սուբվենցիոն ծրագիրը հաստատելու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64"/>
        <w:gridCol w:w="1276"/>
      </w:tblGrid>
      <w:tr w:rsidR="00D4644B">
        <w:trPr>
          <w:divId w:val="961229355"/>
          <w:tblCellSpacing w:w="15" w:type="dxa"/>
        </w:trPr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4644B" w:rsidRDefault="00D4644B">
      <w:pPr>
        <w:pStyle w:val="NormalWeb"/>
        <w:divId w:val="961229355"/>
      </w:pPr>
      <w:r>
        <w:t>Որոշումն ընդունված է. /կցվում է որոշում N 20-Ա/</w:t>
      </w:r>
    </w:p>
    <w:p w:rsidR="00D4644B" w:rsidRDefault="00D4644B">
      <w:pPr>
        <w:pStyle w:val="NormalWeb"/>
        <w:divId w:val="1066219756"/>
      </w:pPr>
      <w:r>
        <w:t>Լսեցին</w:t>
      </w:r>
      <w:r>
        <w:br/>
      </w:r>
      <w:r>
        <w:rPr>
          <w:rStyle w:val="Emphasis"/>
          <w:b/>
          <w:bCs/>
        </w:rPr>
        <w:t xml:space="preserve">ՏԱՇԻՐ ՀԱՄԱՅՆՔԻ Կ. ԴԵՄԻՐՃՅԱՆ, Վ.ՍԱՐԳՍՅԱՆ, ՇԱՀՈՒՄՅԱՆ, ՋԱՀՈՒԿՅԱՆ, ԴՊՐՈՑԱԿԱՆՆՆԵՐ ՓՈՂՈՑՆԵՐԻ ԵՎ ԼԵՌՆԱՀՈՎԻՏ ԲՆԱԿԱՎԱՅՐԻ (9-ՐԴ, 6-ՐԴ, 5-ՐԴ ԵՎ 1-ԻՆ ԹԱՂԱՄԱՍ) ՃԱՆԱՊԱՐՀՆԵՐԻ ԱՍՖԱԼՏԱՊԱՏՈՒՄ&amp;#187; ՍՈՒԲՎԵՆՑԻՈՆ ԾՐԱԳԻՐԸ ՀԱՍՏԱՏԵԼՈՒ ՄԱՍԻՆ </w:t>
      </w:r>
    </w:p>
    <w:p w:rsidR="00D4644B" w:rsidRDefault="00D4644B">
      <w:pPr>
        <w:pStyle w:val="NormalWeb"/>
        <w:jc w:val="right"/>
        <w:divId w:val="1066219756"/>
      </w:pPr>
      <w:r>
        <w:rPr>
          <w:rStyle w:val="Emphasis"/>
          <w:b/>
          <w:bCs/>
        </w:rPr>
        <w:t>/Զեկ. ՍԼԱՎԻԿ ԱՆԱԽԱՍՅԱՆ/</w:t>
      </w:r>
    </w:p>
    <w:p w:rsidR="00D4644B" w:rsidRDefault="00D4644B">
      <w:pPr>
        <w:pStyle w:val="NormalWeb"/>
        <w:divId w:val="1066219756"/>
      </w:pPr>
      <w:r>
        <w:t xml:space="preserve">Ղեկավարվելով « Տեղական ինքնակառավարման մասին» ՀՀ օրենքի 18-րդ հոդվածի 1-ին մասի 4-րդ և 25-րդ կետերով ` </w:t>
      </w:r>
    </w:p>
    <w:p w:rsidR="00D4644B" w:rsidRDefault="00D4644B">
      <w:pPr>
        <w:pStyle w:val="NormalWeb"/>
        <w:jc w:val="center"/>
        <w:divId w:val="1066219756"/>
      </w:pPr>
      <w:r>
        <w:t xml:space="preserve">Տաշիր համայնքի ավագանին որոշում է` </w:t>
      </w:r>
    </w:p>
    <w:p w:rsidR="00D4644B" w:rsidRDefault="00D4644B">
      <w:pPr>
        <w:divId w:val="1066219756"/>
        <w:rPr>
          <w:rFonts w:ascii="Tahoma" w:eastAsia="Times New Roman" w:hAnsi="Tahoma" w:cs="Tahoma"/>
        </w:rPr>
      </w:pPr>
    </w:p>
    <w:p w:rsidR="00D4644B" w:rsidRDefault="00D4644B">
      <w:pPr>
        <w:pStyle w:val="NormalWeb"/>
        <w:jc w:val="both"/>
        <w:divId w:val="1066219756"/>
      </w:pPr>
      <w:r>
        <w:t xml:space="preserve">1. Հաստատել «Տաշիր համայնքի Կ. Դեմիրճյան, Վ.Սարգսյան, Շահումյան, Ջահուկյան, Դպրոցականններ փողոցների և Լռնահովիտ բնակավայրի (9-րդ, 6-րդ, 5-րդ և 1-ին թաղամաս) ճանապարհների ասֆալտապատում» սուբվենցիոն ծրագիրը` համաձայն հավելվածի: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64"/>
        <w:gridCol w:w="1276"/>
      </w:tblGrid>
      <w:tr w:rsidR="00D4644B">
        <w:trPr>
          <w:divId w:val="1047417805"/>
          <w:tblCellSpacing w:w="15" w:type="dxa"/>
        </w:trPr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4644B" w:rsidRDefault="00D4644B">
      <w:pPr>
        <w:pStyle w:val="NormalWeb"/>
        <w:divId w:val="1047417805"/>
      </w:pPr>
      <w:r>
        <w:t>Որոշումն ընդունված է. /կցվում է որոշում N 21-Ա/</w:t>
      </w:r>
    </w:p>
    <w:p w:rsidR="00D4644B" w:rsidRDefault="00D4644B">
      <w:pPr>
        <w:pStyle w:val="NormalWeb"/>
        <w:divId w:val="294140035"/>
      </w:pPr>
      <w:r>
        <w:t>Լսեցին</w:t>
      </w:r>
      <w:r>
        <w:br/>
      </w:r>
      <w:r>
        <w:rPr>
          <w:rStyle w:val="Emphasis"/>
          <w:b/>
          <w:bCs/>
        </w:rPr>
        <w:t xml:space="preserve">&amp;#171;ՀԱՅԱՍՏԱՆԻ ՀԱՆՐԱՊԵՏՈՒԹՅԱՆ ԼՈՌՈՒ ՄԱՐԶԻ ՏԱՇԻՐ ՔԱՂԱՔԻ ՊՈՒՇԿԻՆԻ, ԱՐՑԱԽԻ ԵՎ ԷՐԵԲՈՒՆԻ ՓՈՂՈՑՆԵՐԻ ԼՈՒՍԱՎՈՐՈՒԹՅԱՆ ՑԱՆՑԻ ԸՆԴԼԱՅՆՈՒՄ ԵՎ ԱՐԴԻԱԿԱՆԱՑՈՒՄ՝ ՆՈՐ ԷՆԵՐԳԱԱՐԴՅՈՒՆԱՎԵՏ ՏԵԽՆՈԼՈԳԻԱՆԵՐԻ ՄԻՋՈՑՈՎ&amp;#187; ՍՈՒԲՎԵՆՑԻՈՆ ԾՐԱԳԻՐԸ ՀԱՍՏԱՏԵԼՈՒ ՄԱՍԻՆ </w:t>
      </w:r>
    </w:p>
    <w:p w:rsidR="00D4644B" w:rsidRDefault="00D4644B">
      <w:pPr>
        <w:pStyle w:val="NormalWeb"/>
        <w:jc w:val="right"/>
        <w:divId w:val="294140035"/>
      </w:pPr>
      <w:r>
        <w:rPr>
          <w:rStyle w:val="Emphasis"/>
          <w:b/>
          <w:bCs/>
        </w:rPr>
        <w:lastRenderedPageBreak/>
        <w:t>/Զեկ. ՍԼԱՎԻԿ ԱՆԱԽԱՍՅԱՆ/</w:t>
      </w:r>
    </w:p>
    <w:p w:rsidR="00D4644B" w:rsidRDefault="00D4644B">
      <w:pPr>
        <w:pStyle w:val="NormalWeb"/>
        <w:divId w:val="294140035"/>
      </w:pPr>
      <w:r>
        <w:t>Ղեկավարվելով « Տեղական ինքնակառավարման մասին» ՀՀ օրենքի 18-րդ հոդվածի 1-ին մասի 4-րդ և 25-րդ կետերով `</w:t>
      </w:r>
    </w:p>
    <w:p w:rsidR="00D4644B" w:rsidRDefault="00D4644B">
      <w:pPr>
        <w:pStyle w:val="NormalWeb"/>
        <w:jc w:val="center"/>
        <w:divId w:val="294140035"/>
      </w:pPr>
      <w:r>
        <w:t xml:space="preserve">Տաշիր համայնքի ավագանին որոշում է` </w:t>
      </w:r>
    </w:p>
    <w:p w:rsidR="00D4644B" w:rsidRDefault="00D4644B">
      <w:pPr>
        <w:divId w:val="294140035"/>
        <w:rPr>
          <w:rFonts w:ascii="Tahoma" w:eastAsia="Times New Roman" w:hAnsi="Tahoma" w:cs="Tahoma"/>
        </w:rPr>
      </w:pPr>
    </w:p>
    <w:p w:rsidR="00D4644B" w:rsidRDefault="00D4644B">
      <w:pPr>
        <w:pStyle w:val="NormalWeb"/>
        <w:jc w:val="both"/>
        <w:divId w:val="294140035"/>
      </w:pPr>
      <w:r>
        <w:t>1.«Հայստանի հանրապետության Լոռու մարզի Տաշիր քաղաքի Պուշկինի,Արցախի և Էրեբունի փողոցների լուսավորության ցանցի ընդլայնում և արդիականացում նոր էներգաարդյունավետ տեխնոլոգիաների միջոցով» սուբվենցիոն ծրագիրը`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64"/>
        <w:gridCol w:w="1276"/>
      </w:tblGrid>
      <w:tr w:rsidR="00D4644B">
        <w:trPr>
          <w:divId w:val="71588886"/>
          <w:tblCellSpacing w:w="15" w:type="dxa"/>
        </w:trPr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4644B" w:rsidRDefault="00D4644B">
      <w:pPr>
        <w:pStyle w:val="NormalWeb"/>
        <w:divId w:val="71588886"/>
      </w:pPr>
      <w:r>
        <w:t>Որոշումն ընդունված է. /կցվում է որոշում N 22-Ա/</w:t>
      </w:r>
    </w:p>
    <w:p w:rsidR="00D4644B" w:rsidRDefault="00D4644B">
      <w:pPr>
        <w:pStyle w:val="NormalWeb"/>
        <w:divId w:val="1528710393"/>
      </w:pPr>
      <w:r>
        <w:t>Լսեցին</w:t>
      </w:r>
      <w:r>
        <w:br/>
      </w:r>
      <w:r>
        <w:rPr>
          <w:rStyle w:val="Emphasis"/>
          <w:b/>
          <w:bCs/>
        </w:rPr>
        <w:t xml:space="preserve">&amp;#171;ՀԱՅԱՍՏԱՆԻ ՀԱՆՐԱՊԵՏՈՒԹՅԱՆ ԼՈՌՈՒ ՄԱՐԶԻ ՏԱՇԻՐ ՔԱՂԱՔԻ ԲԱԶՄԱԲՆԱԿԱՐԱՆ ՇԵՆՔԵՐԻ ՏԱՆԻՔՆԵՐԻ ՎԵՐԱՆՈՐՈԳՄԱՆ, ԷՆԵՐԳԱԱՐԴՅՈՒՆԱՎԵՏՈՒԹՅԱՆ ԵՎ ՋԵՐՄԱԱՐԴՅՈՒՆԱՎԵՏՈՒԹՅԱՆ ԲԱՐՁՐԱՑՄԱՆ ԾՐԱԳԻՐ&amp;#187; ՍՈՒԲՎԵՆՑԻՈՆ ԾՐԱԳԻՐԸ ՀԱՍՏԱՏԵԼՈՒ ՄԱՍԻՆ </w:t>
      </w:r>
    </w:p>
    <w:p w:rsidR="00D4644B" w:rsidRDefault="00D4644B">
      <w:pPr>
        <w:pStyle w:val="NormalWeb"/>
        <w:jc w:val="right"/>
        <w:divId w:val="1528710393"/>
      </w:pPr>
      <w:r>
        <w:rPr>
          <w:rStyle w:val="Emphasis"/>
          <w:b/>
          <w:bCs/>
        </w:rPr>
        <w:t>/Զեկ. ՍԼԱՎԻԿ ԱՆԱԽԱՍՅԱՆ/</w:t>
      </w:r>
    </w:p>
    <w:p w:rsidR="00D4644B" w:rsidRDefault="00D4644B">
      <w:pPr>
        <w:pStyle w:val="NormalWeb"/>
        <w:divId w:val="1528710393"/>
      </w:pPr>
      <w:r>
        <w:t xml:space="preserve">Ղեկավարվելով « Տեղական ինքնակառավարման մասին» ՀՀ օրենքի 18-րդ հոդվածի 1-ին մասի 4-րդ և 25-րդ կետերով ` </w:t>
      </w:r>
    </w:p>
    <w:p w:rsidR="00D4644B" w:rsidRDefault="00D4644B">
      <w:pPr>
        <w:pStyle w:val="NormalWeb"/>
        <w:jc w:val="center"/>
        <w:divId w:val="1528710393"/>
      </w:pPr>
      <w:r>
        <w:t>Տաշիր համայնքի ավագանին որոշում է`</w:t>
      </w:r>
    </w:p>
    <w:p w:rsidR="00D4644B" w:rsidRDefault="00D4644B">
      <w:pPr>
        <w:divId w:val="1528710393"/>
        <w:rPr>
          <w:rFonts w:ascii="Tahoma" w:eastAsia="Times New Roman" w:hAnsi="Tahoma" w:cs="Tahoma"/>
        </w:rPr>
      </w:pPr>
    </w:p>
    <w:p w:rsidR="00D4644B" w:rsidRDefault="00D4644B">
      <w:pPr>
        <w:pStyle w:val="NormalWeb"/>
        <w:divId w:val="1528710393"/>
      </w:pPr>
      <w:r>
        <w:t>1Հաստատել «Հայաստանի Հանրապետության Լոռու մարզի Տաշիր քաղաքի բազմաբնակարան շենքերի տանիքների վերանորոգման, էներգաարդյունավետության, և ջերմաարդյունավետության բարձրացման ծրագիր» սուբվենցիոն ծրագիրը`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64"/>
        <w:gridCol w:w="1276"/>
      </w:tblGrid>
      <w:tr w:rsidR="00D4644B">
        <w:trPr>
          <w:divId w:val="509174006"/>
          <w:tblCellSpacing w:w="15" w:type="dxa"/>
        </w:trPr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4644B" w:rsidRDefault="00D4644B">
      <w:pPr>
        <w:pStyle w:val="NormalWeb"/>
        <w:divId w:val="509174006"/>
      </w:pPr>
      <w:r>
        <w:t>Որոշումն ընդունված է. /կցվում է որոշում N 23-Ա/</w:t>
      </w:r>
    </w:p>
    <w:p w:rsidR="00D4644B" w:rsidRDefault="00D4644B">
      <w:pPr>
        <w:pStyle w:val="NormalWeb"/>
        <w:divId w:val="1356274260"/>
      </w:pPr>
      <w:r>
        <w:t>Լսեցին</w:t>
      </w:r>
      <w:r>
        <w:br/>
      </w:r>
      <w:r>
        <w:rPr>
          <w:rStyle w:val="Emphasis"/>
          <w:b/>
          <w:bCs/>
        </w:rPr>
        <w:t xml:space="preserve">&amp;#171;ՀԱՅԱՍՏԱՆԻ ՀԱՆՐԱՊԵՏՈՒԹՅԱՆ ԼՈՌՈՒ ՄԱՐԶԻ ՏԱՇԻՐ ՀԱՄԱՅՆՔԻ ՀԱՄԱՅՆՔԱՅԻՆ ՍԵՓԱԿԱՆՈՒԹՅՈՒՆ ՀԱՆԴԻՍԱՑՈՂ ՇԵՆՔԵՐԻ ՎԵՐԱՆՈՐՈԳՈՒՄ&amp;#187; ՍՈՒԲՎԵՆՑԻՈՆ ԾՐԱԳԻՐԸ ՀԱՍՏԱՏԵԼՈՒ ՄԱՍԻՆ </w:t>
      </w:r>
    </w:p>
    <w:p w:rsidR="00D4644B" w:rsidRDefault="00D4644B">
      <w:pPr>
        <w:pStyle w:val="NormalWeb"/>
        <w:jc w:val="right"/>
        <w:divId w:val="1356274260"/>
      </w:pPr>
      <w:r>
        <w:rPr>
          <w:rStyle w:val="Emphasis"/>
          <w:b/>
          <w:bCs/>
        </w:rPr>
        <w:t>/Զեկ. ՍԼԱՎԻԿ ԱՆԱԽԱՍՅԱՆ/</w:t>
      </w:r>
    </w:p>
    <w:p w:rsidR="00D4644B" w:rsidRDefault="00D4644B">
      <w:pPr>
        <w:pStyle w:val="NormalWeb"/>
        <w:divId w:val="1356274260"/>
      </w:pPr>
      <w:r>
        <w:lastRenderedPageBreak/>
        <w:t>Ղեկավարվելով « Տեղական ինքնակառավարման մասին» ՀՀ օրենքի 18-րդ հոդվածի 1-ին մասի 4-րդ և 25-րդ կետերով `</w:t>
      </w:r>
    </w:p>
    <w:p w:rsidR="00D4644B" w:rsidRDefault="00D4644B">
      <w:pPr>
        <w:pStyle w:val="NormalWeb"/>
        <w:jc w:val="center"/>
        <w:divId w:val="1356274260"/>
      </w:pPr>
      <w:r>
        <w:t>Տաշիր համայնքի ավագանին որոշում է`</w:t>
      </w:r>
    </w:p>
    <w:p w:rsidR="00D4644B" w:rsidRDefault="00D4644B">
      <w:pPr>
        <w:divId w:val="1356274260"/>
        <w:rPr>
          <w:rFonts w:ascii="Tahoma" w:eastAsia="Times New Roman" w:hAnsi="Tahoma" w:cs="Tahoma"/>
        </w:rPr>
      </w:pPr>
    </w:p>
    <w:p w:rsidR="00D4644B" w:rsidRDefault="00D4644B">
      <w:pPr>
        <w:pStyle w:val="NormalWeb"/>
        <w:jc w:val="both"/>
        <w:divId w:val="1356274260"/>
      </w:pPr>
      <w:r>
        <w:t>1. Հաստատել «Հայաստանի Հանրապետության Լոռու մարզի Տաշիր համայնքի սեփականություն հանդիսացող շենքերի վերանորոգում» սուբվենցիոն ծրագիրը`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64"/>
        <w:gridCol w:w="1276"/>
      </w:tblGrid>
      <w:tr w:rsidR="00D4644B">
        <w:trPr>
          <w:divId w:val="153685328"/>
          <w:tblCellSpacing w:w="15" w:type="dxa"/>
        </w:trPr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D4644B" w:rsidRDefault="00D4644B">
      <w:pPr>
        <w:pStyle w:val="NormalWeb"/>
        <w:divId w:val="153685328"/>
      </w:pPr>
      <w:r>
        <w:t>Որոշումն ընդունված է. /կցվում է որոշում N 24-Ա/</w:t>
      </w:r>
    </w:p>
    <w:p w:rsidR="00D4644B" w:rsidRDefault="00D4644B">
      <w:pPr>
        <w:pStyle w:val="NormalWeb"/>
        <w:divId w:val="1361315761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D4644B">
        <w:trPr>
          <w:divId w:val="1361315761"/>
          <w:tblCellSpacing w:w="0" w:type="dxa"/>
        </w:trPr>
        <w:tc>
          <w:tcPr>
            <w:tcW w:w="450" w:type="dxa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pStyle w:val="NormalWeb"/>
            </w:pPr>
            <w: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D4644B">
        <w:trPr>
          <w:divId w:val="1361315761"/>
          <w:tblCellSpacing w:w="0" w:type="dxa"/>
        </w:trPr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644B" w:rsidRDefault="00D4644B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ԱՎԵՏԻՍՅԱՆ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 ԲԱՂԴԱՍԱՐՅԱՆ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 ԲԵԶՈՅԱՆ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 ԳԱԼՍՏՅԱՆ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 ԳՐԻԳՈՐՅԱՆ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 ՀԱՐՈՒԹՅՈՒՆՅԱՆ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ՅԱՎՐՈՒՄՅԱՆ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ՊՈՂՈՍՅԱՆ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 ՍՈՂՈՅԱՆ</w:t>
            </w:r>
          </w:p>
          <w:p w:rsidR="00D4644B" w:rsidRDefault="00D4644B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 ՏՈՄԵՐՅԱՆ</w:t>
            </w:r>
          </w:p>
        </w:tc>
      </w:tr>
    </w:tbl>
    <w:p w:rsidR="00D4644B" w:rsidRDefault="00D4644B">
      <w:pPr>
        <w:pStyle w:val="NormalWeb"/>
        <w:divId w:val="1016418666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ԷԴԳԱՐ ԱՐՇԱԿՅԱՆ________________</w:t>
      </w:r>
    </w:p>
    <w:p w:rsidR="00D4644B" w:rsidRDefault="00D4644B">
      <w:pPr>
        <w:pStyle w:val="NormalWeb"/>
        <w:divId w:val="1361315761"/>
      </w:pPr>
      <w:r>
        <w:t> </w:t>
      </w:r>
    </w:p>
    <w:p w:rsidR="00D4644B" w:rsidRDefault="00D4644B">
      <w:pPr>
        <w:pStyle w:val="NormalWeb"/>
        <w:divId w:val="1361315761"/>
      </w:pPr>
      <w:r>
        <w:t> </w:t>
      </w:r>
    </w:p>
    <w:p w:rsidR="00D4644B" w:rsidRDefault="00D4644B">
      <w:pPr>
        <w:pStyle w:val="NormalWeb"/>
        <w:divId w:val="1590701041"/>
      </w:pPr>
      <w:r>
        <w:rPr>
          <w:rStyle w:val="Emphasis"/>
          <w:sz w:val="27"/>
          <w:szCs w:val="27"/>
        </w:rPr>
        <w:lastRenderedPageBreak/>
        <w:t>Նիստն արձանագրեց`</w:t>
      </w:r>
      <w:r>
        <w:rPr>
          <w:sz w:val="27"/>
          <w:szCs w:val="27"/>
        </w:rPr>
        <w:t>  Նունե Սոլոյանը _________________________________</w:t>
      </w:r>
    </w:p>
    <w:sectPr w:rsidR="00D4644B" w:rsidSect="00C0141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4644B"/>
    <w:rsid w:val="009910D7"/>
    <w:rsid w:val="00D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44B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D4644B"/>
    <w:rPr>
      <w:b/>
      <w:bCs/>
    </w:rPr>
  </w:style>
  <w:style w:type="character" w:styleId="Emphasis">
    <w:name w:val="Emphasis"/>
    <w:basedOn w:val="DefaultParagraphFont"/>
    <w:uiPriority w:val="20"/>
    <w:qFormat/>
    <w:rsid w:val="00D464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ST1-8</cp:lastModifiedBy>
  <cp:revision>2</cp:revision>
  <dcterms:created xsi:type="dcterms:W3CDTF">2020-04-08T17:19:00Z</dcterms:created>
  <dcterms:modified xsi:type="dcterms:W3CDTF">2020-04-08T17:19:00Z</dcterms:modified>
</cp:coreProperties>
</file>