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8E" w:rsidRPr="00B16A22" w:rsidRDefault="004F218E" w:rsidP="004F218E">
      <w:pPr>
        <w:jc w:val="right"/>
        <w:rPr>
          <w:rFonts w:ascii="Sylfaen" w:hAnsi="Sylfaen"/>
          <w:lang w:val="nl-NL"/>
        </w:rPr>
      </w:pPr>
      <w:r w:rsidRPr="00B16A22">
        <w:rPr>
          <w:rFonts w:ascii="Sylfaen" w:hAnsi="Sylfaen"/>
          <w:lang w:val="hy-AM"/>
        </w:rPr>
        <w:t>Հավելված</w:t>
      </w:r>
    </w:p>
    <w:p w:rsidR="004F218E" w:rsidRPr="00B16A22" w:rsidRDefault="004F218E" w:rsidP="004F218E">
      <w:pPr>
        <w:jc w:val="right"/>
        <w:rPr>
          <w:rFonts w:ascii="Sylfaen" w:hAnsi="Sylfaen"/>
          <w:lang w:val="nl-NL"/>
        </w:rPr>
      </w:pPr>
      <w:r w:rsidRPr="00B16A22">
        <w:rPr>
          <w:rFonts w:ascii="Sylfaen" w:hAnsi="Sylfaen"/>
          <w:lang w:val="hy-AM"/>
        </w:rPr>
        <w:t>Տաշիր</w:t>
      </w:r>
      <w:r w:rsidRPr="00B16A22">
        <w:rPr>
          <w:rFonts w:ascii="Sylfaen" w:hAnsi="Sylfaen"/>
          <w:lang w:val="nl-NL"/>
        </w:rPr>
        <w:t xml:space="preserve"> </w:t>
      </w:r>
      <w:r w:rsidRPr="00B16A22">
        <w:rPr>
          <w:rFonts w:ascii="Sylfaen" w:hAnsi="Sylfaen"/>
          <w:lang w:val="hy-AM"/>
        </w:rPr>
        <w:t>համայնքի</w:t>
      </w:r>
      <w:r w:rsidRPr="00B16A22">
        <w:rPr>
          <w:rFonts w:ascii="Sylfaen" w:hAnsi="Sylfaen"/>
          <w:lang w:val="nl-NL"/>
        </w:rPr>
        <w:t xml:space="preserve"> </w:t>
      </w:r>
      <w:r w:rsidRPr="00B16A22">
        <w:rPr>
          <w:rFonts w:ascii="Sylfaen" w:hAnsi="Sylfaen"/>
          <w:lang w:val="hy-AM"/>
        </w:rPr>
        <w:t>ավագանու</w:t>
      </w:r>
      <w:r w:rsidRPr="00B16A22">
        <w:rPr>
          <w:rFonts w:ascii="Sylfaen" w:hAnsi="Sylfaen"/>
          <w:lang w:val="nl-NL"/>
        </w:rPr>
        <w:t xml:space="preserve"> 2018</w:t>
      </w:r>
      <w:r w:rsidRPr="00B16A22">
        <w:rPr>
          <w:rFonts w:ascii="Sylfaen" w:hAnsi="Sylfaen"/>
          <w:lang w:val="hy-AM"/>
        </w:rPr>
        <w:t>թ</w:t>
      </w:r>
      <w:r w:rsidRPr="00B16A22">
        <w:rPr>
          <w:rFonts w:ascii="Sylfaen" w:hAnsi="Sylfaen"/>
          <w:lang w:val="nl-NL"/>
        </w:rPr>
        <w:t xml:space="preserve"> </w:t>
      </w:r>
      <w:proofErr w:type="spellStart"/>
      <w:r w:rsidRPr="00B16A22">
        <w:rPr>
          <w:rFonts w:ascii="Sylfaen" w:hAnsi="Sylfaen"/>
        </w:rPr>
        <w:t>դեկտեմբերի</w:t>
      </w:r>
      <w:proofErr w:type="spellEnd"/>
      <w:r w:rsidRPr="00B16A22">
        <w:rPr>
          <w:rFonts w:ascii="Sylfaen" w:hAnsi="Sylfaen"/>
          <w:lang w:val="nl-NL"/>
        </w:rPr>
        <w:t xml:space="preserve"> 15 -ի </w:t>
      </w:r>
    </w:p>
    <w:p w:rsidR="004F218E" w:rsidRPr="00B16A22" w:rsidRDefault="004F218E" w:rsidP="004F218E">
      <w:pPr>
        <w:jc w:val="right"/>
        <w:rPr>
          <w:rFonts w:ascii="Sylfaen" w:hAnsi="Sylfaen"/>
          <w:lang w:val="nl-NL"/>
        </w:rPr>
      </w:pPr>
      <w:r w:rsidRPr="00B16A22">
        <w:rPr>
          <w:rFonts w:ascii="Sylfaen" w:hAnsi="Sylfaen"/>
          <w:lang w:val="nl-NL"/>
        </w:rPr>
        <w:t xml:space="preserve">N </w:t>
      </w:r>
      <w:r>
        <w:rPr>
          <w:rFonts w:ascii="Sylfaen" w:hAnsi="Sylfaen"/>
          <w:lang w:val="nl-NL"/>
        </w:rPr>
        <w:t>93</w:t>
      </w:r>
      <w:r w:rsidRPr="00B16A22">
        <w:rPr>
          <w:rFonts w:ascii="Sylfaen" w:hAnsi="Sylfaen"/>
          <w:lang w:val="nl-NL"/>
        </w:rPr>
        <w:t xml:space="preserve">- </w:t>
      </w:r>
      <w:r w:rsidRPr="00B16A22">
        <w:rPr>
          <w:rFonts w:ascii="Sylfaen" w:hAnsi="Sylfaen"/>
          <w:lang w:val="en-GB"/>
        </w:rPr>
        <w:t>Ն</w:t>
      </w:r>
      <w:r w:rsidRPr="00B16A22">
        <w:rPr>
          <w:rFonts w:ascii="Sylfaen" w:hAnsi="Sylfaen"/>
          <w:lang w:val="nl-NL"/>
        </w:rPr>
        <w:t xml:space="preserve"> </w:t>
      </w:r>
      <w:proofErr w:type="spellStart"/>
      <w:r w:rsidRPr="00B16A22">
        <w:rPr>
          <w:rFonts w:ascii="Sylfaen" w:hAnsi="Sylfaen"/>
        </w:rPr>
        <w:t>որոշման</w:t>
      </w:r>
      <w:proofErr w:type="spellEnd"/>
    </w:p>
    <w:p w:rsidR="004F218E" w:rsidRPr="00B16A22" w:rsidRDefault="004F218E" w:rsidP="004F218E">
      <w:pPr>
        <w:jc w:val="right"/>
        <w:rPr>
          <w:rFonts w:ascii="Sylfaen" w:hAnsi="Sylfaen"/>
          <w:lang w:val="nl-NL"/>
        </w:rPr>
      </w:pPr>
    </w:p>
    <w:p w:rsidR="004F218E" w:rsidRPr="00B16A22" w:rsidRDefault="004F218E" w:rsidP="004F218E">
      <w:pPr>
        <w:ind w:left="360"/>
        <w:jc w:val="center"/>
        <w:rPr>
          <w:rFonts w:ascii="Sylfaen" w:hAnsi="Sylfaen"/>
          <w:b/>
          <w:lang w:val="nl-NL"/>
        </w:rPr>
      </w:pPr>
      <w:r w:rsidRPr="00B16A22">
        <w:rPr>
          <w:rFonts w:ascii="Sylfaen" w:hAnsi="Sylfaen"/>
          <w:b/>
          <w:lang w:val="en-GB"/>
        </w:rPr>
        <w:t>ՀՈՂԱՄԱՍԵՐԻ</w:t>
      </w:r>
      <w:r w:rsidRPr="00B16A22">
        <w:rPr>
          <w:rFonts w:ascii="Sylfaen" w:hAnsi="Sylfaen"/>
          <w:b/>
          <w:lang w:val="nl-NL"/>
        </w:rPr>
        <w:t xml:space="preserve"> </w:t>
      </w:r>
      <w:r w:rsidRPr="00B16A22">
        <w:rPr>
          <w:rFonts w:ascii="Sylfaen" w:hAnsi="Sylfaen"/>
          <w:b/>
          <w:lang w:val="en-GB"/>
        </w:rPr>
        <w:t>ԱՃՈՒՐԴ</w:t>
      </w:r>
      <w:r w:rsidRPr="00B16A22">
        <w:rPr>
          <w:rFonts w:ascii="Sylfaen" w:hAnsi="Sylfaen"/>
          <w:b/>
          <w:lang w:val="nl-NL"/>
        </w:rPr>
        <w:t>-</w:t>
      </w:r>
      <w:r w:rsidRPr="00B16A22">
        <w:rPr>
          <w:rFonts w:ascii="Sylfaen" w:hAnsi="Sylfaen"/>
          <w:b/>
          <w:lang w:val="en-GB"/>
        </w:rPr>
        <w:t>ՎԱՃԱՌՔ</w:t>
      </w:r>
    </w:p>
    <w:p w:rsidR="004F218E" w:rsidRPr="00B16A22" w:rsidRDefault="004F218E" w:rsidP="004F218E">
      <w:pPr>
        <w:jc w:val="center"/>
        <w:rPr>
          <w:rFonts w:ascii="Sylfaen" w:hAnsi="Sylfaen"/>
          <w:lang w:val="nl-NL"/>
        </w:rPr>
      </w:pPr>
    </w:p>
    <w:tbl>
      <w:tblPr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10"/>
        <w:gridCol w:w="2250"/>
        <w:gridCol w:w="1780"/>
        <w:gridCol w:w="2268"/>
        <w:gridCol w:w="2268"/>
        <w:gridCol w:w="1503"/>
        <w:gridCol w:w="1049"/>
      </w:tblGrid>
      <w:tr w:rsidR="004F218E" w:rsidRPr="00B16A22" w:rsidTr="00A83C63">
        <w:trPr>
          <w:trHeight w:val="2060"/>
        </w:trPr>
        <w:tc>
          <w:tcPr>
            <w:tcW w:w="648" w:type="dxa"/>
            <w:vAlign w:val="center"/>
          </w:tcPr>
          <w:p w:rsidR="004F218E" w:rsidRPr="00B16A22" w:rsidRDefault="004F218E" w:rsidP="00A83C63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Լոտ</w:t>
            </w:r>
            <w:proofErr w:type="spellEnd"/>
          </w:p>
        </w:tc>
        <w:tc>
          <w:tcPr>
            <w:tcW w:w="2410" w:type="dxa"/>
            <w:vAlign w:val="center"/>
          </w:tcPr>
          <w:p w:rsidR="004F218E" w:rsidRPr="00B16A22" w:rsidRDefault="004F218E" w:rsidP="00A83C63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Գտնվելու</w:t>
            </w:r>
            <w:proofErr w:type="spellEnd"/>
            <w:r w:rsidRPr="00B16A22">
              <w:rPr>
                <w:rFonts w:ascii="Sylfaen" w:hAnsi="Sylfaen" w:cs="Arial"/>
                <w:b/>
                <w:lang w:val="nl-NL"/>
              </w:rPr>
              <w:t xml:space="preserve"> </w:t>
            </w: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վայրը</w:t>
            </w:r>
            <w:proofErr w:type="spellEnd"/>
          </w:p>
        </w:tc>
        <w:tc>
          <w:tcPr>
            <w:tcW w:w="2250" w:type="dxa"/>
            <w:vAlign w:val="center"/>
          </w:tcPr>
          <w:p w:rsidR="004F218E" w:rsidRPr="00B16A22" w:rsidRDefault="004F218E" w:rsidP="00A83C63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Ծածկագիրը</w:t>
            </w:r>
            <w:proofErr w:type="spellEnd"/>
          </w:p>
        </w:tc>
        <w:tc>
          <w:tcPr>
            <w:tcW w:w="1780" w:type="dxa"/>
            <w:vAlign w:val="center"/>
          </w:tcPr>
          <w:p w:rsidR="004F218E" w:rsidRPr="00B16A22" w:rsidRDefault="004F218E" w:rsidP="00A83C63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Մակերեսը</w:t>
            </w:r>
            <w:proofErr w:type="spellEnd"/>
          </w:p>
          <w:p w:rsidR="004F218E" w:rsidRPr="00B16A22" w:rsidRDefault="004F218E" w:rsidP="00A83C63">
            <w:pPr>
              <w:rPr>
                <w:rFonts w:ascii="Sylfaen" w:hAnsi="Sylfaen" w:cs="Arial"/>
                <w:b/>
                <w:lang w:val="nl-NL"/>
              </w:rPr>
            </w:pPr>
            <w:r w:rsidRPr="00B16A22">
              <w:rPr>
                <w:rFonts w:ascii="Sylfaen" w:hAnsi="Sylfaen" w:cs="Arial"/>
                <w:b/>
                <w:lang w:val="en-GB"/>
              </w:rPr>
              <w:t>Ք</w:t>
            </w:r>
            <w:r w:rsidRPr="00B16A22">
              <w:rPr>
                <w:rFonts w:ascii="Sylfaen" w:hAnsi="Sylfaen" w:cs="Arial"/>
                <w:b/>
                <w:lang w:val="nl-NL"/>
              </w:rPr>
              <w:t>.</w:t>
            </w:r>
            <w:r w:rsidRPr="00B16A22">
              <w:rPr>
                <w:rFonts w:ascii="Sylfaen" w:hAnsi="Sylfaen" w:cs="Arial"/>
                <w:b/>
                <w:lang w:val="en-GB"/>
              </w:rPr>
              <w:t>մ</w:t>
            </w:r>
          </w:p>
        </w:tc>
        <w:tc>
          <w:tcPr>
            <w:tcW w:w="2268" w:type="dxa"/>
            <w:vAlign w:val="center"/>
          </w:tcPr>
          <w:p w:rsidR="004F218E" w:rsidRPr="00B16A22" w:rsidRDefault="004F218E" w:rsidP="00A83C63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Նպատակային</w:t>
            </w:r>
            <w:proofErr w:type="spellEnd"/>
            <w:r w:rsidRPr="00B16A22">
              <w:rPr>
                <w:rFonts w:ascii="Sylfaen" w:hAnsi="Sylfaen" w:cs="Arial"/>
                <w:b/>
                <w:lang w:val="nl-NL"/>
              </w:rPr>
              <w:t xml:space="preserve"> </w:t>
            </w: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2268" w:type="dxa"/>
            <w:vAlign w:val="center"/>
          </w:tcPr>
          <w:p w:rsidR="004F218E" w:rsidRPr="00B16A22" w:rsidRDefault="004F218E" w:rsidP="00A83C63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Գործառնական</w:t>
            </w:r>
            <w:proofErr w:type="spellEnd"/>
            <w:r w:rsidRPr="00B16A22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1503" w:type="dxa"/>
            <w:vAlign w:val="center"/>
          </w:tcPr>
          <w:p w:rsidR="004F218E" w:rsidRPr="00B16A22" w:rsidRDefault="004F218E" w:rsidP="00A83C63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Մեկնարկային</w:t>
            </w:r>
            <w:proofErr w:type="spellEnd"/>
            <w:r w:rsidRPr="00B16A22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գին</w:t>
            </w:r>
            <w:proofErr w:type="spellEnd"/>
          </w:p>
          <w:p w:rsidR="004F218E" w:rsidRPr="00B16A22" w:rsidRDefault="004F218E" w:rsidP="00A83C63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դրամ</w:t>
            </w:r>
            <w:proofErr w:type="spellEnd"/>
          </w:p>
        </w:tc>
        <w:tc>
          <w:tcPr>
            <w:tcW w:w="1049" w:type="dxa"/>
            <w:vAlign w:val="center"/>
          </w:tcPr>
          <w:p w:rsidR="004F218E" w:rsidRPr="00B16A22" w:rsidRDefault="004F218E" w:rsidP="00A83C63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  <w:p w:rsidR="004F218E" w:rsidRPr="00B16A22" w:rsidRDefault="004F218E" w:rsidP="00A83C63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B16A22">
              <w:rPr>
                <w:rFonts w:ascii="Sylfaen" w:hAnsi="Sylfaen" w:cs="Arial"/>
                <w:b/>
                <w:lang w:val="en-GB"/>
              </w:rPr>
              <w:t>Սահմանափակում</w:t>
            </w:r>
            <w:proofErr w:type="spellEnd"/>
          </w:p>
          <w:p w:rsidR="004F218E" w:rsidRPr="00B16A22" w:rsidRDefault="004F218E" w:rsidP="00A83C63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</w:tc>
      </w:tr>
      <w:tr w:rsidR="004F218E" w:rsidRPr="00B16A22" w:rsidTr="00A83C63">
        <w:trPr>
          <w:trHeight w:val="1088"/>
        </w:trPr>
        <w:tc>
          <w:tcPr>
            <w:tcW w:w="648" w:type="dxa"/>
          </w:tcPr>
          <w:p w:rsidR="004F218E" w:rsidRPr="00B16A22" w:rsidRDefault="004F218E" w:rsidP="00A83C63">
            <w:pPr>
              <w:rPr>
                <w:rFonts w:ascii="Sylfaen" w:hAnsi="Sylfaen" w:cs="Arial"/>
                <w:lang w:val="en-GB"/>
              </w:rPr>
            </w:pPr>
            <w:r w:rsidRPr="00B16A22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2410" w:type="dxa"/>
          </w:tcPr>
          <w:p w:rsidR="004F218E" w:rsidRPr="00B16A22" w:rsidRDefault="004F218E" w:rsidP="00A83C63">
            <w:pPr>
              <w:rPr>
                <w:rFonts w:ascii="Sylfaen" w:hAnsi="Sylfaen" w:cs="Arial"/>
              </w:rPr>
            </w:pPr>
            <w:proofErr w:type="spellStart"/>
            <w:r w:rsidRPr="00B16A22">
              <w:rPr>
                <w:rFonts w:ascii="Sylfaen" w:hAnsi="Sylfaen"/>
                <w:lang w:val="en-GB"/>
              </w:rPr>
              <w:t>Տաշիր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  <w:lang w:val="en-GB"/>
              </w:rPr>
              <w:t>համայնք</w:t>
            </w:r>
            <w:proofErr w:type="spellEnd"/>
            <w:r w:rsidRPr="00B16A22">
              <w:rPr>
                <w:rFonts w:ascii="Sylfaen" w:hAnsi="Sylfaen"/>
              </w:rPr>
              <w:t xml:space="preserve">, </w:t>
            </w:r>
            <w:proofErr w:type="spellStart"/>
            <w:r w:rsidRPr="00B16A22">
              <w:rPr>
                <w:rFonts w:ascii="Sylfaen" w:hAnsi="Sylfaen"/>
              </w:rPr>
              <w:t>գյուղ</w:t>
            </w:r>
            <w:proofErr w:type="spellEnd"/>
            <w:r w:rsidRPr="00B16A22">
              <w:rPr>
                <w:rFonts w:ascii="Sylfaen" w:hAnsi="Sylfaen"/>
              </w:rPr>
              <w:t xml:space="preserve"> </w:t>
            </w:r>
            <w:proofErr w:type="spellStart"/>
            <w:r w:rsidRPr="00B16A22">
              <w:rPr>
                <w:rFonts w:ascii="Sylfaen" w:hAnsi="Sylfaen"/>
              </w:rPr>
              <w:t>Նովոսելցեվո</w:t>
            </w:r>
            <w:proofErr w:type="spellEnd"/>
            <w:r w:rsidRPr="00B16A22">
              <w:rPr>
                <w:rFonts w:ascii="Sylfaen" w:hAnsi="Sylfaen"/>
              </w:rPr>
              <w:t xml:space="preserve"> , 2-րդ </w:t>
            </w:r>
            <w:proofErr w:type="spellStart"/>
            <w:r w:rsidRPr="00B16A22">
              <w:rPr>
                <w:rFonts w:ascii="Sylfaen" w:hAnsi="Sylfaen"/>
              </w:rPr>
              <w:t>փողոց</w:t>
            </w:r>
            <w:proofErr w:type="spellEnd"/>
            <w:r w:rsidRPr="00B16A22">
              <w:rPr>
                <w:rFonts w:ascii="Sylfaen" w:hAnsi="Sylfaen"/>
              </w:rPr>
              <w:t>, 15/2</w:t>
            </w:r>
          </w:p>
        </w:tc>
        <w:tc>
          <w:tcPr>
            <w:tcW w:w="2250" w:type="dxa"/>
          </w:tcPr>
          <w:p w:rsidR="004F218E" w:rsidRPr="00B16A22" w:rsidRDefault="004F218E" w:rsidP="00A83C63">
            <w:pPr>
              <w:rPr>
                <w:rFonts w:ascii="Sylfaen" w:hAnsi="Sylfaen" w:cs="Arial"/>
              </w:rPr>
            </w:pPr>
            <w:r w:rsidRPr="00B16A22">
              <w:rPr>
                <w:rFonts w:ascii="Sylfaen" w:hAnsi="Sylfaen" w:cs="Arial"/>
                <w:lang w:val="en-GB"/>
              </w:rPr>
              <w:t>06-0</w:t>
            </w:r>
            <w:r w:rsidRPr="00B16A22">
              <w:rPr>
                <w:rFonts w:ascii="Sylfaen" w:hAnsi="Sylfaen" w:cs="Arial"/>
              </w:rPr>
              <w:t>81-0002-0015</w:t>
            </w:r>
          </w:p>
        </w:tc>
        <w:tc>
          <w:tcPr>
            <w:tcW w:w="1780" w:type="dxa"/>
          </w:tcPr>
          <w:p w:rsidR="004F218E" w:rsidRPr="00B16A22" w:rsidRDefault="004F218E" w:rsidP="00A83C63">
            <w:pPr>
              <w:rPr>
                <w:rFonts w:ascii="Sylfaen" w:hAnsi="Sylfaen" w:cs="Arial"/>
              </w:rPr>
            </w:pPr>
            <w:r w:rsidRPr="00B16A22">
              <w:rPr>
                <w:rFonts w:ascii="Sylfaen" w:hAnsi="Sylfaen" w:cs="Arial"/>
              </w:rPr>
              <w:t>359,9</w:t>
            </w:r>
          </w:p>
        </w:tc>
        <w:tc>
          <w:tcPr>
            <w:tcW w:w="2268" w:type="dxa"/>
          </w:tcPr>
          <w:p w:rsidR="004F218E" w:rsidRPr="00B16A22" w:rsidRDefault="004F218E" w:rsidP="00A83C63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16A22">
              <w:rPr>
                <w:rFonts w:ascii="Sylfaen" w:hAnsi="Sylfaen" w:cs="Arial"/>
                <w:lang w:val="en-GB"/>
              </w:rPr>
              <w:t>բնակավայրերի</w:t>
            </w:r>
            <w:proofErr w:type="spellEnd"/>
          </w:p>
        </w:tc>
        <w:tc>
          <w:tcPr>
            <w:tcW w:w="2268" w:type="dxa"/>
          </w:tcPr>
          <w:p w:rsidR="004F218E" w:rsidRPr="00B16A22" w:rsidRDefault="004F218E" w:rsidP="00A83C63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16A22">
              <w:rPr>
                <w:rFonts w:ascii="Sylfaen" w:hAnsi="Sylfaen" w:cs="Arial"/>
              </w:rPr>
              <w:t>Բնակելի</w:t>
            </w:r>
            <w:proofErr w:type="spellEnd"/>
            <w:r w:rsidRPr="00B16A22">
              <w:rPr>
                <w:rFonts w:ascii="Sylfaen" w:hAnsi="Sylfaen" w:cs="Arial"/>
              </w:rPr>
              <w:t xml:space="preserve"> </w:t>
            </w:r>
            <w:proofErr w:type="spellStart"/>
            <w:r w:rsidRPr="00B16A22">
              <w:rPr>
                <w:rFonts w:ascii="Sylfaen" w:hAnsi="Sylfaen" w:cs="Arial"/>
                <w:lang w:val="en-GB"/>
              </w:rPr>
              <w:t>կառուցապատում</w:t>
            </w:r>
            <w:proofErr w:type="spellEnd"/>
          </w:p>
        </w:tc>
        <w:tc>
          <w:tcPr>
            <w:tcW w:w="1503" w:type="dxa"/>
          </w:tcPr>
          <w:p w:rsidR="004F218E" w:rsidRPr="00B16A22" w:rsidRDefault="004F218E" w:rsidP="00A83C63">
            <w:pPr>
              <w:rPr>
                <w:rFonts w:ascii="Sylfaen" w:hAnsi="Sylfaen" w:cs="Arial"/>
              </w:rPr>
            </w:pPr>
            <w:r w:rsidRPr="00B16A22">
              <w:rPr>
                <w:rFonts w:ascii="Sylfaen" w:hAnsi="Sylfaen" w:cs="Arial"/>
              </w:rPr>
              <w:t>51800</w:t>
            </w:r>
          </w:p>
        </w:tc>
        <w:tc>
          <w:tcPr>
            <w:tcW w:w="1049" w:type="dxa"/>
          </w:tcPr>
          <w:p w:rsidR="004F218E" w:rsidRPr="00B16A22" w:rsidRDefault="004F218E" w:rsidP="00A83C63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B16A22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</w:tbl>
    <w:p w:rsidR="004F218E" w:rsidRPr="00B16A22" w:rsidRDefault="004F218E" w:rsidP="004F218E">
      <w:pPr>
        <w:jc w:val="center"/>
        <w:rPr>
          <w:rFonts w:ascii="Sylfaen" w:hAnsi="Sylfaen"/>
          <w:lang w:val="en-GB"/>
        </w:rPr>
      </w:pPr>
    </w:p>
    <w:p w:rsidR="004F218E" w:rsidRPr="00B16A22" w:rsidRDefault="004F218E" w:rsidP="004F218E">
      <w:pPr>
        <w:jc w:val="center"/>
        <w:rPr>
          <w:rFonts w:ascii="Sylfaen" w:hAnsi="Sylfaen"/>
          <w:lang w:val="en-GB"/>
        </w:rPr>
      </w:pPr>
    </w:p>
    <w:p w:rsidR="004F218E" w:rsidRPr="00B16A22" w:rsidRDefault="004F218E" w:rsidP="004F218E">
      <w:pPr>
        <w:ind w:left="135"/>
        <w:jc w:val="center"/>
        <w:rPr>
          <w:rFonts w:ascii="Sylfaen" w:hAnsi="Sylfaen" w:cs="Sylfaen"/>
          <w:b/>
          <w:lang w:val="hy-AM"/>
        </w:rPr>
      </w:pPr>
    </w:p>
    <w:p w:rsidR="006002EF" w:rsidRPr="004F218E" w:rsidRDefault="004F218E" w:rsidP="004F218E">
      <w:pPr>
        <w:ind w:left="135"/>
        <w:jc w:val="center"/>
        <w:rPr>
          <w:lang w:val="hy-AM"/>
        </w:rPr>
      </w:pPr>
      <w:r w:rsidRPr="00B16A22">
        <w:rPr>
          <w:rFonts w:ascii="Sylfaen" w:hAnsi="Sylfaen" w:cs="Sylfaen"/>
          <w:b/>
          <w:lang w:val="hy-AM"/>
        </w:rPr>
        <w:t xml:space="preserve">ՀԱՄԱՅՆՔԻ ՂԵԿԱՎԱՐԻ Ժ /Պ`                                            Ն. ԲԱՂԴԱՍԱՐՅԱՆ </w:t>
      </w:r>
      <w:bookmarkStart w:id="0" w:name="_GoBack"/>
      <w:bookmarkEnd w:id="0"/>
    </w:p>
    <w:sectPr w:rsidR="006002EF" w:rsidRPr="004F218E" w:rsidSect="003A1C51">
      <w:pgSz w:w="16838" w:h="11906" w:orient="landscape"/>
      <w:pgMar w:top="709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0B5"/>
    <w:multiLevelType w:val="multilevel"/>
    <w:tmpl w:val="149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76"/>
    <w:rsid w:val="001712A0"/>
    <w:rsid w:val="003A1C51"/>
    <w:rsid w:val="004139FB"/>
    <w:rsid w:val="004F218E"/>
    <w:rsid w:val="00554FEF"/>
    <w:rsid w:val="006002EF"/>
    <w:rsid w:val="00617EE1"/>
    <w:rsid w:val="007301BF"/>
    <w:rsid w:val="0077017B"/>
    <w:rsid w:val="00A63E76"/>
    <w:rsid w:val="00AC36EC"/>
    <w:rsid w:val="00B72BE0"/>
    <w:rsid w:val="00CA687D"/>
    <w:rsid w:val="00E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01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687D"/>
    <w:pPr>
      <w:spacing w:before="100" w:beforeAutospacing="1" w:after="100" w:afterAutospacing="1"/>
    </w:pPr>
    <w:rPr>
      <w:lang w:val="ru-RU" w:eastAsia="ru-RU"/>
    </w:rPr>
  </w:style>
  <w:style w:type="paragraph" w:styleId="a7">
    <w:name w:val="Block Text"/>
    <w:basedOn w:val="a"/>
    <w:link w:val="a8"/>
    <w:rsid w:val="003A1C51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8">
    <w:name w:val="Цитата Знак"/>
    <w:basedOn w:val="a0"/>
    <w:link w:val="a7"/>
    <w:rsid w:val="003A1C51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01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687D"/>
    <w:pPr>
      <w:spacing w:before="100" w:beforeAutospacing="1" w:after="100" w:afterAutospacing="1"/>
    </w:pPr>
    <w:rPr>
      <w:lang w:val="ru-RU" w:eastAsia="ru-RU"/>
    </w:rPr>
  </w:style>
  <w:style w:type="paragraph" w:styleId="a7">
    <w:name w:val="Block Text"/>
    <w:basedOn w:val="a"/>
    <w:link w:val="a8"/>
    <w:rsid w:val="003A1C51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8">
    <w:name w:val="Цитата Знак"/>
    <w:basedOn w:val="a0"/>
    <w:link w:val="a7"/>
    <w:rsid w:val="003A1C51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cp:lastPrinted>2018-12-15T14:01:00Z</cp:lastPrinted>
  <dcterms:created xsi:type="dcterms:W3CDTF">2018-11-28T07:18:00Z</dcterms:created>
  <dcterms:modified xsi:type="dcterms:W3CDTF">2018-12-17T12:18:00Z</dcterms:modified>
</cp:coreProperties>
</file>