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15" w:rsidRPr="00B720AF" w:rsidRDefault="00231115" w:rsidP="0023111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720AF">
        <w:rPr>
          <w:rFonts w:ascii="GHEA Grapalat" w:hAnsi="GHEA Grapalat"/>
          <w:sz w:val="20"/>
          <w:szCs w:val="20"/>
          <w:lang w:val="hy-AM"/>
        </w:rPr>
        <w:t>Հավելված 2</w:t>
      </w:r>
    </w:p>
    <w:p w:rsidR="00231115" w:rsidRPr="00B720AF" w:rsidRDefault="00231115" w:rsidP="0023111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720AF">
        <w:rPr>
          <w:rFonts w:ascii="GHEA Grapalat" w:hAnsi="GHEA Grapalat"/>
          <w:sz w:val="20"/>
          <w:szCs w:val="20"/>
          <w:lang w:val="hy-AM"/>
        </w:rPr>
        <w:t xml:space="preserve">ՀՀ Լոռու մարզի տաշիր համայնքի ավագանու </w:t>
      </w:r>
    </w:p>
    <w:p w:rsidR="00231115" w:rsidRPr="00B720AF" w:rsidRDefault="00231115" w:rsidP="00231115">
      <w:pPr>
        <w:tabs>
          <w:tab w:val="left" w:pos="2325"/>
          <w:tab w:val="right" w:pos="10631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 w:rsidRPr="00B720AF">
        <w:rPr>
          <w:rFonts w:ascii="GHEA Grapalat" w:hAnsi="GHEA Grapalat"/>
          <w:sz w:val="20"/>
          <w:szCs w:val="20"/>
          <w:lang w:val="hy-AM"/>
        </w:rPr>
        <w:t>2020 թվականի հունվարի 30 N 6-Ա որոշման</w:t>
      </w:r>
      <w:r w:rsidRPr="00B720AF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31115" w:rsidRPr="00B720AF" w:rsidRDefault="00231115" w:rsidP="0023111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B720AF">
        <w:rPr>
          <w:rFonts w:ascii="GHEA Grapalat" w:hAnsi="GHEA Grapalat"/>
          <w:lang w:val="hy-AM"/>
        </w:rPr>
        <w:t xml:space="preserve">ՀԱՅԱՍՏԱՆԻ ՀԱՆՐԱՊԵՏՈՒԹՅԱՆ ԼՈՌՈՒ ՄԱՐԶԻ ՏԱՇԻՐԻ ՀԱՄԱՅՆՔԱՊԵՏԱՐԱՆԻ ՔԱՂԱՔԱԿԱՆ, ՎԱՐՉԱԿԱՆ, ՀԱՅԵՑՈՂԱԿԱՆ , ԱՇԽԱՏԱԿԱԶՄԻ ՀԱՄԱՅՆՔԱՅԻՆ ԾԱՌԱՅՈՒԹՅԱՆ ՊԱՇՏՈՆՆԵՐ ԶԲԱՂԵՑՆՈՂ  ԵՎ </w:t>
      </w:r>
    </w:p>
    <w:p w:rsidR="00231115" w:rsidRDefault="00231115" w:rsidP="0023111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B720AF">
        <w:rPr>
          <w:rFonts w:ascii="GHEA Grapalat" w:hAnsi="GHEA Grapalat"/>
          <w:lang w:val="hy-AM"/>
        </w:rPr>
        <w:t xml:space="preserve">ՏԵԽՆԻԿԱԿԱՆ ՍՊԱՍԱՐԿՈՒՄ ԻՐԱԿԱՆԱՑՆՈՂ ԱՆՁՆԱԿԱԶՄԻ ԱՇԽԱՏԱԿԻՑՆԵՐԻ ԹՎԱՔԱՆԱԿԸ , ՀԱՍՏԻՔԱՑՈՒՑԱԿԸ ԵՎ ՊԱՇՏՈՆԱՅԻՆ ԴՐՈՒՅՔԱՉԱՓԵՐԸ  </w:t>
      </w:r>
    </w:p>
    <w:p w:rsidR="00231115" w:rsidRPr="00B720AF" w:rsidRDefault="00231115" w:rsidP="00231115">
      <w:pPr>
        <w:spacing w:after="0" w:line="257" w:lineRule="auto"/>
        <w:rPr>
          <w:rFonts w:ascii="GHEA Grapalat" w:hAnsi="GHEA Grapalat"/>
          <w:b/>
          <w:lang w:val="hy-AM"/>
        </w:rPr>
      </w:pPr>
      <w:r w:rsidRPr="00B720AF">
        <w:rPr>
          <w:rFonts w:ascii="GHEA Grapalat" w:hAnsi="GHEA Grapalat"/>
          <w:b/>
          <w:lang w:val="hy-AM"/>
        </w:rPr>
        <w:t>Աշխատակիցնեի թվաքանակ ՝  57</w:t>
      </w:r>
    </w:p>
    <w:p w:rsidR="00231115" w:rsidRPr="00B720AF" w:rsidRDefault="00231115" w:rsidP="00231115">
      <w:pPr>
        <w:spacing w:after="0" w:line="257" w:lineRule="auto"/>
        <w:rPr>
          <w:rFonts w:ascii="GHEA Grapalat" w:hAnsi="GHEA Grapalat"/>
          <w:b/>
          <w:lang w:val="hy-AM"/>
        </w:rPr>
      </w:pPr>
    </w:p>
    <w:p w:rsidR="00231115" w:rsidRPr="00B720AF" w:rsidRDefault="00231115" w:rsidP="00231115">
      <w:pPr>
        <w:spacing w:after="0" w:line="257" w:lineRule="auto"/>
        <w:jc w:val="center"/>
        <w:rPr>
          <w:rFonts w:ascii="GHEA Grapalat" w:hAnsi="GHEA Grapalat"/>
          <w:lang w:val="hy-AM"/>
        </w:rPr>
      </w:pPr>
      <w:r w:rsidRPr="00B720AF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:rsidR="00231115" w:rsidRPr="00B720AF" w:rsidRDefault="00231115" w:rsidP="00231115">
      <w:pPr>
        <w:spacing w:after="0" w:line="257" w:lineRule="auto"/>
        <w:rPr>
          <w:rFonts w:ascii="GHEA Grapalat" w:hAnsi="GHEA Grapalat"/>
          <w:b/>
          <w:lang w:val="hy-AM"/>
        </w:rPr>
      </w:pPr>
      <w:r w:rsidRPr="00B720AF">
        <w:rPr>
          <w:rFonts w:ascii="GHEA Grapalat" w:hAnsi="GHEA Grapalat"/>
          <w:b/>
          <w:lang w:val="hy-AM"/>
        </w:rPr>
        <w:t xml:space="preserve">                 </w:t>
      </w:r>
    </w:p>
    <w:tbl>
      <w:tblPr>
        <w:tblStyle w:val="a3"/>
        <w:tblpPr w:leftFromText="180" w:rightFromText="180" w:vertAnchor="page" w:horzAnchor="margin" w:tblpXSpec="center" w:tblpY="3571"/>
        <w:tblW w:w="9150" w:type="dxa"/>
        <w:tblLook w:val="04A0" w:firstRow="1" w:lastRow="0" w:firstColumn="1" w:lastColumn="0" w:noHBand="0" w:noVBand="1"/>
      </w:tblPr>
      <w:tblGrid>
        <w:gridCol w:w="698"/>
        <w:gridCol w:w="4196"/>
        <w:gridCol w:w="1776"/>
        <w:gridCol w:w="2480"/>
      </w:tblGrid>
      <w:tr w:rsidR="00231115" w:rsidRPr="001E191A" w:rsidTr="00F137D3">
        <w:trPr>
          <w:trHeight w:val="9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ind w:left="-255"/>
              <w:rPr>
                <w:rFonts w:ascii="GHEA Grapalat" w:hAnsi="GHEA Grapalat"/>
                <w:lang w:val="hy-AM"/>
              </w:rPr>
            </w:pPr>
          </w:p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</w:p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</w:p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</w:p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ՀԱՍՏԻՔԻ ԱՆՎԱՆՈՒՄԸ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ՀԱՍՏԻՔԱՅԻՆ ՄԻԱՎՈՐԸ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ՊԱՇՏՈՆԱՅԻՆ ԴՐՈՒՅՔԱՉԱՓԸ</w:t>
            </w:r>
          </w:p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(սահմանվում է հաստիքային 1 միավորի համար)</w:t>
            </w:r>
          </w:p>
        </w:tc>
      </w:tr>
      <w:tr w:rsidR="00231115" w:rsidRPr="001E191A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ՔԱՂԱՔԱԿԱՆ , ՎԱՐՉԱԿԱՆ ԵՎ ՀԱՅԵՑՈՂԱԿԱՆ ՊԱՇՏՈՆՆԵՐ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Համայնքի ղեկավար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360000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Վարչական ղեկավար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190000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Վարչական ղեկավար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180000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Վարչական ղեկավար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170000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Համայնքի ղեկավարի տեղակալ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color w:val="FF0000"/>
                <w:lang w:val="hy-AM"/>
              </w:rPr>
            </w:pPr>
            <w:r w:rsidRPr="00B720AF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270000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 xml:space="preserve">Համայնքի ղեկավարի խորհրդական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240000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 xml:space="preserve">Համայնքի ղեկավարի օգնական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180000</w:t>
            </w:r>
          </w:p>
        </w:tc>
      </w:tr>
      <w:tr w:rsidR="00231115" w:rsidRPr="00B720AF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ՀԱՄԱՅՆՔԱՅԻՆ ԾԱՌԱՅՈՒԹՅԱՆ ՊԱՇՏՈՆՆԵՐ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 xml:space="preserve">Աշխատակազմի քարտուղար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260000</w:t>
            </w:r>
          </w:p>
        </w:tc>
      </w:tr>
      <w:tr w:rsidR="00231115" w:rsidRPr="00B720AF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ՖԻՆԱՆՍԱԿԱՆ, ՀԱՇՎԱՊԱՀԱԿԱՆ ՀԱՇՎԱՌՄԱՆ , ԵԿԱՄՈՒՏՆԵՐԻ ՀԱՎԱՔԱԳՐՄԱՆ ՈՒ ԳԱՆՁՆՄԱՆ ԲԱԺԻՆ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Բաժնի պետ- գլխավոր հաշվապահ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230000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Գլխավոր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170000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Առաջատար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Առաջին կարգի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100000</w:t>
            </w:r>
          </w:p>
        </w:tc>
      </w:tr>
      <w:tr w:rsidR="00231115" w:rsidRPr="00B720AF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ԳՆՈՒՄՆԵՐԻ, ԾՐԱԳՐԵՐԻ ԵՎ ՏՆՏԵՍԱԿԱՆ ԶԱՐԳԱՑՄԱՆ ԲԱԺԻՆ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Բաժնի պետ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230000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Գլխավոր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170000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Առաջատար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Առաջին կարգի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100000</w:t>
            </w:r>
          </w:p>
        </w:tc>
      </w:tr>
      <w:tr w:rsidR="00231115" w:rsidRPr="00B720AF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ՃԱՐՏԱՐԱՊԵՏՈՒԹՅԱՆ, ՔԱՂԱՔԱՇԻՆՈՒԹՅԱՆ, ԳՅՈՒՂԱՏՆՏԵՍՈՒԹՅԱՆ ԵՎ ՀՈՂՕԳՏԱԳՈՐԾՄԱՆ ԲԱԺԻՆ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Բաժնի պետ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230000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Բաժնի պետի տեղակալ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200000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Գլխավոր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170000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Առաջատար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Առաջին կարգի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100000</w:t>
            </w:r>
          </w:p>
        </w:tc>
      </w:tr>
      <w:tr w:rsidR="00231115" w:rsidRPr="00B720AF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 xml:space="preserve">ԱՇԽԱՏԱԿԱԶՄ 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Գլխավոր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170000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Առաջատար մասնագետ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Առաջատար մասնագետ (վարչական շրջանի օպերատոր)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Առաջին կարգի մասնագետ (վարչական շրջանի օպերատոր)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100000</w:t>
            </w:r>
          </w:p>
        </w:tc>
      </w:tr>
      <w:tr w:rsidR="00231115" w:rsidRPr="00B720AF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lastRenderedPageBreak/>
              <w:t>ՔԱՂԱՔԱՑԻԱԿԱՆ ԿԱՑՈՒԹՅԱՆ ԱԿՏԵՐԻ ԳՐԱՆՑՄԱՆ ՏԱՇԻՐԻ ՏԱՐԱԾՔԱՅԻՆ ԲԱԺԻՆ</w:t>
            </w:r>
          </w:p>
        </w:tc>
      </w:tr>
      <w:tr w:rsidR="00231115" w:rsidRPr="00B720AF" w:rsidTr="00F137D3">
        <w:trPr>
          <w:trHeight w:val="3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Բաժնի պետ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256600</w:t>
            </w:r>
          </w:p>
        </w:tc>
      </w:tr>
      <w:tr w:rsidR="00231115" w:rsidRPr="00B720AF" w:rsidTr="00F137D3"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jc w:val="center"/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ՏԵԽՆԻԿԱԿԱՆ ՍՊԱՍԱՐԿՈՒՄ ԻՐԱԿԱՆԱՑՆՈՂ ԱՆՁՆԱԿԱԶՄ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Համակարգչային օպերատոր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130000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Վարորդ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Գործավար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130000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Վ</w:t>
            </w:r>
            <w:r>
              <w:rPr>
                <w:rFonts w:ascii="GHEA Grapalat" w:hAnsi="GHEA Grapalat"/>
                <w:lang w:val="hy-AM"/>
              </w:rPr>
              <w:t>արչական ղեկավարի օգնական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92618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color w:val="FF0000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Էլեկտրիկ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color w:val="FF0000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B720A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720AF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Հավաքարար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en-US"/>
              </w:rPr>
            </w:pPr>
            <w:r w:rsidRPr="00B720AF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92618</w:t>
            </w:r>
          </w:p>
        </w:tc>
      </w:tr>
      <w:tr w:rsidR="00231115" w:rsidRPr="00B720AF" w:rsidTr="00F137D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en-US"/>
              </w:rPr>
            </w:pPr>
            <w:r w:rsidRPr="00B720AF">
              <w:rPr>
                <w:rFonts w:ascii="GHEA Grapalat" w:hAnsi="GHEA Grapalat"/>
                <w:lang w:val="en-US"/>
              </w:rPr>
              <w:t>33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hy-AM"/>
              </w:rPr>
            </w:pPr>
            <w:r w:rsidRPr="00B720AF">
              <w:rPr>
                <w:rFonts w:ascii="GHEA Grapalat" w:hAnsi="GHEA Grapalat"/>
                <w:lang w:val="hy-AM"/>
              </w:rPr>
              <w:t>Հավաքարար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lang w:val="en-US"/>
              </w:rPr>
            </w:pPr>
            <w:r w:rsidRPr="00B720AF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</w:rPr>
            </w:pPr>
            <w:r w:rsidRPr="00B720AF">
              <w:rPr>
                <w:rFonts w:ascii="GHEA Grapalat" w:hAnsi="GHEA Grapalat"/>
                <w:lang w:val="hy-AM"/>
              </w:rPr>
              <w:t>92618</w:t>
            </w:r>
          </w:p>
        </w:tc>
      </w:tr>
      <w:tr w:rsidR="00231115" w:rsidRPr="00B720AF" w:rsidTr="00F137D3"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ind w:left="-113"/>
              <w:rPr>
                <w:rFonts w:ascii="GHEA Grapalat" w:hAnsi="GHEA Grapalat"/>
                <w:b/>
                <w:lang w:val="hy-AM"/>
              </w:rPr>
            </w:pPr>
            <w:r w:rsidRPr="00B720AF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56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5" w:rsidRPr="00B720AF" w:rsidRDefault="00231115" w:rsidP="00F137D3">
            <w:pPr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5559454</w:t>
            </w:r>
          </w:p>
        </w:tc>
      </w:tr>
    </w:tbl>
    <w:p w:rsidR="00231115" w:rsidRPr="00B720AF" w:rsidRDefault="00231115" w:rsidP="00231115">
      <w:pPr>
        <w:jc w:val="center"/>
        <w:rPr>
          <w:rFonts w:ascii="GHEA Grapalat" w:hAnsi="GHEA Grapalat"/>
          <w:lang w:val="hy-AM"/>
        </w:rPr>
      </w:pPr>
      <w:r w:rsidRPr="00B720AF">
        <w:rPr>
          <w:rFonts w:ascii="GHEA Grapalat" w:hAnsi="GHEA Grapalat"/>
          <w:lang w:val="hy-AM"/>
        </w:rPr>
        <w:lastRenderedPageBreak/>
        <w:t xml:space="preserve">                                               </w:t>
      </w:r>
    </w:p>
    <w:p w:rsidR="00231115" w:rsidRPr="00B720AF" w:rsidRDefault="00231115" w:rsidP="00231115">
      <w:pPr>
        <w:jc w:val="center"/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jc w:val="center"/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jc w:val="center"/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jc w:val="center"/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jc w:val="center"/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rPr>
          <w:rFonts w:ascii="GHEA Grapalat" w:hAnsi="GHEA Grapalat"/>
          <w:lang w:val="hy-AM"/>
        </w:rPr>
      </w:pPr>
    </w:p>
    <w:p w:rsidR="00231115" w:rsidRPr="00B720AF" w:rsidRDefault="00231115" w:rsidP="0023111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20AF">
        <w:rPr>
          <w:rFonts w:ascii="GHEA Grapalat" w:hAnsi="GHEA Grapalat"/>
          <w:b/>
          <w:sz w:val="24"/>
          <w:szCs w:val="24"/>
          <w:lang w:val="hy-AM"/>
        </w:rPr>
        <w:t>Աշխատակազմի քարտուղար`                                            Ն. Սոլոյան</w:t>
      </w:r>
    </w:p>
    <w:p w:rsidR="004F0178" w:rsidRDefault="004F0178">
      <w:bookmarkStart w:id="0" w:name="_GoBack"/>
      <w:bookmarkEnd w:id="0"/>
    </w:p>
    <w:sectPr w:rsidR="004F01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70"/>
    <w:rsid w:val="00231115"/>
    <w:rsid w:val="004F0178"/>
    <w:rsid w:val="005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4619F-2AF0-46B6-B53E-5ACAA8E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1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2020-02-01T13:29:00Z</dcterms:created>
  <dcterms:modified xsi:type="dcterms:W3CDTF">2020-02-01T13:29:00Z</dcterms:modified>
</cp:coreProperties>
</file>