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CE43EC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E43EC" w:rsidRPr="00573219" w:rsidRDefault="00CE43EC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4500" w:type="dxa"/>
            <w:vAlign w:val="bottom"/>
            <w:hideMark/>
          </w:tcPr>
          <w:p w:rsidR="00CE43EC" w:rsidRPr="00573219" w:rsidRDefault="00CE43EC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  <w:p w:rsidR="00CE43EC" w:rsidRPr="00BB2181" w:rsidRDefault="00CE43EC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Լոռու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մարզի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Տաշիր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ավաագնու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թվականի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մայիսի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48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</w:tc>
      </w:tr>
    </w:tbl>
    <w:p w:rsidR="00CE43EC" w:rsidRDefault="00CE43EC" w:rsidP="00CE43EC">
      <w:pPr>
        <w:shd w:val="clear" w:color="auto" w:fill="FFFFFF"/>
        <w:spacing w:after="0" w:line="276" w:lineRule="auto"/>
        <w:rPr>
          <w:rFonts w:ascii="Courier New" w:eastAsia="Times New Roman" w:hAnsi="Courier New" w:cs="Courier New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CE43EC" w:rsidRPr="0034609E" w:rsidRDefault="00CE43EC" w:rsidP="00CE43E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GHEA Grapalat" w:eastAsia="Times New Roman" w:hAnsi="GHEA Grapalat" w:cs="Times New Roman"/>
          <w:b/>
          <w:bCs/>
          <w:color w:val="000000"/>
        </w:rPr>
        <w:t>Հ Ա Յ Տ</w:t>
      </w:r>
    </w:p>
    <w:p w:rsidR="00CE43EC" w:rsidRPr="0034609E" w:rsidRDefault="00CE43EC" w:rsidP="00CE43E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Courier New" w:eastAsia="Times New Roman" w:hAnsi="Courier New" w:cs="Courier New"/>
          <w:color w:val="000000"/>
        </w:rPr>
        <w:t> </w:t>
      </w:r>
    </w:p>
    <w:p w:rsidR="00CE43EC" w:rsidRPr="0034609E" w:rsidRDefault="00CE43EC" w:rsidP="00CE43E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Հայաստանի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Հանրապետության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համայնքների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տնտեսական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և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սոցիալական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ենթակառուցվածքների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զարգացմանն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ուղղված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սուբվենցիաների</w:t>
      </w:r>
      <w:proofErr w:type="spellEnd"/>
    </w:p>
    <w:p w:rsidR="00CE43EC" w:rsidRPr="0034609E" w:rsidRDefault="00CE43EC" w:rsidP="00CE43E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1033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6525"/>
      </w:tblGrid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</w:rPr>
            </w:pP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Տաշիր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համայնքի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աղբի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կոնսերվացման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ծրագիր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>::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/>
                <w:i/>
                <w:iCs/>
              </w:rPr>
            </w:pPr>
            <w:proofErr w:type="spellStart"/>
            <w:r w:rsidRPr="0034609E">
              <w:rPr>
                <w:rFonts w:ascii="GHEA Grapalat" w:hAnsi="GHEA Grapalat"/>
                <w:i/>
                <w:iCs/>
              </w:rPr>
              <w:t>Լոռու</w:t>
            </w:r>
            <w:proofErr w:type="spellEnd"/>
            <w:r w:rsidRPr="0034609E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</w:rPr>
              <w:t>մարզ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 Տաշիր: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հեռավորությունը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մայրաքաղաք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Երևանից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ինչպես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նաև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34609E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</w:t>
            </w:r>
            <w:r w:rsidRPr="0034609E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r w:rsidRPr="0034609E">
              <w:rPr>
                <w:rFonts w:ascii="GHEA Grapalat" w:hAnsi="GHEA Grapalat"/>
                <w:i/>
                <w:iCs/>
                <w:lang w:val="hy-AM"/>
              </w:rPr>
              <w:t xml:space="preserve"> 53 կմ:</w:t>
            </w:r>
          </w:p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>01.01.2019թ. պետռեգիստրի տվյալների համաձայն 1</w:t>
            </w:r>
            <w:r w:rsidRPr="0034609E">
              <w:rPr>
                <w:rFonts w:ascii="GHEA Grapalat" w:hAnsi="GHEA Grapalat" w:cs="Sylfaen"/>
                <w:i/>
                <w:iCs/>
              </w:rPr>
              <w:t>6</w:t>
            </w: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>126 մարդ: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բարձր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լեռնային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en-US"/>
              </w:rPr>
            </w:pPr>
            <w:r w:rsidRPr="0034609E">
              <w:rPr>
                <w:rFonts w:ascii="GHEA Grapalat" w:hAnsi="GHEA Grapalat" w:cs="Sylfaen"/>
                <w:i/>
                <w:lang w:val="en-US"/>
              </w:rPr>
              <w:t>-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Ոչ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>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34609E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34609E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գազամատակարարման համակարգից օգտվող համայնքի բնակչության տոկոսը,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34609E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CE43EC" w:rsidRPr="0034609E" w:rsidRDefault="00CE43EC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CE43EC" w:rsidRPr="0034609E" w:rsidRDefault="00CE43EC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CE43EC" w:rsidRPr="0034609E" w:rsidRDefault="00CE43EC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Համայնքի ներսում լուսավորված ճանապարհների երկարությունը 23,5 կմ է։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hAnsi="GHEA Grapalat"/>
                <w:i/>
                <w:lang w:val="hy-AM"/>
              </w:rPr>
              <w:t xml:space="preserve">Տաշրի համայնքին միավորված  11 գյուղական բնակավայրերում  աղբահանություն չի իրականացվել, աղբամաններ համայնքներում տեղադրված չեն: Քանի որ համայնքը ընդլայնվել է </w:t>
            </w:r>
            <w:r w:rsidRPr="0034609E">
              <w:rPr>
                <w:rFonts w:ascii="GHEA Grapalat" w:hAnsi="GHEA Grapalat"/>
                <w:i/>
                <w:iCs/>
                <w:lang w:val="hy-AM"/>
              </w:rPr>
              <w:t xml:space="preserve"> և ծառայություններից օգտվողների թիվն ավելացել, հետևաբար որպեսզի աղբահանությունն իրականացվի համաձայն համապատասխան նորմերի, անհրաժեշտ է կատարել աղբավայրի կոնսերվացման աշխատանքներ:  Համայնքը սեփական ումիջոցներով աղբի փակման գործընթացը չի կարողանա իրակնացնել առանց պետական աջակցման:</w:t>
            </w:r>
            <w:r w:rsidRPr="0034609E">
              <w:rPr>
                <w:rFonts w:ascii="GHEA Grapalat" w:hAnsi="GHEA Grapalat"/>
                <w:i/>
                <w:snapToGrid w:val="0"/>
                <w:lang w:val="hy-AM"/>
              </w:rPr>
              <w:t xml:space="preserve"> Ծրագիրը </w:t>
            </w:r>
            <w:r w:rsidRPr="0034609E">
              <w:rPr>
                <w:rStyle w:val="a6"/>
                <w:rFonts w:ascii="GHEA Grapalat" w:hAnsi="GHEA Grapalat" w:cs="Arial"/>
                <w:shd w:val="clear" w:color="auto" w:fill="FFFFFF"/>
                <w:lang w:val="hy-AM"/>
              </w:rPr>
              <w:t xml:space="preserve">որը կլուծի բնապահպանական խնդիրներ, կկայունանա էկո համակարգը և բարենպաստ պայմաններ կստեղծվի համայնքի զարգացման համար և կծառայի մյուս համայնքներին որպես օրինակ: </w:t>
            </w:r>
            <w:r w:rsidRPr="0034609E">
              <w:rPr>
                <w:rFonts w:ascii="GHEA Grapalat" w:hAnsi="GHEA Grapalat"/>
                <w:i/>
                <w:snapToGrid w:val="0"/>
                <w:lang w:val="hy-AM"/>
              </w:rPr>
              <w:t>Ծառայության շարունակական և անխափան սպասարկումը և շահագործումը կիրականացվի  արդեն իսկ առկա համայնքի ոչ առևտրային  կազմակերպության(ՀՈԱԿ) կողմից: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lang w:val="hy-AM"/>
              </w:rPr>
              <w:t xml:space="preserve">Տաշիր համայնքի հնգամյա զարգացման ծրագրի շրջակա միջավայրի պահպանություն  բաժնում որպես գերակա խնդիրներ են նշվել աղբավայրի ցանկապատումն ու աղբի կոնսերվացումը:  Այս խնդիրների լուծմանն է ուղղված ծրագրով նախատեսված աշխատանքների իրականացումը: </w:t>
            </w:r>
          </w:p>
          <w:p w:rsidR="00CE43EC" w:rsidRPr="0034609E" w:rsidRDefault="00CE43EC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lang w:val="hy-AM"/>
              </w:rPr>
              <w:t xml:space="preserve">Ծրագրով նախատեսված աշխատանքների իրականացման արդյունքում համայնքը կունենա կոնսերվացված աղբավայր, ինչի արդյունքում կհասնենք ծրագրի իրականացման նպատակին: </w:t>
            </w:r>
          </w:p>
          <w:p w:rsidR="00CE43EC" w:rsidRPr="0034609E" w:rsidRDefault="00CE43EC" w:rsidP="00081ECA">
            <w:pPr>
              <w:spacing w:before="60" w:line="276" w:lineRule="auto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lang w:val="hy-AM"/>
              </w:rPr>
              <w:t xml:space="preserve">Ծրագրով նախատեսված արդյունքներին հասնելու համար անհրաժեշտ աշխատանքների իրականացման ընթացքում </w:t>
            </w:r>
            <w:r w:rsidRPr="0034609E">
              <w:rPr>
                <w:rFonts w:ascii="GHEA Grapalat" w:hAnsi="GHEA Grapalat" w:cs="Sylfaen"/>
                <w:bCs/>
                <w:i/>
                <w:lang w:val="hy-AM"/>
              </w:rPr>
              <w:lastRenderedPageBreak/>
              <w:t>համայնքում շինարարության ոլորտում կստեղծվեն շորջ 5-6 ժամանակավոր աշխատատեղեր:</w:t>
            </w:r>
          </w:p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lang w:val="hy-AM"/>
              </w:rPr>
              <w:t xml:space="preserve">Ծրագրի կյանքի կոչվելու պարագայում համանյնքը բարեկարգ կդառնա նաև զբոսաշրջիկների համար, ինչը կնպաստի համայնքում զբոսաշրջության զարգացմանը: </w:t>
            </w:r>
          </w:p>
          <w:p w:rsidR="00CE43EC" w:rsidRPr="00EF2B7D" w:rsidRDefault="00CE43EC" w:rsidP="00081ECA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Arial"/>
                <w:i/>
                <w:iCs/>
                <w:shd w:val="clear" w:color="auto" w:fill="FFFFFF"/>
                <w:lang w:val="hy-AM"/>
              </w:rPr>
            </w:pPr>
            <w:r w:rsidRPr="0034609E">
              <w:rPr>
                <w:rStyle w:val="a6"/>
                <w:rFonts w:ascii="GHEA Grapalat" w:hAnsi="GHEA Grapalat" w:cs="Arial"/>
                <w:shd w:val="clear" w:color="auto" w:fill="FFFFFF"/>
                <w:lang w:val="hy-AM"/>
              </w:rPr>
              <w:t>Ծրագրի ավարտին ակնկալում ենք ունենալ հետևյալ արդյունքները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5"/>
              </w:numPr>
              <w:spacing w:before="60" w:after="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34609E">
              <w:rPr>
                <w:rFonts w:ascii="GHEA Grapalat" w:hAnsi="GHEA Grapalat"/>
                <w:i/>
                <w:iCs/>
              </w:rPr>
              <w:t>Բարեկարգ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</w:rPr>
              <w:t>էկոմիջավայր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>:</w:t>
            </w:r>
          </w:p>
          <w:p w:rsidR="00CE43EC" w:rsidRPr="0034609E" w:rsidRDefault="00CE43EC" w:rsidP="00CE43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i/>
                <w:iCs/>
                <w:lang w:val="en-US"/>
              </w:rPr>
              <w:t xml:space="preserve">10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հա</w:t>
            </w:r>
            <w:proofErr w:type="spellEnd"/>
            <w:r w:rsidRPr="0034609E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կոնսերվացված</w:t>
            </w:r>
            <w:proofErr w:type="spellEnd"/>
            <w:r w:rsidRPr="0034609E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  <w:lang w:val="en-US"/>
              </w:rPr>
              <w:t>աղբավայր</w:t>
            </w:r>
            <w:proofErr w:type="spellEnd"/>
          </w:p>
          <w:p w:rsidR="00CE43EC" w:rsidRPr="0034609E" w:rsidRDefault="00CE43EC" w:rsidP="00CE43EC">
            <w:pPr>
              <w:pStyle w:val="a3"/>
              <w:numPr>
                <w:ilvl w:val="0"/>
                <w:numId w:val="5"/>
              </w:numPr>
              <w:spacing w:before="60" w:after="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i/>
                <w:iCs/>
                <w:lang w:val="hy-AM"/>
              </w:rPr>
              <w:t>Տուրիզմի և հանգստի բարեկարգ գոտիներ: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5"/>
              </w:numPr>
              <w:spacing w:before="60" w:after="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34609E">
              <w:rPr>
                <w:rFonts w:ascii="GHEA Grapalat" w:hAnsi="GHEA Grapalat"/>
                <w:i/>
                <w:iCs/>
              </w:rPr>
              <w:t>Ապահովված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</w:rPr>
              <w:t>կենսաբազմազանություն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>: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5"/>
              </w:numPr>
              <w:spacing w:before="60" w:after="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34609E">
              <w:rPr>
                <w:rFonts w:ascii="GHEA Grapalat" w:hAnsi="GHEA Grapalat"/>
                <w:i/>
                <w:iCs/>
              </w:rPr>
              <w:t>Մաքուր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34609E">
              <w:rPr>
                <w:rFonts w:ascii="GHEA Grapalat" w:hAnsi="GHEA Grapalat"/>
                <w:i/>
                <w:iCs/>
              </w:rPr>
              <w:t>օդ</w:t>
            </w:r>
            <w:proofErr w:type="spellEnd"/>
            <w:r w:rsidRPr="0034609E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iCs/>
                <w:lang w:val="hy-AM"/>
              </w:rPr>
              <w:t>Ծրագրով</w:t>
            </w: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նշված արդյունքերին հասնելու համար  նախատեսվում է կոնսերվացնել և աղբից մաքրել 10 հա տարածք:</w:t>
            </w:r>
          </w:p>
          <w:p w:rsidR="00CE43EC" w:rsidRPr="0034609E" w:rsidRDefault="00CE43EC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34609E">
              <w:rPr>
                <w:rFonts w:ascii="GHEA Grapalat" w:hAnsi="GHEA Grapalat" w:cs="Sylfaen"/>
                <w:bCs/>
                <w:i/>
                <w:iCs/>
                <w:lang w:val="hy-AM"/>
              </w:rPr>
              <w:t>Այս</w:t>
            </w: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 xml:space="preserve"> աշխատանքները կյանքի կոչելու համար՝ 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համայնքապետարանը 2020 թվականի բյուջեով կնախատեսի անհրաժեշտ ֆինանսական միջոցներ,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համապատասխան, կկազմակերպվի նախ այդ աշխատանքների նախագծա-նախահաշվային փաստաթղթերի ձեռքբերման, ապա, այդ փաստաթղթերին համապատասխան, աշխատանքների կատարման գնման գործընթաց,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CE43EC" w:rsidRPr="0034609E" w:rsidRDefault="00CE43EC" w:rsidP="00CE43E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CE43EC" w:rsidRPr="0034609E" w:rsidRDefault="00CE43EC" w:rsidP="00081ECA">
            <w:pPr>
              <w:spacing w:after="0" w:line="276" w:lineRule="auto"/>
              <w:ind w:firstLine="369"/>
              <w:jc w:val="both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t xml:space="preserve"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հանձման-ընդունման աշխատանքներ, </w:t>
            </w:r>
            <w:r w:rsidRPr="0034609E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համայնքում կունենանք վերանորոգված և ներ կառուցված ենթակառուցվածքներ: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hAnsi="GHEA Grapalat" w:cs="Sylfaen"/>
                <w:i/>
                <w:lang w:val="hy-AM"/>
              </w:rPr>
              <w:t>10 հա մակերեսով աղբավայրը հանդիսանում է համայնքային սեփականություն: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</w:t>
            </w:r>
            <w:r w:rsidRPr="0034609E">
              <w:rPr>
                <w:rFonts w:ascii="GHEA Grapalat" w:eastAsia="Times New Roman" w:hAnsi="GHEA Grapalat"/>
                <w:bCs/>
                <w:i/>
                <w:color w:val="000000"/>
                <w:lang w:val="hy-AM"/>
              </w:rPr>
              <w:t>Ծրագրի իրականացման արդյունքում համայնքին սեփականության իրավունքով պատկանող տարածքի կադաստրային արժեքը կավելանա 30.000.000 ՀՀ դրամով: Ծրագրային ծախսերը կապիտալ բնույթի են: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>-</w:t>
            </w:r>
            <w:r w:rsidRPr="0034609E">
              <w:rPr>
                <w:rFonts w:ascii="GHEA Grapalat" w:hAnsi="GHEA Grapalat" w:cs="Sylfaen"/>
                <w:i/>
                <w:lang w:val="hy-AM"/>
              </w:rPr>
              <w:t xml:space="preserve"> Ծրագրի հիմնական շահառուները Տաշիր  համայնքի  16126 բնակիչներն են: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Ծրագրի իրականացման ընթացքում կստեղծվեն ժամանակավոր 5-6 աշխատատեղեր: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85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CE43EC" w:rsidRPr="0034609E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E43EC" w:rsidRPr="0034609E" w:rsidRDefault="00CE43EC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34609E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34609E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34609E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48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34609E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  <w:proofErr w:type="spellEnd"/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տացին</w:t>
                        </w:r>
                        <w:proofErr w:type="spellEnd"/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  <w:proofErr w:type="spellEnd"/>
                      </w:p>
                    </w:tc>
                  </w:tr>
                  <w:tr w:rsidR="00CE43EC" w:rsidRPr="0034609E" w:rsidTr="00081ECA">
                    <w:trPr>
                      <w:trHeight w:val="356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՝</w:t>
                        </w:r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/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հազ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դրամ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/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704603.0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88.2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34609E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34609E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spellEnd"/>
                        <w:proofErr w:type="gram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՝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714089.5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620268.4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86.9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484958.6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99.5</w:t>
                        </w:r>
                      </w:p>
                    </w:tc>
                  </w:tr>
                  <w:tr w:rsidR="00CE43EC" w:rsidRPr="0034609E" w:rsidTr="00081ECA">
                    <w:trPr>
                      <w:trHeight w:val="611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168017.9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165634.5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98.6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220744.3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66.9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245847.4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136909.8</w:t>
                        </w:r>
                        <w:r w:rsidRPr="0034609E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55.5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lastRenderedPageBreak/>
                          <w:t>Ֆոնդային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34609E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lang w:val="en-US"/>
                          </w:rPr>
                          <w:t> 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558282.5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69.9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382316.6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78.4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բ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ծ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ախսեր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34609E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34609E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63456.1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52983.1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83.5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94529.2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75950.8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80.3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34609E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434.5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304.0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</w:t>
                        </w:r>
                      </w:p>
                    </w:tc>
                  </w:tr>
                  <w:tr w:rsidR="00CE43EC" w:rsidRPr="0034609E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34609E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56294.0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41490.0</w:t>
                        </w:r>
                        <w:r w:rsidRPr="0034609E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73.7</w:t>
                        </w:r>
                      </w:p>
                    </w:tc>
                  </w:tr>
                  <w:tr w:rsidR="00CE43EC" w:rsidRPr="0034609E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Sylfaen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 w:cs="Sylfaen"/>
                            <w:i/>
                          </w:rPr>
                          <w:t>շրջակա</w:t>
                        </w:r>
                        <w:proofErr w:type="spellEnd"/>
                        <w:r w:rsidRPr="0034609E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միջ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</w:rPr>
                          <w:t>Պահպանություն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CE43EC" w:rsidRPr="0034609E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34609E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1335.0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66.7</w:t>
                        </w:r>
                      </w:p>
                    </w:tc>
                  </w:tr>
                  <w:tr w:rsidR="00CE43EC" w:rsidRPr="0034609E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բնակ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114668.1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19213.9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16.8</w:t>
                        </w:r>
                      </w:p>
                    </w:tc>
                  </w:tr>
                  <w:tr w:rsidR="00CE43EC" w:rsidRPr="0034609E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մշակույթ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CE43EC" w:rsidRPr="0034609E" w:rsidTr="00081ECA">
                    <w:trPr>
                      <w:trHeight w:val="693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34609E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en-US"/>
                          </w:rPr>
                          <w:t>*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Գույքի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proofErr w:type="spellEnd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34609E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</w:t>
                        </w: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34609E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-19010.8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E43EC" w:rsidRPr="0034609E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34609E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31</w:t>
                        </w:r>
                        <w:r w:rsidRPr="0034609E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CE43EC" w:rsidRPr="0034609E" w:rsidRDefault="00CE43EC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CE43EC" w:rsidRPr="0034609E" w:rsidRDefault="00CE43EC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proofErr w:type="spellEnd"/>
            <w:r w:rsidRPr="0034609E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proofErr w:type="spellStart"/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proofErr w:type="spellEnd"/>
            <w:r w:rsidRPr="0034609E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proofErr w:type="spellStart"/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CE43EC" w:rsidRPr="00573219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E43EC" w:rsidRPr="00573219" w:rsidRDefault="00CE43EC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  <w:tr w:rsidR="00CE43EC" w:rsidRPr="00573219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CE43EC" w:rsidRPr="00573219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E21755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0D5252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CE43EC" w:rsidRPr="00573219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՝</w:t>
                        </w:r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/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հազ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դրամ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/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proofErr w:type="spellEnd"/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 w:rsidRPr="00E21755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proofErr w:type="spellEnd"/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lastRenderedPageBreak/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573219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43EC" w:rsidRPr="00573219" w:rsidRDefault="00CE43EC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CE43EC" w:rsidRPr="00573219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պլանավորված</w:t>
                        </w:r>
                        <w:proofErr w:type="spellEnd"/>
                        <w:r w:rsidRPr="006D67B2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573219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573219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ընդհանուր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ճանապարհաշինություն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շրջակա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ջրամատակարարում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լուսավորություն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6D67B2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բնակարային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CE43EC" w:rsidRPr="00573219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proofErr w:type="spellEnd"/>
                        <w:r w:rsidRPr="00573219"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573219"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43EC" w:rsidRPr="00573219" w:rsidRDefault="00CE43EC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573219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28000.0</w:t>
                        </w:r>
                      </w:p>
                    </w:tc>
                  </w:tr>
                </w:tbl>
                <w:p w:rsidR="00CE43EC" w:rsidRPr="00573219" w:rsidRDefault="00CE43EC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  <w:tr w:rsidR="00CE43EC" w:rsidRPr="00573219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E43EC" w:rsidRPr="00573219" w:rsidRDefault="00CE43EC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CE43EC" w:rsidRPr="00573219" w:rsidRDefault="00CE43EC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ընթացիկ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տարվա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բյուջեի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նախագծով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կանխատեսվող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բյուջետային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մուտքերի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ներառյալ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ֆինանսական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համահարթեցման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դոտացիայի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գծով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կանխատեսվող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մուտքերը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հաշվին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նշված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իրականացման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անհնարինության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հիմնավորումը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համապատասխան</w:t>
            </w:r>
            <w:proofErr w:type="spellEnd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հաշվարկներով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Համայնքի 202</w:t>
            </w:r>
            <w:r w:rsidRPr="00573219">
              <w:rPr>
                <w:rFonts w:ascii="GHEA Grapalat" w:hAnsi="GHEA Grapalat"/>
                <w:b/>
                <w:i/>
                <w:iCs/>
              </w:rPr>
              <w:t>1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 w:rsidRPr="00573219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573219">
              <w:rPr>
                <w:rFonts w:ascii="GHEA Grapalat" w:hAnsi="GHEA Grapalat"/>
                <w:b/>
                <w:i/>
                <w:iCs/>
              </w:rPr>
              <w:t>որիցվարչականբյուջեիմուտքեր</w:t>
            </w:r>
            <w:proofErr w:type="spellEnd"/>
            <w:r w:rsidRPr="00573219">
              <w:rPr>
                <w:rFonts w:ascii="GHEA Grapalat" w:hAnsi="GHEA Grapalat"/>
                <w:b/>
                <w:i/>
                <w:iCs/>
              </w:rPr>
              <w:t xml:space="preserve">` 570706. </w:t>
            </w:r>
            <w:proofErr w:type="spellStart"/>
            <w:r w:rsidRPr="00573219">
              <w:rPr>
                <w:rFonts w:ascii="GHEA Grapalat" w:hAnsi="GHEA Grapalat"/>
                <w:b/>
                <w:i/>
                <w:iCs/>
              </w:rPr>
              <w:t>դրամ</w:t>
            </w:r>
            <w:proofErr w:type="spellEnd"/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Որից`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Ընդհանուր բնույթի հանրային ծառայություններ – 18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2829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Տնտեսական հարաբերություններ – 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16972.7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 դրամ /իր մեջ ներառում է գյուղատնտեսության, տրանսպորտի և ճանապահային բնագավառում իրականացվելիք ծախսերը/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Կոմունալ ծառայություն – </w:t>
            </w:r>
            <w:r w:rsidRPr="00F808EB">
              <w:rPr>
                <w:rFonts w:ascii="GHEA Grapalat" w:hAnsi="GHEA Grapalat"/>
                <w:b/>
                <w:i/>
                <w:iCs/>
                <w:lang w:val="hy-AM"/>
              </w:rPr>
              <w:t>174559.</w:t>
            </w:r>
            <w:r w:rsidRPr="000134AB">
              <w:rPr>
                <w:rFonts w:ascii="GHEA Grapalat" w:hAnsi="GHEA Grapalat"/>
                <w:b/>
                <w:i/>
                <w:iCs/>
                <w:lang w:val="hy-AM"/>
              </w:rPr>
              <w:t>1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 դրամ /իր մեջ ներառում է ջրամատակարարման և լուսավորման ծառայություններ/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Առողջապահություն – 0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Մշակույթ – 44810.0 դրամ / , ՀՈԱԿ-ի պահպանման ծախսեր /ՀՈԱԿ-ում գործում է մշակույթի տուն և մանկապարտեզ/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CE43EC" w:rsidRPr="00573219" w:rsidRDefault="00CE43EC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CE43EC" w:rsidRPr="00573219" w:rsidRDefault="00CE43EC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 xml:space="preserve">Նշված ծախսերի հետ զուգահեռ միայն բյուջեով հնարավոր չէ իրականացնել Տաշիր </w:t>
            </w:r>
            <w:r w:rsidRPr="00894B6A">
              <w:rPr>
                <w:rFonts w:ascii="GHEA Grapalat" w:hAnsi="GHEA Grapalat"/>
                <w:b/>
                <w:i/>
                <w:iCs/>
                <w:lang w:val="hy-AM"/>
              </w:rPr>
              <w:t>աղբի կոնսերվացման</w:t>
            </w:r>
            <w:r w:rsidRPr="00894B6A">
              <w:rPr>
                <w:rFonts w:ascii="GHEA Grapalat" w:hAnsi="GHEA Grapalat"/>
                <w:i/>
                <w:iCs/>
                <w:lang w:val="hy-AM"/>
              </w:rPr>
              <w:t xml:space="preserve">  </w:t>
            </w:r>
            <w:r w:rsidRPr="00573219">
              <w:rPr>
                <w:rFonts w:ascii="GHEA Grapalat" w:hAnsi="GHEA Grapalat"/>
                <w:b/>
                <w:i/>
                <w:iCs/>
                <w:lang w:val="hy-AM"/>
              </w:rPr>
              <w:t>ծրագիրը: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34609E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տեխնիկական հսկողության ծառայությունների արժեքը՝ _________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tabs>
                <w:tab w:val="right" w:pos="5779"/>
              </w:tabs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lastRenderedPageBreak/>
              <w:t>30.000.000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 xml:space="preserve"> դրամ</w:t>
            </w:r>
            <w:r w:rsidRPr="0034609E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(100%)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ab/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շինարարական օբյեկտների նախագծման արժեքը 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900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.000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- տեխնիկական հսկողության ծառայությունների արժեքը՝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600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.000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- հեղինակային հսկողության ծառայությունների արժեքը՝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120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.000 դրամ,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34609E">
              <w:rPr>
                <w:rFonts w:ascii="Courier New" w:eastAsia="Times New Roman" w:hAnsi="Courier New" w:cs="Courier New"/>
                <w:b/>
                <w:bCs/>
                <w:i/>
                <w:color w:val="000000"/>
                <w:lang w:val="hy-AM"/>
              </w:rPr>
              <w:t> 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ծառայությանարժեքը՝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90</w:t>
            </w:r>
            <w:r w:rsidRPr="0034609E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.000 </w:t>
            </w:r>
            <w:r w:rsidRPr="0034609E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դրամ</w:t>
            </w:r>
          </w:p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i/>
                <w:color w:val="000000"/>
                <w:lang w:val="hy-AM"/>
              </w:rPr>
            </w:pPr>
          </w:p>
        </w:tc>
      </w:tr>
      <w:tr w:rsidR="00CE43EC" w:rsidRPr="004B6987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4B6987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16.500.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000</w:t>
            </w:r>
            <w:r w:rsidRPr="0034609E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5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5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%)</w:t>
            </w:r>
          </w:p>
        </w:tc>
      </w:tr>
      <w:tr w:rsidR="00CE43EC" w:rsidRPr="004B6987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4B6987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B698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3EC" w:rsidRPr="004B6987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/>
                <w:i/>
                <w:color w:val="000000"/>
                <w:lang w:val="en-US"/>
              </w:rPr>
              <w:t>-</w:t>
            </w:r>
          </w:p>
        </w:tc>
      </w:tr>
      <w:tr w:rsidR="00CE43EC" w:rsidRPr="004B6987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4B6987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B698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6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.202</w:t>
            </w:r>
            <w:r w:rsidRPr="004B6987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1</w:t>
            </w:r>
            <w:r w:rsidRPr="0034609E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թ. Տևողությունը  7 ամիս:</w:t>
            </w:r>
          </w:p>
        </w:tc>
      </w:tr>
      <w:tr w:rsidR="00CE43EC" w:rsidRPr="00CE43EC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4B6987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B698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60" w:line="276" w:lineRule="auto"/>
              <w:jc w:val="both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34609E">
              <w:rPr>
                <w:rFonts w:ascii="GHEA Grapalat" w:hAnsi="GHEA Grapalat"/>
                <w:i/>
                <w:lang w:val="hy-AM"/>
              </w:rPr>
              <w:t xml:space="preserve">      Ծրագրի ընդհանուր շինարարական արժեքը կազմու է 28.290.000</w:t>
            </w:r>
            <w:r w:rsidRPr="0034609E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CE43EC" w:rsidRPr="0034609E" w:rsidTr="00081ECA">
        <w:trPr>
          <w:tblCellSpacing w:w="22" w:type="dxa"/>
          <w:jc w:val="center"/>
        </w:trPr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4609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3EC" w:rsidRPr="0034609E" w:rsidRDefault="00CE43EC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34609E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05</w:t>
            </w:r>
            <w:r w:rsidRPr="0034609E">
              <w:rPr>
                <w:rFonts w:ascii="GHEA Grapalat" w:eastAsia="Times New Roman" w:hAnsi="GHEA Grapalat" w:cs="Calibri"/>
                <w:i/>
                <w:iCs/>
                <w:color w:val="000000"/>
              </w:rPr>
              <w:t>.</w:t>
            </w:r>
            <w:r w:rsidRPr="0034609E">
              <w:rPr>
                <w:rFonts w:ascii="GHEA Grapalat" w:eastAsia="Times New Roman" w:hAnsi="GHEA Grapalat" w:cs="Calibri"/>
                <w:i/>
                <w:iCs/>
                <w:color w:val="000000"/>
                <w:lang w:val="en-US"/>
              </w:rPr>
              <w:t>03.</w:t>
            </w:r>
            <w:r w:rsidRPr="0034609E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20</w:t>
            </w:r>
            <w:r w:rsidRPr="0034609E">
              <w:rPr>
                <w:rFonts w:ascii="GHEA Grapalat" w:eastAsia="Times New Roman" w:hAnsi="GHEA Grapalat" w:cs="Arial Unicode"/>
                <w:i/>
                <w:iCs/>
                <w:color w:val="000000"/>
                <w:lang w:val="en-US"/>
              </w:rPr>
              <w:t>21</w:t>
            </w:r>
            <w:r w:rsidRPr="0034609E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թ</w:t>
            </w:r>
            <w:r w:rsidRPr="0034609E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Courier New" w:eastAsia="Times New Roman" w:hAnsi="Courier New" w:cs="Courier New"/>
          <w:color w:val="000000"/>
        </w:rPr>
        <w:t> 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Courier New" w:eastAsia="Times New Roman" w:hAnsi="Courier New" w:cs="Courier New"/>
          <w:color w:val="000000"/>
        </w:rPr>
        <w:t> 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Այլ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տեղեկություններ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ծրագրի</w:t>
      </w:r>
      <w:proofErr w:type="spellEnd"/>
      <w:r w:rsidRPr="0034609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b/>
          <w:bCs/>
          <w:color w:val="000000"/>
        </w:rPr>
        <w:t>մասին</w:t>
      </w:r>
      <w:proofErr w:type="spellEnd"/>
      <w:r w:rsidRPr="0034609E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34609E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նշել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այն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հանգամանքները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ցույց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տալ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ծրագրի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կարևորությունը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ակնկալվող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արդյունքների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ազդեցությունը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տարածաշրջանի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զարգացման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հանգամանքներ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հաշվի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առնվել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ծրագիրը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գնահատելու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4609E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34609E">
        <w:rPr>
          <w:rFonts w:ascii="GHEA Grapalat" w:eastAsia="Times New Roman" w:hAnsi="GHEA Grapalat" w:cs="Times New Roman"/>
          <w:color w:val="000000"/>
        </w:rPr>
        <w:t>):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34609E">
        <w:rPr>
          <w:rFonts w:ascii="Courier New" w:eastAsia="Times New Roman" w:hAnsi="Courier New" w:cs="Courier New"/>
          <w:color w:val="000000"/>
        </w:rPr>
        <w:t> 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34609E">
        <w:rPr>
          <w:rFonts w:ascii="GHEA Grapalat" w:eastAsia="Times New Roman" w:hAnsi="GHEA Grapalat"/>
          <w:b/>
          <w:bCs/>
          <w:i/>
          <w:color w:val="000000"/>
          <w:lang w:val="hy-AM"/>
        </w:rPr>
        <w:t>Համայնքի տնտեսական պատասխանատու՝ Հ. Կիրակոսյան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34609E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Հեռախոսահամարը, էլեկտրոնային փոստը՝  </w:t>
      </w:r>
      <w:r>
        <w:rPr>
          <w:rStyle w:val="a5"/>
          <w:rFonts w:eastAsia="Times New Roman"/>
          <w:b/>
          <w:bCs/>
          <w:i/>
          <w:lang w:val="hy-AM"/>
        </w:rPr>
        <w:fldChar w:fldCharType="begin"/>
      </w:r>
      <w:r>
        <w:rPr>
          <w:rStyle w:val="a5"/>
          <w:rFonts w:eastAsia="Times New Roman"/>
          <w:b/>
          <w:bCs/>
          <w:i/>
          <w:lang w:val="hy-AM"/>
        </w:rPr>
        <w:instrText xml:space="preserve"> HYPERLINK "mailto:hayarpi.kirakosyan@bk.ru" </w:instrText>
      </w:r>
      <w:r>
        <w:rPr>
          <w:rStyle w:val="a5"/>
          <w:rFonts w:eastAsia="Times New Roman"/>
          <w:b/>
          <w:bCs/>
          <w:i/>
          <w:lang w:val="hy-AM"/>
        </w:rPr>
        <w:fldChar w:fldCharType="separate"/>
      </w:r>
      <w:r w:rsidRPr="0034609E">
        <w:rPr>
          <w:rStyle w:val="a5"/>
          <w:rFonts w:eastAsia="Times New Roman"/>
          <w:b/>
          <w:bCs/>
          <w:i/>
          <w:lang w:val="hy-AM"/>
        </w:rPr>
        <w:t>hayarpi.kirakosyan@bk.ru</w:t>
      </w:r>
      <w:r>
        <w:rPr>
          <w:rStyle w:val="a5"/>
          <w:rFonts w:eastAsia="Times New Roman"/>
          <w:b/>
          <w:bCs/>
          <w:i/>
          <w:lang w:val="hy-AM"/>
        </w:rPr>
        <w:fldChar w:fldCharType="end"/>
      </w:r>
      <w:r w:rsidRPr="0034609E">
        <w:rPr>
          <w:rFonts w:ascii="GHEA Grapalat" w:eastAsia="Times New Roman" w:hAnsi="GHEA Grapalat"/>
          <w:b/>
          <w:bCs/>
          <w:i/>
          <w:color w:val="000000"/>
          <w:lang w:val="hy-AM"/>
        </w:rPr>
        <w:t>, (+374)77-818568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34609E">
        <w:rPr>
          <w:rFonts w:ascii="Courier New" w:eastAsia="Times New Roman" w:hAnsi="Courier New" w:cs="Courier New"/>
          <w:i/>
          <w:color w:val="000000"/>
          <w:lang w:val="hy-AM"/>
        </w:rPr>
        <w:t> 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34609E">
        <w:rPr>
          <w:rFonts w:ascii="GHEA Grapalat" w:eastAsia="Times New Roman" w:hAnsi="GHEA Grapalat"/>
          <w:i/>
          <w:color w:val="000000"/>
        </w:rPr>
        <w:t>_____________________________________________________________________________</w:t>
      </w:r>
    </w:p>
    <w:p w:rsidR="00CE43EC" w:rsidRPr="0034609E" w:rsidRDefault="00CE43EC" w:rsidP="00CE43E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34609E">
        <w:rPr>
          <w:rFonts w:ascii="Courier New" w:eastAsia="Times New Roman" w:hAnsi="Courier New" w:cs="Courier New"/>
          <w:i/>
          <w:color w:val="00000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045"/>
      </w:tblGrid>
      <w:tr w:rsidR="00CE43EC" w:rsidRPr="0034609E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CE43EC" w:rsidRPr="0034609E" w:rsidRDefault="00CE43EC" w:rsidP="00081ECA">
            <w:pPr>
              <w:spacing w:after="0" w:line="276" w:lineRule="auto"/>
              <w:rPr>
                <w:rFonts w:ascii="GHEA Grapalat" w:eastAsia="Times New Roman" w:hAnsi="GHEA Grapalat"/>
                <w:i/>
                <w:lang w:val="en-US"/>
              </w:rPr>
            </w:pPr>
            <w:r w:rsidRPr="0034609E">
              <w:rPr>
                <w:rFonts w:ascii="Courier New" w:eastAsia="Times New Roman" w:hAnsi="Courier New" w:cs="Courier New"/>
                <w:i/>
              </w:rPr>
              <w:t> </w:t>
            </w:r>
            <w:proofErr w:type="spellStart"/>
            <w:r w:rsidRPr="0034609E">
              <w:rPr>
                <w:rFonts w:ascii="GHEA Grapalat" w:eastAsia="Times New Roman" w:hAnsi="GHEA Grapalat"/>
                <w:b/>
                <w:bCs/>
                <w:i/>
              </w:rPr>
              <w:t>Համայնքի</w:t>
            </w:r>
            <w:proofErr w:type="spellEnd"/>
            <w:r w:rsidRPr="0034609E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/>
                <w:b/>
                <w:bCs/>
                <w:i/>
              </w:rPr>
              <w:t>ղեկավար</w:t>
            </w:r>
            <w:proofErr w:type="spellEnd"/>
            <w:r w:rsidRPr="0034609E">
              <w:rPr>
                <w:rFonts w:ascii="GHEA Grapalat" w:eastAsia="Times New Roman" w:hAnsi="GHEA Grapalat"/>
                <w:b/>
                <w:bCs/>
                <w:i/>
              </w:rPr>
              <w:t xml:space="preserve">` </w:t>
            </w:r>
          </w:p>
        </w:tc>
        <w:tc>
          <w:tcPr>
            <w:tcW w:w="0" w:type="auto"/>
            <w:vAlign w:val="center"/>
            <w:hideMark/>
          </w:tcPr>
          <w:p w:rsidR="00CE43EC" w:rsidRPr="0034609E" w:rsidRDefault="00CE43EC" w:rsidP="00081ECA">
            <w:pPr>
              <w:spacing w:after="0" w:line="276" w:lineRule="auto"/>
              <w:jc w:val="center"/>
              <w:rPr>
                <w:rFonts w:ascii="GHEA Grapalat" w:eastAsia="Times New Roman" w:hAnsi="GHEA Grapalat"/>
                <w:i/>
                <w:lang w:val="en-US"/>
              </w:rPr>
            </w:pPr>
            <w:r w:rsidRPr="0034609E">
              <w:rPr>
                <w:rFonts w:ascii="Courier New" w:eastAsia="Times New Roman" w:hAnsi="Courier New" w:cs="Courier New"/>
                <w:i/>
              </w:rPr>
              <w:t> </w:t>
            </w:r>
            <w:proofErr w:type="spellStart"/>
            <w:r w:rsidRPr="0034609E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Էդգար</w:t>
            </w:r>
            <w:proofErr w:type="spellEnd"/>
            <w:r w:rsidRPr="0034609E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34609E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Արշակյան</w:t>
            </w:r>
            <w:proofErr w:type="spellEnd"/>
          </w:p>
          <w:p w:rsidR="00CE43EC" w:rsidRPr="0034609E" w:rsidRDefault="00CE43EC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/>
                <w:i/>
              </w:rPr>
            </w:pPr>
            <w:r w:rsidRPr="0034609E">
              <w:rPr>
                <w:rFonts w:ascii="GHEA Grapalat" w:eastAsia="Times New Roman" w:hAnsi="GHEA Grapalat"/>
                <w:i/>
              </w:rPr>
              <w:t>(</w:t>
            </w:r>
            <w:proofErr w:type="spellStart"/>
            <w:r w:rsidRPr="0034609E">
              <w:rPr>
                <w:rFonts w:ascii="GHEA Grapalat" w:eastAsia="Times New Roman" w:hAnsi="GHEA Grapalat"/>
                <w:i/>
              </w:rPr>
              <w:t>անունը</w:t>
            </w:r>
            <w:proofErr w:type="spellEnd"/>
            <w:r w:rsidRPr="0034609E">
              <w:rPr>
                <w:rFonts w:ascii="GHEA Grapalat" w:eastAsia="Times New Roman" w:hAnsi="GHEA Grapalat"/>
                <w:i/>
              </w:rPr>
              <w:t xml:space="preserve">, </w:t>
            </w:r>
            <w:proofErr w:type="spellStart"/>
            <w:r w:rsidRPr="0034609E">
              <w:rPr>
                <w:rFonts w:ascii="GHEA Grapalat" w:eastAsia="Times New Roman" w:hAnsi="GHEA Grapalat"/>
                <w:i/>
              </w:rPr>
              <w:t>ազգանունը</w:t>
            </w:r>
            <w:proofErr w:type="spellEnd"/>
            <w:r w:rsidRPr="0034609E">
              <w:rPr>
                <w:rFonts w:ascii="GHEA Grapalat" w:eastAsia="Times New Roman" w:hAnsi="GHEA Grapalat"/>
                <w:i/>
              </w:rPr>
              <w:t>)</w:t>
            </w:r>
          </w:p>
        </w:tc>
      </w:tr>
    </w:tbl>
    <w:p w:rsidR="00436C1A" w:rsidRPr="00CE43EC" w:rsidRDefault="00436C1A" w:rsidP="00CE43EC">
      <w:bookmarkStart w:id="0" w:name="_GoBack"/>
      <w:bookmarkEnd w:id="0"/>
    </w:p>
    <w:sectPr w:rsidR="00436C1A" w:rsidRPr="00C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436C1A"/>
    <w:rsid w:val="00CE43EC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  <w:style w:type="character" w:styleId="a6">
    <w:name w:val="Emphasis"/>
    <w:basedOn w:val="a0"/>
    <w:uiPriority w:val="20"/>
    <w:qFormat/>
    <w:rsid w:val="00CE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9657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2021-05-31T08:42:00Z</dcterms:created>
  <dcterms:modified xsi:type="dcterms:W3CDTF">2021-05-31T08:45:00Z</dcterms:modified>
</cp:coreProperties>
</file>