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54" w:rsidRPr="00556482" w:rsidRDefault="009F7E54" w:rsidP="009F7E54">
      <w:pPr>
        <w:spacing w:after="0"/>
        <w:ind w:left="301"/>
        <w:jc w:val="right"/>
        <w:rPr>
          <w:rFonts w:ascii="GHEA Grapalat" w:hAnsi="GHEA Grapalat" w:cs="Sylfaen"/>
          <w:sz w:val="20"/>
          <w:szCs w:val="20"/>
        </w:rPr>
      </w:pPr>
      <w:r w:rsidRPr="00556482">
        <w:rPr>
          <w:rFonts w:ascii="GHEA Grapalat" w:hAnsi="GHEA Grapalat" w:cs="Sylfaen"/>
          <w:sz w:val="20"/>
          <w:szCs w:val="20"/>
          <w:lang w:val="nl-NL"/>
        </w:rPr>
        <w:t>Հավելված</w:t>
      </w:r>
      <w:r w:rsidRPr="00556482">
        <w:rPr>
          <w:rFonts w:ascii="GHEA Grapalat" w:hAnsi="GHEA Grapalat" w:cs="Sylfaen"/>
          <w:sz w:val="20"/>
          <w:szCs w:val="20"/>
        </w:rPr>
        <w:t xml:space="preserve"> 1 </w:t>
      </w:r>
    </w:p>
    <w:p w:rsidR="009F7E54" w:rsidRPr="00556482" w:rsidRDefault="009F7E54" w:rsidP="009F7E54">
      <w:pPr>
        <w:tabs>
          <w:tab w:val="left" w:pos="4875"/>
          <w:tab w:val="right" w:pos="10466"/>
        </w:tabs>
        <w:spacing w:after="0"/>
        <w:ind w:left="300"/>
        <w:jc w:val="right"/>
        <w:rPr>
          <w:rFonts w:ascii="GHEA Grapalat" w:hAnsi="GHEA Grapalat" w:cs="Sylfaen"/>
          <w:lang w:val="nl-NL"/>
        </w:rPr>
      </w:pPr>
      <w:r w:rsidRPr="00556482">
        <w:rPr>
          <w:rFonts w:ascii="GHEA Grapalat" w:hAnsi="GHEA Grapalat" w:cs="Sylfaen"/>
        </w:rPr>
        <w:t xml:space="preserve">                                                                             </w:t>
      </w:r>
      <w:r w:rsidRPr="00556482">
        <w:rPr>
          <w:rFonts w:ascii="GHEA Grapalat" w:hAnsi="GHEA Grapalat" w:cs="Sylfaen"/>
          <w:lang w:val="nl-NL"/>
        </w:rPr>
        <w:t xml:space="preserve"> </w:t>
      </w:r>
      <w:r w:rsidRPr="00556482">
        <w:rPr>
          <w:rFonts w:ascii="GHEA Grapalat" w:hAnsi="GHEA Grapalat" w:cs="Sylfaen"/>
          <w:lang w:val="hy-AM"/>
        </w:rPr>
        <w:t>ՀՀ</w:t>
      </w:r>
      <w:r w:rsidRPr="00556482">
        <w:rPr>
          <w:rFonts w:ascii="GHEA Grapalat" w:hAnsi="GHEA Grapalat" w:cs="Sylfaen"/>
          <w:lang w:val="nl-NL"/>
        </w:rPr>
        <w:t xml:space="preserve"> </w:t>
      </w:r>
      <w:r w:rsidRPr="00556482">
        <w:rPr>
          <w:rFonts w:ascii="GHEA Grapalat" w:hAnsi="GHEA Grapalat" w:cs="Sylfaen"/>
          <w:lang w:val="hy-AM"/>
        </w:rPr>
        <w:t>Լոռու</w:t>
      </w:r>
      <w:r w:rsidRPr="00556482">
        <w:rPr>
          <w:rFonts w:ascii="GHEA Grapalat" w:hAnsi="GHEA Grapalat" w:cs="Sylfaen"/>
          <w:lang w:val="nl-NL"/>
        </w:rPr>
        <w:t xml:space="preserve"> </w:t>
      </w:r>
      <w:r w:rsidRPr="00556482">
        <w:rPr>
          <w:rFonts w:ascii="GHEA Grapalat" w:hAnsi="GHEA Grapalat" w:cs="Sylfaen"/>
          <w:lang w:val="hy-AM"/>
        </w:rPr>
        <w:t>մարզ</w:t>
      </w:r>
      <w:r w:rsidRPr="00556482">
        <w:rPr>
          <w:rFonts w:ascii="GHEA Grapalat" w:hAnsi="GHEA Grapalat" w:cs="Sylfaen"/>
          <w:lang w:val="nl-NL"/>
        </w:rPr>
        <w:t xml:space="preserve"> Տաշիր համայնքի ավագանու</w:t>
      </w:r>
    </w:p>
    <w:p w:rsidR="009F7E54" w:rsidRPr="00556482" w:rsidRDefault="009F7E54" w:rsidP="009F7E54">
      <w:pPr>
        <w:tabs>
          <w:tab w:val="left" w:pos="3064"/>
        </w:tabs>
        <w:spacing w:after="0"/>
        <w:jc w:val="right"/>
        <w:rPr>
          <w:rFonts w:ascii="GHEA Grapalat" w:hAnsi="GHEA Grapalat"/>
          <w:b/>
          <w:u w:val="single"/>
          <w:lang w:val="hy-AM"/>
        </w:rPr>
      </w:pPr>
      <w:r w:rsidRPr="00556482">
        <w:rPr>
          <w:rFonts w:ascii="GHEA Grapalat" w:hAnsi="GHEA Grapalat" w:cs="Sylfaen"/>
          <w:lang w:val="nl-NL"/>
        </w:rPr>
        <w:t xml:space="preserve">                                                                                2020 թ  ----------    </w:t>
      </w:r>
      <w:r w:rsidR="00556482">
        <w:rPr>
          <w:rFonts w:ascii="GHEA Grapalat" w:hAnsi="GHEA Grapalat" w:cs="Sylfaen"/>
          <w:lang w:val="nl-NL"/>
        </w:rPr>
        <w:t>N</w:t>
      </w:r>
      <w:r w:rsidRPr="00556482">
        <w:rPr>
          <w:rFonts w:ascii="GHEA Grapalat" w:hAnsi="GHEA Grapalat" w:cs="Sylfaen"/>
          <w:lang w:val="hy-AM"/>
        </w:rPr>
        <w:t>-</w:t>
      </w:r>
      <w:r w:rsidRPr="00556482">
        <w:rPr>
          <w:rFonts w:ascii="GHEA Grapalat" w:hAnsi="GHEA Grapalat" w:cs="Sylfaen"/>
        </w:rPr>
        <w:t>Ն</w:t>
      </w:r>
      <w:r w:rsidRPr="00556482">
        <w:rPr>
          <w:rFonts w:ascii="GHEA Grapalat" w:hAnsi="GHEA Grapalat" w:cs="Sylfaen"/>
          <w:lang w:val="nl-NL"/>
        </w:rPr>
        <w:t xml:space="preserve"> որոշման</w:t>
      </w:r>
    </w:p>
    <w:p w:rsidR="004A0DB9" w:rsidRPr="00556482" w:rsidRDefault="004A0DB9" w:rsidP="004A0DB9">
      <w:pPr>
        <w:tabs>
          <w:tab w:val="left" w:pos="709"/>
        </w:tabs>
        <w:spacing w:after="0"/>
        <w:ind w:left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A0DB9" w:rsidRPr="00556482" w:rsidRDefault="004A0DB9" w:rsidP="004A0DB9">
      <w:pPr>
        <w:tabs>
          <w:tab w:val="left" w:pos="709"/>
        </w:tabs>
        <w:spacing w:after="0"/>
        <w:ind w:left="720"/>
        <w:jc w:val="center"/>
        <w:rPr>
          <w:rFonts w:ascii="GHEA Grapalat" w:hAnsi="GHEA Grapalat" w:cs="Sylfaen"/>
          <w:b/>
          <w:sz w:val="24"/>
          <w:szCs w:val="24"/>
          <w:lang w:val="nl-NL"/>
        </w:rPr>
      </w:pPr>
      <w:r w:rsidRPr="00556482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556482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556482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556482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556482">
        <w:rPr>
          <w:rFonts w:ascii="GHEA Grapalat" w:hAnsi="GHEA Grapalat" w:cs="Sylfaen"/>
          <w:b/>
          <w:sz w:val="24"/>
          <w:szCs w:val="24"/>
          <w:lang w:val="hy-AM"/>
        </w:rPr>
        <w:t>ԼՈՌՈՒ</w:t>
      </w:r>
      <w:r w:rsidRPr="00556482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556482">
        <w:rPr>
          <w:rFonts w:ascii="GHEA Grapalat" w:hAnsi="GHEA Grapalat" w:cs="Sylfaen"/>
          <w:b/>
          <w:sz w:val="24"/>
          <w:szCs w:val="24"/>
          <w:lang w:val="hy-AM"/>
        </w:rPr>
        <w:t>ՄԱՐԶԻ</w:t>
      </w:r>
      <w:r w:rsidRPr="00556482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556482">
        <w:rPr>
          <w:rFonts w:ascii="GHEA Grapalat" w:hAnsi="GHEA Grapalat" w:cs="Sylfaen"/>
          <w:b/>
          <w:sz w:val="24"/>
          <w:szCs w:val="24"/>
          <w:lang w:val="hy-AM"/>
        </w:rPr>
        <w:t>ՏԱՇԻՐԻ</w:t>
      </w:r>
      <w:r w:rsidRPr="00556482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556482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556482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556482">
        <w:rPr>
          <w:rFonts w:ascii="GHEA Grapalat" w:hAnsi="GHEA Grapalat" w:cs="Sylfaen"/>
          <w:b/>
          <w:sz w:val="24"/>
          <w:szCs w:val="24"/>
          <w:lang w:val="hy-AM"/>
        </w:rPr>
        <w:t>ՏԱՐԱԾՔՈՒՄ</w:t>
      </w:r>
      <w:r w:rsidRPr="00556482">
        <w:rPr>
          <w:rFonts w:ascii="GHEA Grapalat" w:hAnsi="GHEA Grapalat" w:cs="Sylfaen"/>
          <w:b/>
          <w:sz w:val="24"/>
          <w:szCs w:val="24"/>
          <w:lang w:val="nl-NL"/>
        </w:rPr>
        <w:t xml:space="preserve"> 2021 </w:t>
      </w:r>
      <w:r w:rsidRPr="00556482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556482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556482">
        <w:rPr>
          <w:rFonts w:ascii="GHEA Grapalat" w:hAnsi="GHEA Grapalat" w:cs="Sylfaen"/>
          <w:b/>
          <w:sz w:val="24"/>
          <w:szCs w:val="24"/>
          <w:lang w:val="hy-AM"/>
        </w:rPr>
        <w:t>ՀԱՄԱՐ</w:t>
      </w:r>
      <w:r w:rsidRPr="00556482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556482">
        <w:rPr>
          <w:rFonts w:ascii="GHEA Grapalat" w:hAnsi="GHEA Grapalat" w:cs="Sylfaen"/>
          <w:b/>
          <w:sz w:val="24"/>
          <w:szCs w:val="24"/>
          <w:lang w:val="hy-AM"/>
        </w:rPr>
        <w:t>ՏԵՂԱԿԱՆ</w:t>
      </w:r>
      <w:r w:rsidRPr="00556482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556482">
        <w:rPr>
          <w:rFonts w:ascii="GHEA Grapalat" w:hAnsi="GHEA Grapalat" w:cs="Sylfaen"/>
          <w:b/>
          <w:sz w:val="24"/>
          <w:szCs w:val="24"/>
          <w:lang w:val="hy-AM"/>
        </w:rPr>
        <w:t xml:space="preserve">ՏՈՒՐՔԵՐԻ </w:t>
      </w:r>
      <w:r w:rsidR="00733C18" w:rsidRPr="00733C18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="00733C18" w:rsidRPr="00733C18">
        <w:rPr>
          <w:rFonts w:ascii="GHEA Grapalat" w:hAnsi="GHEA Grapalat" w:cs="Sylfaen"/>
          <w:b/>
          <w:sz w:val="24"/>
          <w:szCs w:val="24"/>
          <w:lang w:val="hy-AM"/>
        </w:rPr>
        <w:t xml:space="preserve">ՏԵՍԱԿՆԵՐՆ ՈՒ </w:t>
      </w:r>
      <w:r w:rsidR="00733C18" w:rsidRPr="00556482">
        <w:rPr>
          <w:rFonts w:ascii="GHEA Grapalat" w:hAnsi="GHEA Grapalat" w:cs="Sylfaen"/>
          <w:b/>
          <w:sz w:val="24"/>
          <w:szCs w:val="24"/>
          <w:lang w:val="hy-AM"/>
        </w:rPr>
        <w:t>ԴՐՈՒՅՔԱՉԱՓԵՐԸ</w:t>
      </w:r>
    </w:p>
    <w:p w:rsidR="004A0DB9" w:rsidRPr="00556482" w:rsidRDefault="004A0DB9" w:rsidP="004A0DB9">
      <w:pPr>
        <w:tabs>
          <w:tab w:val="left" w:pos="3064"/>
        </w:tabs>
        <w:spacing w:after="0"/>
        <w:jc w:val="both"/>
        <w:rPr>
          <w:rFonts w:ascii="GHEA Grapalat" w:hAnsi="GHEA Grapalat"/>
          <w:b/>
          <w:sz w:val="24"/>
          <w:szCs w:val="24"/>
          <w:u w:val="single"/>
          <w:lang w:val="nl-NL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1.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համայնքներում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սահմանվում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տեղական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տուրքերի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հետևյալ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դրույքաչափերը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.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1)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օրենսդրությամբ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սահմանված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կարգով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հաստատված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ճարտարապետաշինարարական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նախագծին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համապատասխան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վարչական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տարածքում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նոր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շենքերի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,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շինությունների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հիմնական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շինությունների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շինարարության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(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տեղադրման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) (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բացառությամբ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օրենսդրությամբ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սահմանված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շինարարության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թույլտվություն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չպահանջող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դեպքերի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)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թույլտվության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.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.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հիմնական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շենքերի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շինությունների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`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մինչև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300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քառակուսի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մետր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մակերես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ունեցող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անհատական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բնակելի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,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այդ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թվում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այգեգործական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(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ամառանոցային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)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տների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,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ինչպես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նաև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մինչև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200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քառակուսի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մետր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մակերես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ունեցող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հասարակական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արտադրական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նշանակության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շենքերի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շինությունների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տասնհինգ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,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բ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.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սույն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կետի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«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»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ենթակետով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չնախատեսված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շենքերի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շինությունների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`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- 200-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ից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մինչև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500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քառակուսի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մետր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մակերես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ունեցող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շենքերի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շինությունների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երեսուն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,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- 500-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ից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մինչև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1000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քառակուսի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մետր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մակերես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ունեցող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շենքերի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շինությունների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հիսուն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,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- 1000-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ից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մինչև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3000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քառակուսի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մետր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մակերես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ունեցող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շենքերի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շինությունների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հիսուն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,</w:t>
      </w:r>
    </w:p>
    <w:p w:rsidR="00592DB0" w:rsidRPr="00556482" w:rsidRDefault="00592DB0" w:rsidP="00403206">
      <w:pPr>
        <w:shd w:val="clear" w:color="auto" w:fill="FFFFFF"/>
        <w:spacing w:after="0" w:line="240" w:lineRule="auto"/>
        <w:ind w:right="147" w:firstLine="448"/>
        <w:jc w:val="both"/>
        <w:rPr>
          <w:rFonts w:ascii="GHEA Grapalat" w:eastAsia="Times New Roman" w:hAnsi="GHEA Grapalat" w:cs="Times New Roman"/>
          <w:caps/>
          <w:sz w:val="24"/>
          <w:szCs w:val="24"/>
          <w:lang w:val="nl-NL"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- 3000-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ից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ավելի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քառակուսի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մետր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մակերես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</w:t>
      </w:r>
      <w:r w:rsidR="00403206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ւնեցող</w:t>
      </w:r>
      <w:r w:rsidR="00403206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403206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շենքերի</w:t>
      </w:r>
      <w:r w:rsidR="00403206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403206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="00403206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403206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շինությունների</w:t>
      </w:r>
      <w:r w:rsidR="00403206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403206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="00403206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`</w:t>
      </w:r>
      <w:r w:rsidR="00403206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403206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հարյուր</w:t>
      </w:r>
      <w:r w:rsidR="00403206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403206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="00403206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.</w:t>
      </w:r>
      <w:r w:rsidR="00D65D5C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      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caps/>
          <w:sz w:val="24"/>
          <w:szCs w:val="24"/>
          <w:lang w:val="nl-NL" w:eastAsia="ru-RU"/>
        </w:rPr>
        <w:t> </w:t>
      </w:r>
      <w:r w:rsidR="00D65D5C" w:rsidRPr="00556482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</w:p>
    <w:p w:rsidR="00592DB0" w:rsidRPr="00556482" w:rsidRDefault="00592DB0" w:rsidP="00403206">
      <w:pPr>
        <w:shd w:val="clear" w:color="auto" w:fill="FFFFFF"/>
        <w:spacing w:after="0" w:line="240" w:lineRule="auto"/>
        <w:ind w:right="147" w:firstLine="448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proofErr w:type="gramStart"/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գ</w:t>
      </w:r>
      <w:proofErr w:type="gramEnd"/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.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հիմնական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շենքերի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շինությունների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`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-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մինչև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20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քառակուսի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մետր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մակերես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ունեցող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շենքերի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շինությունների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երեք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,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- 20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ավելի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քառակուսի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մետր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մակերես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ունեցող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շենքերի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շինությունների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հինգ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.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2)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վարչական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տարածքում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գոյություն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ունեցող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շենքերի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շինությունների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վերակառուցման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,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վերականգնման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,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ուժեղացման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,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արդիականացման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բարեկարգման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աշխատանքների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(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բացառությամբ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օրենսդրությամբ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սահմանված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շինարարության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թույլտվություն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չպահանջվող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դեպքերի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)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թույլտվության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,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եթե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սահմանված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կարգով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հաստատված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ճարտարապետաշինարարական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նախագծով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`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.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չի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նախատեսվում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կցակառույցների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,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վերնակառույցների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,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շենքի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գաբարիտային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չափերն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ընդլայնող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այլ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կառույցների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(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այդ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թվում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ստորգետնյա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)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հետևանքով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օբյեկտի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մակերեսի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ավելացում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շենքերի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գործառական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նշանակության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փոփոխություն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երեք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,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բ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.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բացի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շենքերի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շինությունների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վերակառուցման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,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ուժեղացման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,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վերականգնման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արդիականացման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աշխատանքներից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,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նախատեսվում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նաև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կցակառույցների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,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վերնակառույցների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,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շենքի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տրամաչափային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չափերն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ընդլայնող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այլ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կառույցների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(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այդ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թվում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ստորգետնյա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)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հետևանքով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օբյեկտի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մակերեսի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ավելացում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շենքերի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գործառական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նշանակության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փոփոխություն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,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,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բացի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սույն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կետի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«</w:t>
      </w:r>
      <w:r w:rsidR="00414D0E" w:rsidRPr="00414D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14D0E" w:rsidRPr="007A0E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ենթակետի «ա» </w:t>
      </w:r>
      <w:r w:rsidR="00414D0E" w:rsidRPr="007A0E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ենթակետով սահմանված դրույքաչափից, կիրառվում են նաև նոր շինարարության համար սույն կետի 1-ին ենթակետով սահմանված նորմերը</w:t>
      </w:r>
      <w:r w:rsidR="00414D0E" w:rsidRPr="00414D0E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դրույքաչափերը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շենքերի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շինությունների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մակերեսի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ավելացման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շենքերի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գործառական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նշանակության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փոփոխության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մասով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,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գ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.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նախատեսվում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միայն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կցակառույցների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,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վերնակառույցների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,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շենքի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գաբարիտային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չափերն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ընդլայնող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այլ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կառույցների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(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այդ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թվում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ստորգետնյա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)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շինարարություն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շենքերի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գործառական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նշանակության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փոփոխություն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,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ապա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,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սույն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օրենքի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իմաստով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,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այն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համարվում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նոր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շինարարություն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,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նկատմամբ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կիրառվում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նոր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շինարարության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414D0E" w:rsidRPr="007A0EB2">
        <w:rPr>
          <w:rFonts w:ascii="GHEA Grapalat" w:hAnsi="GHEA Grapalat"/>
          <w:sz w:val="24"/>
          <w:szCs w:val="24"/>
          <w:lang w:val="hy-AM"/>
        </w:rPr>
        <w:t>սույն կետի 1-ին ենթակետով սահմանված նորմերը</w:t>
      </w:r>
      <w:bookmarkStart w:id="0" w:name="_GoBack"/>
      <w:bookmarkEnd w:id="0"/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դրույքաչափերը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.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3)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վարչական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տարածքում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շենքերի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,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շինությունների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քաղաքաշինական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այլ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օբյեկտների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քանդման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(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բացառությամբ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օրենսդրությամբ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սահմանված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քանդման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թույլտվություն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չպահանջվող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դեպքերի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)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թույլտվության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հինգ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.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4)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վարչական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տարածքում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հեղուկ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վառելիքի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,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սեղմված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բնական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հեղուկացված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նավթային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գազերի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վաճառքի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թույլտվության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օրացուցային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տարվա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երկու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հարյուր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.</w:t>
      </w:r>
    </w:p>
    <w:p w:rsidR="00592DB0" w:rsidRPr="00556482" w:rsidRDefault="00871FE8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871FE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5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)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վարչական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տարածքում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գտնվող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խանութներում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կրպակներում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հեղուկ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վառելիքի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,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սեղմված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բնական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հեղուկացված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նավթային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գազերի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,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մանրածախ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առևտրի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կետերում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ավտոմեքենաների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տեխնիկական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սպասարկման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նորոգման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ծառայության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օբյեկտներում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տեխնիկական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հեղուկների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վաճառքի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թույլտվության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օրացուցային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տարվա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վաթսուն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.</w:t>
      </w:r>
    </w:p>
    <w:p w:rsidR="00592DB0" w:rsidRPr="00556482" w:rsidRDefault="00871FE8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871FE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6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) 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վարչական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տարածքում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թանկարժեք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մետաղներից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պատրաստված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իրերի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որոշակի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վայրում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մանրածախ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առք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վաճառք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իրականացնելու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թույլտվության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օրացուցային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տարվա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հիսուն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.</w:t>
      </w:r>
    </w:p>
    <w:p w:rsidR="00592DB0" w:rsidRPr="00556482" w:rsidRDefault="00871FE8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871FE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7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)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վարչական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տարածքում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ոգելից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ալկոհոլային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խմիչքների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օրենքով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սահմանված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սահմանափակումներին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համապատասխան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ծխախոտային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արտադրատեսակների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ծխախոտային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արտադրատեսակների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փոխարինիչների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ծխախոտային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արտադրատեսակների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նմանակների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վաճառքի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թույլտվության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`</w:t>
      </w:r>
    </w:p>
    <w:p w:rsidR="00592DB0" w:rsidRPr="0052447D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proofErr w:type="gramStart"/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</w:t>
      </w:r>
      <w:proofErr w:type="gramEnd"/>
      <w:r w:rsidRPr="0052447D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.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ոգելից</w:t>
      </w:r>
      <w:r w:rsidRPr="0052447D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2447D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ալկոհոլային</w:t>
      </w:r>
      <w:r w:rsidRPr="0052447D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խմիչքի</w:t>
      </w:r>
      <w:r w:rsidRPr="0052447D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վաճառքի</w:t>
      </w:r>
      <w:r w:rsidRPr="0052447D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թույլտվության</w:t>
      </w:r>
      <w:r w:rsidRPr="0052447D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52447D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յուրաքանչյուր</w:t>
      </w:r>
      <w:r w:rsidRPr="0052447D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եռամսյակի</w:t>
      </w:r>
      <w:r w:rsidRPr="0052447D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52447D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`</w:t>
      </w:r>
    </w:p>
    <w:p w:rsidR="00592DB0" w:rsidRPr="0052447D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52447D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-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մինչև</w:t>
      </w:r>
      <w:r w:rsidRPr="0052447D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26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քառակուսի</w:t>
      </w:r>
      <w:r w:rsidRPr="0052447D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մետր</w:t>
      </w:r>
      <w:r w:rsidRPr="0052447D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</w:t>
      </w:r>
      <w:r w:rsidRPr="0052447D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մակերես</w:t>
      </w:r>
      <w:r w:rsidRPr="0052447D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ունեցող</w:t>
      </w:r>
      <w:r w:rsidRPr="0052447D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հիմնական</w:t>
      </w:r>
      <w:r w:rsidRPr="0052447D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2447D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r w:rsidRPr="0052447D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հիմնական</w:t>
      </w:r>
      <w:r w:rsidRPr="0052447D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շինությունների</w:t>
      </w:r>
      <w:r w:rsidRPr="0052447D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ներսում</w:t>
      </w:r>
      <w:r w:rsidRPr="0052447D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վաճ</w:t>
      </w:r>
      <w:r w:rsidR="0052447D">
        <w:rPr>
          <w:rFonts w:ascii="GHEA Grapalat" w:eastAsia="Times New Roman" w:hAnsi="GHEA Grapalat" w:cs="Times New Roman"/>
          <w:sz w:val="24"/>
          <w:szCs w:val="24"/>
          <w:lang w:eastAsia="ru-RU"/>
        </w:rPr>
        <w:t>առքի</w:t>
      </w:r>
      <w:r w:rsidR="0052447D" w:rsidRPr="0052447D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2447D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կազմակերպման</w:t>
      </w:r>
      <w:r w:rsidR="0052447D" w:rsidRPr="0052447D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2447D">
        <w:rPr>
          <w:rFonts w:ascii="GHEA Grapalat" w:eastAsia="Times New Roman" w:hAnsi="GHEA Grapalat" w:cs="Times New Roman"/>
          <w:sz w:val="24"/>
          <w:szCs w:val="24"/>
          <w:lang w:eastAsia="ru-RU"/>
        </w:rPr>
        <w:t>դեպքում</w:t>
      </w:r>
      <w:r w:rsidR="0052447D" w:rsidRPr="0052447D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Pr="0052447D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E45950">
        <w:rPr>
          <w:rFonts w:ascii="GHEA Grapalat" w:eastAsia="Times New Roman" w:hAnsi="GHEA Grapalat" w:cs="Times New Roman"/>
          <w:sz w:val="24"/>
          <w:szCs w:val="24"/>
          <w:lang w:eastAsia="ru-RU"/>
        </w:rPr>
        <w:t>հինգ</w:t>
      </w:r>
      <w:r w:rsidR="00E45950" w:rsidRPr="0052447D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52447D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52447D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,</w:t>
      </w:r>
    </w:p>
    <w:p w:rsidR="00592DB0" w:rsidRPr="00781E80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- 26-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ից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մինչև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50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քառակուսի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մետր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մակերես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ունեցող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հիմնական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հիմնական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շինությունների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ներսում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վաճառքի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կազմակերպման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դեպքում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տասը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,</w:t>
      </w:r>
    </w:p>
    <w:p w:rsidR="00592DB0" w:rsidRPr="00781E80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- 50-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ից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մինչև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100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քառակուսի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մետր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մակերես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ունեցող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հիմնական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հիմնական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շինությունների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ներսում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վաճառքի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կազմակերպման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դեպքում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տասներեք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,</w:t>
      </w:r>
    </w:p>
    <w:p w:rsidR="00592DB0" w:rsidRPr="00781E80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- 100-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ից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մինչև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200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քառակուսի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մետր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մակերես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ունեցող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հիմնական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հիմնական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շինությունների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ներսում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վաճառքի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կազմակերպման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դեպքում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քսան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,</w:t>
      </w:r>
    </w:p>
    <w:p w:rsidR="00592DB0" w:rsidRPr="00781E80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- 200-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ից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մինչև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500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քառակուսի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մետր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մակերես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ունեցող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հիմնական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հիմնական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շինությունների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ներսում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վաճառքի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կազմակերպման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դեպքում</w:t>
      </w:r>
      <w:r w:rsidR="00672E7A"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672E7A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քառասունհինգ</w:t>
      </w:r>
      <w:r w:rsidR="00672E7A"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672E7A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="00672E7A"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,</w:t>
      </w:r>
      <w:r w:rsidR="00672E7A"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 </w:t>
      </w:r>
    </w:p>
    <w:p w:rsidR="00592DB0" w:rsidRPr="00781E80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- 500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ավելի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քառակուսի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մետր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մակերես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ունեցող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հիմնական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հիմնական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շինությունների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ներսում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վա</w:t>
      </w:r>
      <w:r w:rsidR="00672E7A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ճառքի</w:t>
      </w:r>
      <w:r w:rsidR="00672E7A"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672E7A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կազմակերպման</w:t>
      </w:r>
      <w:r w:rsidR="00672E7A"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672E7A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դեպքում</w:t>
      </w:r>
      <w:r w:rsidR="00672E7A"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="00672E7A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վաթսու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սունհինգ</w:t>
      </w:r>
      <w:r w:rsidR="00672E7A"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672E7A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.</w:t>
      </w:r>
    </w:p>
    <w:p w:rsidR="00592DB0" w:rsidRPr="00781E80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proofErr w:type="gramStart"/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բ</w:t>
      </w:r>
      <w:proofErr w:type="gramEnd"/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.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օրենքով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սահմանված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սահմանափակումներին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համապատասխան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ծխախոտային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արտադրատեսակների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ծխախոտային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արտադրատեսակների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փոխարինիչների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ծխախոտային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արտադրատեսակների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նմանակների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վաճառքի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թույլտվության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յուրաքանչյուր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եռամսյակի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781E80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`</w:t>
      </w:r>
    </w:p>
    <w:p w:rsidR="00592DB0" w:rsidRPr="00733C18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lastRenderedPageBreak/>
        <w:t xml:space="preserve">-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մինչև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26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քառակուսի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մետր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մակերես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ունեցող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հիմնական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հիմնական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շինությունների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ներսում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վաճառքի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կազմակերպման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2447D">
        <w:rPr>
          <w:rFonts w:ascii="GHEA Grapalat" w:eastAsia="Times New Roman" w:hAnsi="GHEA Grapalat" w:cs="Times New Roman"/>
          <w:sz w:val="24"/>
          <w:szCs w:val="24"/>
          <w:lang w:eastAsia="ru-RU"/>
        </w:rPr>
        <w:t>դեպքում</w:t>
      </w:r>
      <w:r w:rsidR="0052447D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E45950">
        <w:rPr>
          <w:rFonts w:ascii="GHEA Grapalat" w:eastAsia="Times New Roman" w:hAnsi="GHEA Grapalat" w:cs="Times New Roman"/>
          <w:sz w:val="24"/>
          <w:szCs w:val="24"/>
          <w:lang w:eastAsia="ru-RU"/>
        </w:rPr>
        <w:t>հինգ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,</w:t>
      </w:r>
      <w:r w:rsidR="00E27A1B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</w:p>
    <w:p w:rsidR="00592DB0" w:rsidRPr="00733C18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- 26-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ից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մինչև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50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քառակուսի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մետր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մակերես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ունեցող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հիմնական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հիմնական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շինությունների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ներսում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վաճառքի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կազմակերպման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դեպքում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տասը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,</w:t>
      </w:r>
    </w:p>
    <w:p w:rsidR="00592DB0" w:rsidRPr="00733C18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- 50-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ից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մինչև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100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քառակուսի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մետր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մակերես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ունեցող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հիմնական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հիմնական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շինությունների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ներսում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վաճառքի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կազմակերպման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դեպքում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տասներեք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,</w:t>
      </w:r>
      <w:r w:rsidR="00E27A1B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</w:p>
    <w:p w:rsidR="00592DB0" w:rsidRPr="00733C18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- 100-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ից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մինչև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200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քառակուսի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մետր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մակերես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ունեցող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հիմնական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հիմնական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շինությունների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ներսում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վաճառքի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կազմակերպման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դեպքում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քսան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,</w:t>
      </w:r>
    </w:p>
    <w:p w:rsidR="00592DB0" w:rsidRPr="00733C18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- 200-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ից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մինչև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500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քառակուսի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մետր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մակերես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ունեցող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հիմնական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հիմնական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շինությունների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ներսում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վաճառքի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կազմակերպման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դեպքում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ք</w:t>
      </w:r>
      <w:r w:rsidR="00E45950">
        <w:rPr>
          <w:rFonts w:ascii="GHEA Grapalat" w:eastAsia="Times New Roman" w:hAnsi="GHEA Grapalat" w:cs="Times New Roman"/>
          <w:sz w:val="24"/>
          <w:szCs w:val="24"/>
          <w:lang w:eastAsia="ru-RU"/>
        </w:rPr>
        <w:t>առասունհինգ</w:t>
      </w:r>
      <w:r w:rsidR="00E4595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.</w:t>
      </w:r>
    </w:p>
    <w:p w:rsidR="00592DB0" w:rsidRPr="00733C18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- 500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ավելի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քառակուսի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մետր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մակերես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ունեցող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հիմնական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հիմնական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շինությունների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ներսում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վա</w:t>
      </w:r>
      <w:r w:rsidR="00672E7A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ճառքի</w:t>
      </w:r>
      <w:r w:rsidR="00672E7A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672E7A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կազմակերպման</w:t>
      </w:r>
      <w:r w:rsidR="00672E7A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672E7A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դեպքում</w:t>
      </w:r>
      <w:r w:rsidR="00672E7A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="00672E7A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վաթսուն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հինգ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.</w:t>
      </w:r>
      <w:r w:rsidR="00672E7A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</w:p>
    <w:p w:rsidR="00592DB0" w:rsidRPr="00733C18" w:rsidRDefault="00871FE8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8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)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իրավաբանական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անձանց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անհատ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ձեռնարկատերերին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վարչական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տարածքում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«</w:t>
      </w:r>
      <w:hyperlink r:id="rId5" w:history="1">
        <w:r w:rsidR="00592DB0" w:rsidRPr="00556482">
          <w:rPr>
            <w:rFonts w:ascii="GHEA Grapalat" w:eastAsia="Times New Roman" w:hAnsi="GHEA Grapalat" w:cs="Times New Roman"/>
            <w:sz w:val="24"/>
            <w:szCs w:val="24"/>
            <w:u w:val="single"/>
            <w:lang w:eastAsia="ru-RU"/>
          </w:rPr>
          <w:t>Առևտրի</w:t>
        </w:r>
        <w:r w:rsidR="00592DB0" w:rsidRPr="00733C18">
          <w:rPr>
            <w:rFonts w:ascii="GHEA Grapalat" w:eastAsia="Times New Roman" w:hAnsi="GHEA Grapalat" w:cs="Times New Roman"/>
            <w:sz w:val="24"/>
            <w:szCs w:val="24"/>
            <w:u w:val="single"/>
            <w:lang w:val="nl-NL" w:eastAsia="ru-RU"/>
          </w:rPr>
          <w:t xml:space="preserve"> </w:t>
        </w:r>
        <w:r w:rsidR="00592DB0" w:rsidRPr="00556482">
          <w:rPr>
            <w:rFonts w:ascii="GHEA Grapalat" w:eastAsia="Times New Roman" w:hAnsi="GHEA Grapalat" w:cs="Times New Roman"/>
            <w:sz w:val="24"/>
            <w:szCs w:val="24"/>
            <w:u w:val="single"/>
            <w:lang w:eastAsia="ru-RU"/>
          </w:rPr>
          <w:t>և</w:t>
        </w:r>
        <w:r w:rsidR="00592DB0" w:rsidRPr="00733C18">
          <w:rPr>
            <w:rFonts w:ascii="GHEA Grapalat" w:eastAsia="Times New Roman" w:hAnsi="GHEA Grapalat" w:cs="Times New Roman"/>
            <w:sz w:val="24"/>
            <w:szCs w:val="24"/>
            <w:u w:val="single"/>
            <w:lang w:val="nl-NL" w:eastAsia="ru-RU"/>
          </w:rPr>
          <w:t xml:space="preserve"> </w:t>
        </w:r>
        <w:r w:rsidR="00592DB0" w:rsidRPr="00556482">
          <w:rPr>
            <w:rFonts w:ascii="GHEA Grapalat" w:eastAsia="Times New Roman" w:hAnsi="GHEA Grapalat" w:cs="Times New Roman"/>
            <w:sz w:val="24"/>
            <w:szCs w:val="24"/>
            <w:u w:val="single"/>
            <w:lang w:eastAsia="ru-RU"/>
          </w:rPr>
          <w:t>ծառայությունների</w:t>
        </w:r>
        <w:r w:rsidR="00592DB0" w:rsidRPr="00733C18">
          <w:rPr>
            <w:rFonts w:ascii="GHEA Grapalat" w:eastAsia="Times New Roman" w:hAnsi="GHEA Grapalat" w:cs="Times New Roman"/>
            <w:sz w:val="24"/>
            <w:szCs w:val="24"/>
            <w:u w:val="single"/>
            <w:lang w:val="nl-NL" w:eastAsia="ru-RU"/>
          </w:rPr>
          <w:t xml:space="preserve"> </w:t>
        </w:r>
        <w:r w:rsidR="00592DB0" w:rsidRPr="00556482">
          <w:rPr>
            <w:rFonts w:ascii="GHEA Grapalat" w:eastAsia="Times New Roman" w:hAnsi="GHEA Grapalat" w:cs="Times New Roman"/>
            <w:sz w:val="24"/>
            <w:szCs w:val="24"/>
            <w:u w:val="single"/>
            <w:lang w:eastAsia="ru-RU"/>
          </w:rPr>
          <w:t>մասին</w:t>
        </w:r>
      </w:hyperlink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»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օրենքով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սահմանված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բացօթյա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առևտրի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կազմակերպման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թույլտվության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յուրաքանչյուր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օրվա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երեք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հարյուր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հիսուն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մեկ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քառակուսի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մետրի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.</w:t>
      </w:r>
    </w:p>
    <w:p w:rsidR="00592DB0" w:rsidRPr="00733C18" w:rsidRDefault="00871FE8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9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)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վարչական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տարածքում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առևտրի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,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հանրային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սննդի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,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զվարճանքի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,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շահումով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խաղերի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վիճակախաղերի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կազմակերպման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օբյեկտներին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,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խաղատներին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բաղնիքներին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(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սաունաներին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)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ժամը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24.00-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ից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հետո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աշխատելու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թույլտվության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օրացուցային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տարվա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`</w:t>
      </w:r>
    </w:p>
    <w:p w:rsidR="00592DB0" w:rsidRPr="00733C18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proofErr w:type="gramStart"/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</w:t>
      </w:r>
      <w:proofErr w:type="gramEnd"/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.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առևտրի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օբյեկտների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="00E45950">
        <w:rPr>
          <w:rFonts w:ascii="GHEA Grapalat" w:eastAsia="Times New Roman" w:hAnsi="GHEA Grapalat" w:cs="Times New Roman"/>
          <w:sz w:val="24"/>
          <w:szCs w:val="24"/>
          <w:lang w:eastAsia="ru-RU"/>
        </w:rPr>
        <w:t>՝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E45950">
        <w:rPr>
          <w:rFonts w:ascii="GHEA Grapalat" w:eastAsia="Times New Roman" w:hAnsi="GHEA Grapalat" w:cs="Times New Roman"/>
          <w:sz w:val="24"/>
          <w:szCs w:val="24"/>
          <w:lang w:eastAsia="ru-RU"/>
        </w:rPr>
        <w:t>քսանհինգ</w:t>
      </w:r>
      <w:r w:rsidR="00E4595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E45950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="00E4595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,</w:t>
      </w:r>
    </w:p>
    <w:p w:rsidR="00592DB0" w:rsidRPr="00733C18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proofErr w:type="gramStart"/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բ</w:t>
      </w:r>
      <w:proofErr w:type="gramEnd"/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.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հանրային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սննդի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զվար</w:t>
      </w:r>
      <w:r w:rsidR="00672E7A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ճանքի</w:t>
      </w:r>
      <w:r w:rsidR="00672E7A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672E7A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օբյեկտների</w:t>
      </w:r>
      <w:r w:rsidR="00672E7A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672E7A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="00672E7A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="00672E7A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հիսուն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,</w:t>
      </w:r>
      <w:r w:rsidR="00672E7A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</w:p>
    <w:p w:rsidR="00592DB0" w:rsidRPr="00733C18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proofErr w:type="gramStart"/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գ</w:t>
      </w:r>
      <w:proofErr w:type="gramEnd"/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.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բաղնիքների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(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սաունաների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)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="00672E7A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երկու</w:t>
      </w:r>
      <w:r w:rsidR="00672E7A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672E7A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հարյուր</w:t>
      </w:r>
      <w:r w:rsidR="00672E7A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672E7A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,</w:t>
      </w:r>
    </w:p>
    <w:p w:rsidR="00592DB0" w:rsidRPr="00733C18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proofErr w:type="gramStart"/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</w:t>
      </w:r>
      <w:proofErr w:type="gramEnd"/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.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խաղատների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="00672E7A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հինգ</w:t>
      </w:r>
      <w:r w:rsidR="00672E7A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672E7A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հարյուր</w:t>
      </w:r>
      <w:r w:rsidR="00672E7A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672E7A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,</w:t>
      </w:r>
    </w:p>
    <w:p w:rsidR="00592DB0" w:rsidRPr="00733C18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proofErr w:type="gramStart"/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ե</w:t>
      </w:r>
      <w:proofErr w:type="gramEnd"/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.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շահումով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խաղերի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երկու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հարյուր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հիսուն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672E7A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="00672E7A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,</w:t>
      </w:r>
    </w:p>
    <w:p w:rsidR="00592DB0" w:rsidRPr="00733C18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proofErr w:type="gramStart"/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զ</w:t>
      </w:r>
      <w:proofErr w:type="gramEnd"/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.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վիճակախաղերի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`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հարյուր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="00672E7A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.</w:t>
      </w:r>
    </w:p>
    <w:p w:rsidR="00592DB0" w:rsidRPr="00733C18" w:rsidRDefault="00871FE8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10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)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վարչական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տարածքում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,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համայնքային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կանոններին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համապատասխան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,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հանրային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սննդի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կազմակերպման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իրացման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թույլտվության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տեղական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տուրքը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յուրաքանչյուր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եռամսյակի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սահմանվում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="00592DB0" w:rsidRPr="00733C1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`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gramStart"/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</w:t>
      </w:r>
      <w:proofErr w:type="gramEnd"/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. հիմնական շինությունների ներսում`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- մինչև 26 քառակուսի մետր ընդհանուր մակերես ունեցող հանրային սննդի</w:t>
      </w:r>
      <w:r w:rsidR="00672E7A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օբյեկտի համար</w:t>
      </w:r>
      <w:proofErr w:type="gramStart"/>
      <w:r w:rsidR="00672E7A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`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հինգ</w:t>
      </w:r>
      <w:proofErr w:type="gramEnd"/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դրամ,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- 26-ից մինչև 50 քառակուսի մետր ընդհանուր մակերես ունեցող հանրային սնն</w:t>
      </w:r>
      <w:r w:rsidR="0052447D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դի օբյեկտի համար` տասը </w:t>
      </w:r>
      <w:proofErr w:type="gramStart"/>
      <w:r w:rsidR="0052447D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հազար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դրամ</w:t>
      </w:r>
      <w:proofErr w:type="gramEnd"/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,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- 50-ից մինչև 100 քառակուսի մետր ընդհանուր մակերես ունեցող հանրային սննդի օբյեկտի համար` տասնհինգ հազար դրամ,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- 100-ից մինչև 200 քառակուսի մետր ընդհանուր մակերես ունեցող հանրային սննդի օբյեկտի համար` քսան </w:t>
      </w:r>
      <w:proofErr w:type="gramStart"/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  դրամ</w:t>
      </w:r>
      <w:proofErr w:type="gramEnd"/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,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- 200-ից մինչև 500 քառակուսի մետր ընդհանուր մակերես ունեցող հանրային սննդի օբյեկտի համար` երեսուն հազար դրամ,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- 500 և ավելի քառակուսի մետր ընդհանուր մակերես ունեցող հանրային սննդի օբյեկտի համար` </w:t>
      </w:r>
      <w:r w:rsidR="0052447D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հիսուն հազար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դրամ.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բ. ոչ հիմնական շինությունների ներսում`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- մինչև 26 քառակուսի մետր ընդհանուր մակերես ունեցող հան</w:t>
      </w:r>
      <w:r w:rsidR="0052447D">
        <w:rPr>
          <w:rFonts w:ascii="GHEA Grapalat" w:eastAsia="Times New Roman" w:hAnsi="GHEA Grapalat" w:cs="Times New Roman"/>
          <w:sz w:val="24"/>
          <w:szCs w:val="24"/>
          <w:lang w:eastAsia="ru-RU"/>
        </w:rPr>
        <w:t>րային սննդի օբյեկտի համար</w:t>
      </w:r>
      <w:proofErr w:type="gramStart"/>
      <w:r w:rsidR="0052447D">
        <w:rPr>
          <w:rFonts w:ascii="GHEA Grapalat" w:eastAsia="Times New Roman" w:hAnsi="GHEA Grapalat" w:cs="Times New Roman"/>
          <w:sz w:val="24"/>
          <w:szCs w:val="24"/>
          <w:lang w:eastAsia="ru-RU"/>
        </w:rPr>
        <w:t>`  հազար</w:t>
      </w:r>
      <w:proofErr w:type="gramEnd"/>
      <w:r w:rsidR="0052447D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դրամ,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lastRenderedPageBreak/>
        <w:t xml:space="preserve">- 26-ից մինչև 50 քառակուսի մետր ընդհանուր մակերես ունեցող հանրային սննդի օբյեկտի համար` երկու </w:t>
      </w:r>
      <w:proofErr w:type="gramStart"/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  դրամ</w:t>
      </w:r>
      <w:proofErr w:type="gramEnd"/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,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- 50-ից մինչև 100 քառակուսի մետր ընդհանուր մակերես ունեցող հանրային սննդի օբյեկտի համար` չորս </w:t>
      </w:r>
      <w:proofErr w:type="gramStart"/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  դրամ</w:t>
      </w:r>
      <w:proofErr w:type="gramEnd"/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,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- 100-ից մինչև 200 քառակուսի մետր ընդհանուր մակերես ունեցող հանրային սննդի օբյեկտի համար` ութ </w:t>
      </w:r>
      <w:proofErr w:type="gramStart"/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  դրամ</w:t>
      </w:r>
      <w:proofErr w:type="gramEnd"/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,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- 200-ից մինչև 500 քառակուսի մետր ընդհանուր մակերես ունեցող հանրային սննդի օբյեկտի համար` տասնհինգ հազար դրամ,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- 500 և ավելի քառակուսի մետր ընդհանուր մակերես ունեցող հանրային սննդի օբյեկտի համար` քսանհինգ </w:t>
      </w:r>
      <w:proofErr w:type="gramStart"/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  դրամ</w:t>
      </w:r>
      <w:proofErr w:type="gramEnd"/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gramStart"/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1</w:t>
      </w:r>
      <w:r w:rsidR="00871FE8">
        <w:rPr>
          <w:rFonts w:ascii="GHEA Grapalat" w:eastAsia="Times New Roman" w:hAnsi="GHEA Grapalat" w:cs="Times New Roman"/>
          <w:sz w:val="24"/>
          <w:szCs w:val="24"/>
          <w:lang w:eastAsia="ru-RU"/>
        </w:rPr>
        <w:t>1</w:t>
      </w:r>
      <w:r w:rsidR="00871FE8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)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քաղաքային</w:t>
      </w:r>
      <w:proofErr w:type="gramEnd"/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2447D">
        <w:rPr>
          <w:rFonts w:ascii="GHEA Grapalat" w:eastAsia="Times New Roman" w:hAnsi="GHEA Grapalat" w:cs="Times New Roman"/>
          <w:sz w:val="24"/>
          <w:szCs w:val="24"/>
          <w:lang w:eastAsia="ru-RU"/>
        </w:rPr>
        <w:t>բնակավայրերում ավագանու որոշումով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սահմանված տնային կենդանիներ պահելու թույլտվության համար` օրացուցային տարվա համար` հինգ հազար դրամ.</w:t>
      </w:r>
    </w:p>
    <w:p w:rsidR="00592DB0" w:rsidRPr="00556482" w:rsidRDefault="00871FE8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12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) ավագանու սահմանած կարգին ու պայմաններին համապատասխան` համայնքի վարչական տարածքում արտաքին գովազդ տեղադրելու թույլտվության համար, յուրաքանչյուր ամիս մեկ քառակուսի մետրի համար`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ա. ալկոհոլային սպիրտի պարունակությունը մինչև 20 ծավալային տոկոս արտադրանք գովազդող արտաքին գովազդի համար` երկու հազար դրամ,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բ. թունդ ալկոհոլային (սպիրտի պարունակությունը 20 և ավելի ծավալային տոկոս) արտադրանք գովազդող արտաքին գովազդի համար` երեք հազար հինգ հարյուր դրամ,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գ. սոցիալական գովազդի համար` զրո դրամ,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դ. այլ արտաքին գովազդի համար` հազար հինգ հարյուր դրամ,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gramStart"/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ե</w:t>
      </w:r>
      <w:proofErr w:type="gramEnd"/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. դատարկ գովազդային վահանակների համար` համայնքի վարչական տարածքում այլ արտաքին գովազդ տեղադրելու թույլտվության համար սահմանված տուրքի 25 %-ի չափով</w:t>
      </w:r>
      <w:r w:rsidR="00672E7A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՝ երեք հարյուր յոթանասունհինգ դրամ</w:t>
      </w:r>
      <w:r w:rsidR="00B42B94">
        <w:rPr>
          <w:rFonts w:ascii="GHEA Grapalat" w:eastAsia="Times New Roman" w:hAnsi="GHEA Grapalat" w:cs="Times New Roman"/>
          <w:sz w:val="24"/>
          <w:szCs w:val="24"/>
          <w:lang w:eastAsia="ru-RU"/>
        </w:rPr>
        <w:t>,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gramStart"/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զ</w:t>
      </w:r>
      <w:proofErr w:type="gramEnd"/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. եթե արտաքին գովազդ տարածող գովազդակիրը տեղաբաշխել և տարածել է իր կազմակերպության գովազդը` համայնքի վարչական տարածքում այլ արտաքին գովազդ տեղադրելու թույլտվության համար սահմանված տուրքի 10 %-ի չափով</w:t>
      </w:r>
      <w:r w:rsidR="00672E7A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՝  հարյուր հիսուն դրամ</w:t>
      </w:r>
      <w:r w:rsidR="00B42B94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1</w:t>
      </w:r>
      <w:r w:rsidR="00871FE8">
        <w:rPr>
          <w:rFonts w:ascii="GHEA Grapalat" w:eastAsia="Times New Roman" w:hAnsi="GHEA Grapalat" w:cs="Times New Roman"/>
          <w:sz w:val="24"/>
          <w:szCs w:val="24"/>
          <w:lang w:eastAsia="ru-RU"/>
        </w:rPr>
        <w:t>3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) Հայաստանի Հանրապետության համայնքների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թույլտվության համար` օրացուցային </w:t>
      </w:r>
      <w:r w:rsidR="0052447D">
        <w:rPr>
          <w:rFonts w:ascii="GHEA Grapalat" w:eastAsia="Times New Roman" w:hAnsi="GHEA Grapalat" w:cs="Times New Roman"/>
          <w:sz w:val="24"/>
          <w:szCs w:val="24"/>
          <w:lang w:eastAsia="ru-RU"/>
        </w:rPr>
        <w:t>տարվա համար` հարյուր հազար դրամ.</w:t>
      </w:r>
    </w:p>
    <w:p w:rsidR="00592DB0" w:rsidRPr="00556482" w:rsidRDefault="001165A5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1</w:t>
      </w:r>
      <w:r w:rsidR="00871FE8">
        <w:rPr>
          <w:rFonts w:ascii="GHEA Grapalat" w:eastAsia="Times New Roman" w:hAnsi="GHEA Grapalat" w:cs="Times New Roman"/>
          <w:sz w:val="24"/>
          <w:szCs w:val="24"/>
          <w:lang w:eastAsia="ru-RU"/>
        </w:rPr>
        <w:t>4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) համայնքի վարչական տարածքում մարդատար-տաքսու (բացառությամբ երթուղային տաքսիների` միկրոավտոբուսների) ծառայություն իրականացնելու թույլտվության համար` օրացուցային տարում յուրաքանչյուր մեքենայի համար` տասը հազար դրամ.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1</w:t>
      </w:r>
      <w:r w:rsidR="00871FE8">
        <w:rPr>
          <w:rFonts w:ascii="GHEA Grapalat" w:eastAsia="Times New Roman" w:hAnsi="GHEA Grapalat" w:cs="Times New Roman"/>
          <w:sz w:val="24"/>
          <w:szCs w:val="24"/>
          <w:lang w:eastAsia="ru-RU"/>
        </w:rPr>
        <w:t>5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) համայնքի վարչական տարածքում քաղաքացիական հոգեհանգստի (հրաժեշտի) ծիսակատարության ծառայությունների իրականացման և (կամ) մատուցման թույլտվության համար` օրացուցային տարվա</w:t>
      </w:r>
      <w:r w:rsidR="0052447D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համար` հինգ հարյուր հազար դրամ.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1</w:t>
      </w:r>
      <w:r w:rsidR="00871FE8">
        <w:rPr>
          <w:rFonts w:ascii="GHEA Grapalat" w:eastAsia="Times New Roman" w:hAnsi="GHEA Grapalat" w:cs="Times New Roman"/>
          <w:sz w:val="24"/>
          <w:szCs w:val="24"/>
          <w:lang w:eastAsia="ru-RU"/>
        </w:rPr>
        <w:t>6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) համայնքի վարչական տարածքում մասնավոր գերեզմանատան կազմակերպման և շահագործման թույլտվության համար` օրացուցային տարվա համար`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ա. 3 հա-ից մինչև 5 հա մակերես ունեցող գերեզմանատների համար` երկու միլիոն հինգ </w:t>
      </w:r>
      <w:r w:rsidR="0052447D">
        <w:rPr>
          <w:rFonts w:ascii="GHEA Grapalat" w:eastAsia="Times New Roman" w:hAnsi="GHEA Grapalat" w:cs="Times New Roman"/>
          <w:sz w:val="24"/>
          <w:szCs w:val="24"/>
          <w:lang w:eastAsia="ru-RU"/>
        </w:rPr>
        <w:br/>
        <w:t xml:space="preserve">           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հարյուր հազար դրամ,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բ. 5 հա-ից մինչև 7 հա մակերես ունեցող գերեզմանատների համար` հինգ միլիոն դրամ,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գ. 7 հա-ից մինչև 10 հա մակերես ունեցող գերեզմանատների համար` յոթ միլիոն դրամ,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դ. 10 հա-ից ավել մակերես ունեցող գերեզմանատների համար` տասը միլիոն դրամ</w:t>
      </w:r>
      <w:r w:rsidR="0052447D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1</w:t>
      </w:r>
      <w:r w:rsidR="00871FE8">
        <w:rPr>
          <w:rFonts w:ascii="GHEA Grapalat" w:eastAsia="Times New Roman" w:hAnsi="GHEA Grapalat" w:cs="Times New Roman"/>
          <w:sz w:val="24"/>
          <w:szCs w:val="24"/>
          <w:lang w:eastAsia="ru-RU"/>
        </w:rPr>
        <w:t>7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) համայնքի վարչական տարածքում տեխնիկական և հատուկ նշանակության հրավառություն իրականացնելու թույլտվության համար` օրացուցային տարվա համար հիսուն հազար</w:t>
      </w:r>
      <w:r w:rsidR="00672E7A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դրամ.</w:t>
      </w:r>
    </w:p>
    <w:p w:rsidR="00592DB0" w:rsidRPr="00556482" w:rsidRDefault="001165A5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lastRenderedPageBreak/>
        <w:t>1</w:t>
      </w:r>
      <w:r w:rsidR="00871FE8">
        <w:rPr>
          <w:rFonts w:ascii="GHEA Grapalat" w:eastAsia="Times New Roman" w:hAnsi="GHEA Grapalat" w:cs="Times New Roman"/>
          <w:sz w:val="24"/>
          <w:szCs w:val="24"/>
          <w:lang w:eastAsia="ru-RU"/>
        </w:rPr>
        <w:t>8</w:t>
      </w:r>
      <w:r w:rsidR="00592DB0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) համայնքի տարածքում սահմանափակման ենթակա ծառայության օբյեկտի գործունեության թույլտվության համար`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gramStart"/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ա</w:t>
      </w:r>
      <w:proofErr w:type="gramEnd"/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. կարաոկեի, դիսկոտեկի, բաղնիքի, սաունայի և շոգեբաղնիքի համար` օրացուցային տարվա համար` համայնքի վարչական տարածքում </w:t>
      </w:r>
      <w:r w:rsidR="002B2E9B">
        <w:rPr>
          <w:rFonts w:ascii="GHEA Grapalat" w:eastAsia="Times New Roman" w:hAnsi="GHEA Grapalat" w:cs="Times New Roman"/>
          <w:sz w:val="24"/>
          <w:szCs w:val="24"/>
          <w:lang w:eastAsia="ru-RU"/>
        </w:rPr>
        <w:t>տասնինը</w:t>
      </w:r>
      <w:r w:rsidR="00781E8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դրամ, </w:t>
      </w: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gramStart"/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բ</w:t>
      </w:r>
      <w:proofErr w:type="gramEnd"/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. հեստապարային ակումբի համար` օրացուցային տարվա համար` համայնքի վարչական տարածքում </w:t>
      </w:r>
      <w:r w:rsidR="00672E7A"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>եր</w:t>
      </w:r>
      <w:r w:rsidR="002B2E9B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կու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հարյուր</w:t>
      </w:r>
      <w:r w:rsidR="002B2E9B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իննսունհինգ</w:t>
      </w:r>
      <w:r w:rsidR="00781E8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</w:t>
      </w:r>
      <w:r w:rsidRPr="005564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դրամ, </w:t>
      </w:r>
    </w:p>
    <w:p w:rsidR="00E3264B" w:rsidRPr="00556482" w:rsidRDefault="00E3264B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630D9A" w:rsidRPr="00556482" w:rsidRDefault="00630D9A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630D9A" w:rsidRDefault="00630D9A" w:rsidP="00630D9A">
      <w:pPr>
        <w:shd w:val="clear" w:color="auto" w:fill="FFFFFF"/>
        <w:spacing w:after="0" w:line="240" w:lineRule="auto"/>
        <w:ind w:right="150" w:firstLine="450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  <w:r w:rsidRPr="00630D9A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ԱՇԽԱՏԱԿԱԶՄԻ ՔԱՐՏՈՒՂԱՐ՝      </w:t>
      </w:r>
      <w:r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                                       </w:t>
      </w:r>
      <w:r w:rsidRPr="00630D9A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 Ն</w:t>
      </w:r>
      <w:r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. </w:t>
      </w:r>
      <w:r w:rsidRPr="00630D9A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ՍՈԼՈՅԱՆ</w:t>
      </w:r>
    </w:p>
    <w:p w:rsidR="00592DB0" w:rsidRPr="00630D9A" w:rsidRDefault="00592DB0" w:rsidP="00630D9A">
      <w:pPr>
        <w:shd w:val="clear" w:color="auto" w:fill="FFFFFF"/>
        <w:spacing w:after="0" w:line="240" w:lineRule="auto"/>
        <w:ind w:right="150" w:firstLine="450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2DB0" w:rsidRPr="00556482" w:rsidRDefault="00592DB0" w:rsidP="00592DB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sectPr w:rsidR="00592DB0" w:rsidRPr="00556482" w:rsidSect="00535BEB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3F"/>
    <w:rsid w:val="00033AC8"/>
    <w:rsid w:val="000E77FB"/>
    <w:rsid w:val="001165A5"/>
    <w:rsid w:val="002B2E9B"/>
    <w:rsid w:val="00403206"/>
    <w:rsid w:val="00414D0E"/>
    <w:rsid w:val="004650D5"/>
    <w:rsid w:val="004A0DB9"/>
    <w:rsid w:val="0052447D"/>
    <w:rsid w:val="00535BEB"/>
    <w:rsid w:val="00556482"/>
    <w:rsid w:val="00592DB0"/>
    <w:rsid w:val="00630D9A"/>
    <w:rsid w:val="00672E7A"/>
    <w:rsid w:val="00733C18"/>
    <w:rsid w:val="00781E80"/>
    <w:rsid w:val="00871FE8"/>
    <w:rsid w:val="009D35C7"/>
    <w:rsid w:val="009E0451"/>
    <w:rsid w:val="009F7E54"/>
    <w:rsid w:val="00B42B94"/>
    <w:rsid w:val="00D30FDB"/>
    <w:rsid w:val="00D65D5C"/>
    <w:rsid w:val="00E146DC"/>
    <w:rsid w:val="00E27A1B"/>
    <w:rsid w:val="00E3264B"/>
    <w:rsid w:val="00E45950"/>
    <w:rsid w:val="00EF773F"/>
    <w:rsid w:val="00F1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9DFC4-FCFB-409C-B85A-4E4E497B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2DB0"/>
    <w:rPr>
      <w:color w:val="0000FF"/>
      <w:u w:val="single"/>
    </w:rPr>
  </w:style>
  <w:style w:type="paragraph" w:customStyle="1" w:styleId="comm">
    <w:name w:val="comm"/>
    <w:basedOn w:val="a"/>
    <w:rsid w:val="0059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6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6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rtek.am/views/act.aspx?aid=37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470DD-048D-48B9-8D7E-2008D2C4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2020-11-30T06:42:00Z</cp:lastPrinted>
  <dcterms:created xsi:type="dcterms:W3CDTF">2020-11-30T07:09:00Z</dcterms:created>
  <dcterms:modified xsi:type="dcterms:W3CDTF">2020-12-24T06:45:00Z</dcterms:modified>
</cp:coreProperties>
</file>