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8F54" w14:textId="77777777" w:rsidR="00A84CBD" w:rsidRDefault="00A84CBD" w:rsidP="00A84CB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Հավելված</w:t>
      </w:r>
    </w:p>
    <w:p w14:paraId="2B3F7557" w14:textId="77777777" w:rsidR="00A84CBD" w:rsidRDefault="00A84CBD" w:rsidP="00A84CBD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3C854CB1" w14:textId="1D0F2294" w:rsidR="00A84CBD" w:rsidRDefault="00A84CBD" w:rsidP="00A84CB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</w:t>
      </w:r>
      <w:r>
        <w:rPr>
          <w:rFonts w:ascii="GHEA Grapalat" w:hAnsi="GHEA Grapalat"/>
          <w:lang w:val="nl-NL"/>
        </w:rPr>
        <w:t xml:space="preserve"> թվականի</w:t>
      </w:r>
      <w:r>
        <w:rPr>
          <w:rFonts w:ascii="GHEA Grapalat" w:hAnsi="GHEA Grapalat"/>
          <w:lang w:val="hy-AM"/>
        </w:rPr>
        <w:t xml:space="preserve"> փետրվարի 10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nl-NL"/>
        </w:rPr>
        <w:t xml:space="preserve">N </w:t>
      </w:r>
      <w:r>
        <w:rPr>
          <w:rFonts w:ascii="GHEA Grapalat" w:hAnsi="GHEA Grapalat"/>
          <w:lang w:val="hy-AM"/>
        </w:rPr>
        <w:t>09-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nl-NL"/>
        </w:rPr>
        <w:t xml:space="preserve">  </w:t>
      </w:r>
      <w:r>
        <w:rPr>
          <w:rFonts w:ascii="GHEA Grapalat" w:hAnsi="GHEA Grapalat"/>
          <w:lang w:val="hy-AM"/>
        </w:rPr>
        <w:t>որոշման</w:t>
      </w:r>
    </w:p>
    <w:p w14:paraId="68AE4BA6" w14:textId="77777777" w:rsidR="00AA683E" w:rsidRDefault="00AA683E" w:rsidP="00A84CBD">
      <w:pPr>
        <w:jc w:val="right"/>
        <w:rPr>
          <w:rFonts w:ascii="GHEA Grapalat" w:hAnsi="GHEA Grapalat"/>
          <w:lang w:val="nl-NL"/>
        </w:rPr>
      </w:pPr>
    </w:p>
    <w:p w14:paraId="60DC0415" w14:textId="01990EE1" w:rsidR="00A84CBD" w:rsidRDefault="00A84CBD" w:rsidP="00A84CBD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 w:rsidR="00AA683E">
        <w:rPr>
          <w:rFonts w:ascii="GHEA Grapalat" w:hAnsi="GHEA Grapalat" w:cs="Arial Armenian"/>
          <w:i/>
          <w:lang w:val="hy-AM"/>
        </w:rPr>
        <w:t xml:space="preserve">վարչական տարածքում գտնվող պետական սեփականություն հանդիսացող </w:t>
      </w:r>
      <w:r>
        <w:rPr>
          <w:rFonts w:ascii="GHEA Grapalat" w:hAnsi="GHEA Grapalat" w:cs="Arial Armenian"/>
          <w:i/>
          <w:lang w:val="hy-AM"/>
        </w:rPr>
        <w:t xml:space="preserve">հողամասերի </w:t>
      </w:r>
      <w:r>
        <w:rPr>
          <w:rFonts w:ascii="GHEA Grapalat" w:hAnsi="GHEA Grapalat" w:cs="Sylfaen"/>
          <w:i/>
          <w:lang w:val="hy-AM"/>
        </w:rPr>
        <w:t>վարձավճարի չափն ու պայմանները</w:t>
      </w:r>
    </w:p>
    <w:p w14:paraId="67DC6C9B" w14:textId="77777777" w:rsidR="00AA683E" w:rsidRDefault="00AA683E" w:rsidP="00A84CBD">
      <w:pPr>
        <w:jc w:val="center"/>
        <w:rPr>
          <w:rFonts w:ascii="GHEA Grapalat" w:hAnsi="GHEA Grapalat" w:cs="Sylfaen"/>
          <w:i/>
          <w:lang w:val="hy-AM"/>
        </w:rPr>
      </w:pP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A84CBD" w14:paraId="2AD78251" w14:textId="77777777" w:rsidTr="006B3BBC">
        <w:trPr>
          <w:trHeight w:val="2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50A" w14:textId="77777777" w:rsidR="00A84CBD" w:rsidRDefault="00A84CBD" w:rsidP="006B3BBC">
            <w:pPr>
              <w:jc w:val="center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18D" w14:textId="77777777" w:rsidR="00A84CBD" w:rsidRPr="00C313A8" w:rsidRDefault="00A84CBD" w:rsidP="006B3BBC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DDE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B112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076" w14:textId="77777777" w:rsidR="00A84CBD" w:rsidRPr="00C313A8" w:rsidRDefault="00A84CBD" w:rsidP="006B3BBC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proofErr w:type="gram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8828" w14:textId="77777777" w:rsidR="00A84CBD" w:rsidRPr="00C313A8" w:rsidRDefault="00A84CBD" w:rsidP="006B3B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7C791D3A" w14:textId="77777777" w:rsidR="00A84CBD" w:rsidRPr="00C313A8" w:rsidRDefault="00A84CBD" w:rsidP="006B3BBC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1D5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3E1582D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700A159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E3A957E" w14:textId="77777777" w:rsidR="00A84CBD" w:rsidRPr="00C313A8" w:rsidRDefault="00A84CBD" w:rsidP="006B3BBC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EB87" w14:textId="77777777" w:rsidR="00A84CBD" w:rsidRPr="00C313A8" w:rsidRDefault="00A84CBD" w:rsidP="006B3BBC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14A94AF9" w14:textId="77777777" w:rsidR="00A84CBD" w:rsidRPr="00C313A8" w:rsidRDefault="00A84CBD" w:rsidP="006B3BBC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FD63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56DE8B04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3288004E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268080BC" w14:textId="77777777" w:rsidR="00A84CBD" w:rsidRPr="00C313A8" w:rsidRDefault="00A84CBD" w:rsidP="006B3BBC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A84CBD" w:rsidRPr="00C313A8" w14:paraId="7AA75AF7" w14:textId="77777777" w:rsidTr="006B3BBC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24FC" w14:textId="77777777" w:rsidR="00A84CBD" w:rsidRDefault="00A84CBD" w:rsidP="00A84CBD">
            <w:pPr>
              <w:pStyle w:val="a5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CEE" w14:textId="77777777" w:rsidR="00A84CBD" w:rsidRPr="00C313A8" w:rsidRDefault="00A84CBD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Կաթնառատ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37F2" w14:textId="77777777" w:rsidR="00A84CBD" w:rsidRPr="00C313A8" w:rsidRDefault="00A84CBD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06-053-0201-0001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E75" w14:textId="77777777" w:rsidR="00A84CBD" w:rsidRPr="00C313A8" w:rsidRDefault="00A84CBD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32D" w14:textId="77777777" w:rsidR="00A84CBD" w:rsidRPr="00C313A8" w:rsidRDefault="00A84CBD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49CA" w14:textId="77777777" w:rsidR="00A84CBD" w:rsidRPr="00C313A8" w:rsidRDefault="00A84CBD" w:rsidP="006B3BBC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100,19828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885A" w14:textId="77777777" w:rsidR="00A84CBD" w:rsidRPr="00C313A8" w:rsidRDefault="00A84CBD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07D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183B34C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6D48" w14:textId="77777777" w:rsidR="00A84CBD" w:rsidRPr="00C313A8" w:rsidRDefault="00A84CBD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Calibri"/>
                <w:sz w:val="22"/>
                <w:szCs w:val="22"/>
                <w:lang w:val="hy-AM"/>
              </w:rPr>
              <w:t>1133000</w:t>
            </w:r>
          </w:p>
        </w:tc>
      </w:tr>
      <w:tr w:rsidR="00A84CBD" w14:paraId="6AE5121C" w14:textId="77777777" w:rsidTr="006B3BBC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095" w14:textId="77777777" w:rsidR="00A84CBD" w:rsidRDefault="00A84CBD" w:rsidP="00A84CBD">
            <w:pPr>
              <w:pStyle w:val="a5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880" w14:textId="77777777" w:rsidR="00A84CBD" w:rsidRPr="00C313A8" w:rsidRDefault="00A84CBD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Մեղվահովիտ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56E" w14:textId="77777777" w:rsidR="00A84CBD" w:rsidRPr="00C313A8" w:rsidRDefault="00A84CBD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06-076-0557-0002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BA" w14:textId="77777777" w:rsidR="00A84CBD" w:rsidRPr="00C313A8" w:rsidRDefault="00A84CBD" w:rsidP="006B3BBC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A847" w14:textId="77777777" w:rsidR="00A84CBD" w:rsidRPr="00C313A8" w:rsidRDefault="00A84CBD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2F1" w14:textId="77777777" w:rsidR="00A84CBD" w:rsidRPr="00C313A8" w:rsidRDefault="00A84CBD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292,15288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67" w14:textId="77777777" w:rsidR="00A84CBD" w:rsidRPr="00C313A8" w:rsidRDefault="00A84CBD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FB1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59E2" w14:textId="77777777" w:rsidR="00A84CBD" w:rsidRPr="00C313A8" w:rsidRDefault="00A84CBD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Calibri"/>
                <w:sz w:val="22"/>
                <w:szCs w:val="22"/>
                <w:lang w:val="hy-AM"/>
              </w:rPr>
              <w:t>614000</w:t>
            </w:r>
          </w:p>
        </w:tc>
      </w:tr>
    </w:tbl>
    <w:p w14:paraId="70F4A24C" w14:textId="77777777" w:rsidR="00A84CBD" w:rsidRPr="00B46003" w:rsidRDefault="00A84CBD" w:rsidP="00A84CBD">
      <w:pPr>
        <w:pStyle w:val="a3"/>
        <w:spacing w:before="0" w:beforeAutospacing="0" w:after="0" w:afterAutospacing="0"/>
        <w:jc w:val="both"/>
        <w:rPr>
          <w:rFonts w:cs="Sylfaen"/>
          <w:i/>
          <w:sz w:val="22"/>
          <w:szCs w:val="22"/>
          <w:lang w:val="hy-AM"/>
        </w:rPr>
      </w:pPr>
    </w:p>
    <w:p w14:paraId="74032DA0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38FA423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3CC2CB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ADD8EA0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>ԱՇԽԱՏԱԿԱԶՄԻ ՔԱՐՏՈՒՂԱՐ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՝            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               </w:t>
      </w: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Ն. ՍՈԼՈՅԱՆ</w:t>
      </w:r>
    </w:p>
    <w:p w14:paraId="20B5780E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6CCB6229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5181BE1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9679595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15E26BAB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A494063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7ED639E" w14:textId="77777777" w:rsidR="00271014" w:rsidRDefault="00271014"/>
    <w:sectPr w:rsidR="00271014" w:rsidSect="00A84C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7"/>
    <w:rsid w:val="001279A7"/>
    <w:rsid w:val="00271014"/>
    <w:rsid w:val="00A84CBD"/>
    <w:rsid w:val="00A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46AA"/>
  <w15:chartTrackingRefBased/>
  <w15:docId w15:val="{30CF4673-ED0D-4A60-B8F2-C7A65973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A84CBD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A84CB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a5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6"/>
    <w:uiPriority w:val="34"/>
    <w:qFormat/>
    <w:rsid w:val="00A84CBD"/>
    <w:pPr>
      <w:ind w:left="720"/>
      <w:contextualSpacing/>
    </w:pPr>
  </w:style>
  <w:style w:type="character" w:customStyle="1" w:styleId="a6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5"/>
    <w:uiPriority w:val="34"/>
    <w:qFormat/>
    <w:locked/>
    <w:rsid w:val="00A84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cp:lastPrinted>2026-02-17T09:49:00Z</cp:lastPrinted>
  <dcterms:created xsi:type="dcterms:W3CDTF">2026-02-17T09:49:00Z</dcterms:created>
  <dcterms:modified xsi:type="dcterms:W3CDTF">2026-02-17T09:49:00Z</dcterms:modified>
</cp:coreProperties>
</file>