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horzAnchor="margin" w:tblpXSpec="center" w:tblpY="-285"/>
        <w:tblW w:w="14029" w:type="dxa"/>
        <w:tblLayout w:type="fixed"/>
        <w:tblLook w:val="04A0" w:firstRow="1" w:lastRow="0" w:firstColumn="1" w:lastColumn="0" w:noHBand="0" w:noVBand="1"/>
      </w:tblPr>
      <w:tblGrid>
        <w:gridCol w:w="1134"/>
        <w:gridCol w:w="1484"/>
        <w:gridCol w:w="2055"/>
        <w:gridCol w:w="5387"/>
        <w:gridCol w:w="992"/>
        <w:gridCol w:w="851"/>
        <w:gridCol w:w="2126"/>
      </w:tblGrid>
      <w:tr w:rsidR="00AB4C74" w:rsidRPr="001F1DD2" w:rsidTr="00AB119A">
        <w:tc>
          <w:tcPr>
            <w:tcW w:w="140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74" w:rsidRPr="009D122C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AB4C74" w:rsidRPr="009D122C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AB4C74" w:rsidRPr="009D122C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AB4C74" w:rsidRPr="00D8359A" w:rsidRDefault="00AB4C74" w:rsidP="00AB119A">
            <w:pPr>
              <w:jc w:val="right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8359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Հավելված</w:t>
            </w:r>
            <w:r w:rsidRPr="00D8359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br/>
              <w:t xml:space="preserve">ՀՀ Լոռու մարզի Տաշիր համայնքի ավագանու </w:t>
            </w:r>
            <w:r w:rsidRPr="00D8359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br/>
              <w:t>2025 թվականի ապրիլի 25-ի N</w:t>
            </w:r>
            <w:r w:rsidRPr="00D8359A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>45</w:t>
            </w:r>
            <w:r w:rsidRPr="009D122C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-Ա </w:t>
            </w:r>
            <w:r w:rsidRPr="00D8359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:rsidR="00AB4C74" w:rsidRPr="009D122C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AB4C74" w:rsidRPr="009D122C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AB4C74" w:rsidRPr="009D122C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AB4C74" w:rsidRPr="003D151D" w:rsidTr="00AB119A">
        <w:trPr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հրավերով նախատեսված չափաբաժնի համարը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</w:tcBorders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</w:tcBorders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16"/>
              </w:rPr>
              <w:t>Անվանումը</w:t>
            </w: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16"/>
              </w:rPr>
              <w:t>տեխնիկական բնութագիրը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չափման միավորը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ընդհանուր քանակը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</w:tc>
      </w:tr>
      <w:tr w:rsidR="00AB4C74" w:rsidRPr="003D151D" w:rsidTr="00AB119A">
        <w:trPr>
          <w:trHeight w:val="930"/>
        </w:trPr>
        <w:tc>
          <w:tcPr>
            <w:tcW w:w="1134" w:type="dxa"/>
            <w:vMerge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</w:tc>
        <w:tc>
          <w:tcPr>
            <w:tcW w:w="1484" w:type="dxa"/>
            <w:vMerge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</w:tc>
        <w:tc>
          <w:tcPr>
            <w:tcW w:w="2055" w:type="dxa"/>
            <w:vMerge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</w:tc>
        <w:tc>
          <w:tcPr>
            <w:tcW w:w="5387" w:type="dxa"/>
            <w:vMerge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</w:tc>
        <w:tc>
          <w:tcPr>
            <w:tcW w:w="851" w:type="dxa"/>
            <w:vMerge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B4C74" w:rsidRPr="00B16376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6"/>
              </w:rPr>
              <w:t xml:space="preserve">Գնման գին/հազար դրամ </w:t>
            </w:r>
          </w:p>
        </w:tc>
      </w:tr>
      <w:tr w:rsidR="00AB4C74" w:rsidRPr="003D151D" w:rsidTr="00AB119A">
        <w:tc>
          <w:tcPr>
            <w:tcW w:w="1134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30211200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/1</w:t>
            </w:r>
          </w:p>
        </w:tc>
        <w:tc>
          <w:tcPr>
            <w:tcW w:w="2055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Դյուրակիր համակարգիչ</w:t>
            </w:r>
          </w:p>
        </w:tc>
        <w:tc>
          <w:tcPr>
            <w:tcW w:w="5387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Դյուրակիր համակարգչի նվազագույն պահանջներն են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Էկրանի չափը – 15.6</w:t>
            </w:r>
            <w:r w:rsidRPr="003D151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″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br/>
              <w:t>Էկրանի կետայնություն – 1920×1080 FHD Touch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br/>
              <w:t>Էկրանի տեխնոլոգիա – IPS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br/>
              <w:t>Պրոցեսորի տեսակը – i5-13420H (8 cores , 4.2 GHz, 8MB cache)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br/>
              <w:t>Օպերատիվ հիշողություն –  8GB DDR4 3200MHz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br/>
              <w:t>Հիշողության սարք – SSD 512GB PCIe NVMe M.2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br/>
              <w:t>Գրաֆիկական քարտի մոդել – NVIDIA GeForce RTX3050 6GB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Դիմային տեսախցիկ – Webcam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br/>
              <w:t>Օպերացիոն համակարգ – Windows 11 Home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br/>
              <w:t>Wi Fi-ի հնարավորություն – 802.11ac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br/>
              <w:t>Bluetooth-ի հնարավորություն – 5.0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br/>
              <w:t>Մուտք/ Ելք – USB 2.0, Audio, HDMI, USB 3.2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Արտադրության տարեթիվը 2023</w:t>
            </w:r>
            <w:r w:rsidRPr="003D151D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թ.-2024թ.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Գույնը համաձայնեցնել պատվիրատուի հետ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Տեխնիկական բնութագրում որևէ առևտրային նշանի, ֆիրմային անվանման, արտոնագրի, էսքիզի կամ մոդելի, ծագման երկրի կամ կոնկրետ աղբյուրի կամ արտադրողի օգտագործումը պարունակում է նաև «Գնումների մասին» ՀՀ օրենքի 13-րդ հոդվածի 5-րդ մասով նախատեսված «կամ համարժեք» բառերը:</w:t>
            </w:r>
          </w:p>
        </w:tc>
        <w:tc>
          <w:tcPr>
            <w:tcW w:w="992" w:type="dxa"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հատ</w:t>
            </w: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304A">
              <w:rPr>
                <w:rFonts w:ascii="GHEA Grapalat" w:hAnsi="GHEA Grapalat"/>
                <w:color w:val="000000" w:themeColor="text1"/>
                <w:sz w:val="20"/>
                <w:szCs w:val="20"/>
              </w:rPr>
              <w:t>673080</w:t>
            </w:r>
          </w:p>
        </w:tc>
      </w:tr>
      <w:tr w:rsidR="00AB4C74" w:rsidRPr="003D151D" w:rsidTr="00AB119A">
        <w:tc>
          <w:tcPr>
            <w:tcW w:w="1134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4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30239110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/1</w:t>
            </w:r>
          </w:p>
        </w:tc>
        <w:tc>
          <w:tcPr>
            <w:tcW w:w="2055" w:type="dxa"/>
          </w:tcPr>
          <w:p w:rsidR="00AB4C74" w:rsidRPr="00886CF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Տպիչ սարք, բազմաֆունկցիոնալ</w:t>
            </w:r>
            <w:r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5387" w:type="dxa"/>
          </w:tcPr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սարք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բազմաֆունկցիոնալ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նվազագույն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պահանջներն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են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Թղթի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Առավելագույն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4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Գործառնույթններ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Սքաներ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Ավտոմատ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Սքաներ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Պատճենահանում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Երկկողմանի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տպելու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հնարավորություն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/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Duplex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տեսակ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Մոնոխրոմ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լազերային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br/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Ինտերֆեյս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1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Ethernet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RJ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-45)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USB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WIFI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Ամսեկան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էջերի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քանակը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20 000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էջ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ավել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br/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Թղթի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առավելագույն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4,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B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5,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5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br/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Տպելու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թույլտվություն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2400*600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dpi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br/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Սկանավորման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թույլտվություն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600*600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dpi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br/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Պատճենման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/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արագություն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 – 29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էջ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/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Օպերատիվ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հիշողություն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256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MB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Պրոցեսորի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հաճախականություն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1200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MHz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Քարթրիջ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071 , 071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H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Չափեր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390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374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368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մմ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Քաշ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10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կգ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ավել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Օպերացիոն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համակարգի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հասանելիությունը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Windows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11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PRO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69299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Windows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11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HOME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ով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Միացման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լարեր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Տեխնիկական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բնութագրում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որևէ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առևտրային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նշանի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ֆիրմային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արտոնագրի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էսքիզի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մոդելի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ծագման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երկրի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կոնկրետ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աղբյուրի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արտադրողի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օգտագործումը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պարունակում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նաև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Գնումների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մասին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»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ՀՀ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օրենքի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13-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րդ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հոդվածի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5-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րդ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մասով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նախատեսված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համարժեք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»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բառերը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:</w:t>
            </w:r>
          </w:p>
        </w:tc>
        <w:tc>
          <w:tcPr>
            <w:tcW w:w="992" w:type="dxa"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հատ</w:t>
            </w: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  </w:t>
            </w:r>
            <w:r w:rsidRPr="00DC304A">
              <w:rPr>
                <w:rFonts w:ascii="GHEA Grapalat" w:hAnsi="GHEA Grapalat"/>
                <w:color w:val="000000" w:themeColor="text1"/>
                <w:sz w:val="20"/>
                <w:szCs w:val="20"/>
              </w:rPr>
              <w:t>342336</w:t>
            </w:r>
          </w:p>
        </w:tc>
      </w:tr>
      <w:tr w:rsidR="00AB4C74" w:rsidRPr="003D151D" w:rsidTr="00AB119A">
        <w:trPr>
          <w:trHeight w:val="2261"/>
        </w:trPr>
        <w:tc>
          <w:tcPr>
            <w:tcW w:w="1134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3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84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30239110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/2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055" w:type="dxa"/>
          </w:tcPr>
          <w:p w:rsidR="00AB4C74" w:rsidRPr="00886CF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Տպիչ սարք, բազմաֆունկցիոնալ</w:t>
            </w:r>
            <w:r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5387" w:type="dxa"/>
          </w:tcPr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սարք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բազմաֆունկցիոնալ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նվազագույն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պահանջներն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են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Թղթի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Առավելագույն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4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Գործառնույթններ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Սքաներ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Ավտոմատ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Սքաներ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Պատճենահանում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Երկկողմանի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տպելու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հնարավորություն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/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Duplex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/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տեսակ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Մոնոխրոմ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լազերային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Ինտերֆեյս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Fi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USB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Ethernet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RJ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-45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ծատնաբեռնվածություն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80 000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էջ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ավելի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Թղթի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առավելագույն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4,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B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5,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5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Տպելու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թույլտվություն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1200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1200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dpi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Սկանավորման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թույլտվություն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600*2400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dpi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Պատճենման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/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Տպման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արագություն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40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էջ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/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ավել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Պրոցեսորի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հաճախականություն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1200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MHz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Օպերատիվ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հիշողություն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1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GB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Հիշողության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սարք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4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GB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eMMC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Քարթրիջ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070 , 070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H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Չափեր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420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375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460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մմ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Քաշ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16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կգ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ավել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Օպերացիոն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համակարգի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հասանելիությունը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Windows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11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PRO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Windows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11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HOME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ով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Միացման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լարեր</w:t>
            </w:r>
          </w:p>
          <w:p w:rsidR="00AB4C74" w:rsidRPr="00D8359A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Տեխնիկական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բնութագրում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որևէ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առևտրային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նշանի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ֆիրմային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անվանման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արտոնագրի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էսքիզի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մոդելի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ծագման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երկրի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կոնկրետ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աղբյուրի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արտադրողի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օգտագործումը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պարունակում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նաև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Գնումների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մասին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»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ՀՀ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օրենքի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13-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րդ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հոդվածի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5-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րդ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մասով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նախատեսված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համարժեք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»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բառերը</w:t>
            </w:r>
            <w:r w:rsidRPr="00D8359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:</w:t>
            </w:r>
          </w:p>
        </w:tc>
        <w:tc>
          <w:tcPr>
            <w:tcW w:w="992" w:type="dxa"/>
          </w:tcPr>
          <w:p w:rsidR="00AB4C74" w:rsidRPr="00D8359A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Հատ</w:t>
            </w: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3</w:t>
            </w:r>
          </w:p>
        </w:tc>
        <w:tc>
          <w:tcPr>
            <w:tcW w:w="2126" w:type="dxa"/>
          </w:tcPr>
          <w:p w:rsidR="00AB4C74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</w:t>
            </w:r>
            <w:r w:rsidRPr="006A0E4D">
              <w:rPr>
                <w:rFonts w:ascii="GHEA Grapalat" w:hAnsi="GHEA Grapalat"/>
                <w:color w:val="000000" w:themeColor="text1"/>
                <w:sz w:val="20"/>
                <w:szCs w:val="20"/>
              </w:rPr>
              <w:t>499740</w:t>
            </w:r>
          </w:p>
        </w:tc>
      </w:tr>
    </w:tbl>
    <w:tbl>
      <w:tblPr>
        <w:tblW w:w="1860" w:type="dxa"/>
        <w:tblInd w:w="122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60"/>
      </w:tblGrid>
      <w:tr w:rsidR="00AB4C74" w:rsidTr="00AB119A">
        <w:trPr>
          <w:trHeight w:val="100"/>
        </w:trPr>
        <w:tc>
          <w:tcPr>
            <w:tcW w:w="1860" w:type="dxa"/>
          </w:tcPr>
          <w:p w:rsidR="00AB4C74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6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484"/>
        <w:gridCol w:w="2055"/>
        <w:gridCol w:w="5387"/>
        <w:gridCol w:w="992"/>
        <w:gridCol w:w="851"/>
        <w:gridCol w:w="2126"/>
      </w:tblGrid>
      <w:tr w:rsidR="00AB4C74" w:rsidRPr="003D151D" w:rsidTr="00AB119A">
        <w:trPr>
          <w:jc w:val="center"/>
        </w:trPr>
        <w:tc>
          <w:tcPr>
            <w:tcW w:w="1134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4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84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30239110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/3</w:t>
            </w:r>
          </w:p>
        </w:tc>
        <w:tc>
          <w:tcPr>
            <w:tcW w:w="2055" w:type="dxa"/>
          </w:tcPr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Տպիչ</w:t>
            </w:r>
            <w:r w:rsidRPr="00692998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սարք</w:t>
            </w:r>
            <w:r w:rsidRPr="00692998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բազմաֆունկցիոնալ</w:t>
            </w:r>
            <w:r w:rsidRPr="00692998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գունավոր</w:t>
            </w:r>
            <w:r w:rsidRPr="00692998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18"/>
                <w:szCs w:val="20"/>
              </w:rPr>
              <w:t>A</w:t>
            </w:r>
            <w:r w:rsidRPr="00692998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3</w:t>
            </w:r>
          </w:p>
        </w:tc>
        <w:tc>
          <w:tcPr>
            <w:tcW w:w="5387" w:type="dxa"/>
          </w:tcPr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սարք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բազմաֆունկցիոնալ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նվազագույն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պահանջներն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են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Թղթի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Առավելագույն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3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Գործառնույթններ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տեսակ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Թանաքային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թանաքի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համակարգ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CISS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Շարունակական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թանաքի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սնուցում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)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Թղթի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առավելագույն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</w:t>
            </w:r>
            <w:r w:rsidRPr="0069299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3, 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Քարթրիջների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քանակը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6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Տպելու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թույլտվություն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5760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1440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dpi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արագություն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սև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սպիտակ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) –8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էջ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/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ավելի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արագություն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գունավոր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) – 8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էջ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/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ավելի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Ինտերֆեյս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USB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2.0 ,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USB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Fi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Չափեր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523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369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150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մմ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Քաշ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8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կգ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ավել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Օպերացիոն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համակարգի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հասանելիությունը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Windows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11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PRO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Windows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11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HOME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ով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Միացման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լարեր</w:t>
            </w:r>
          </w:p>
          <w:p w:rsidR="00AB4C74" w:rsidRPr="00692998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Տեխնիկական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բնութագրում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որևէ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առևտրային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նշանի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ֆիրմային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արտոնագրի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էսքիզի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մոդելի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ծագման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երկրի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կոնկրետ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աղբյուրի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արտադրողի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օգտագործումը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պարունակում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նաև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Գնումների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մասին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»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ՀՀ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օրենքի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13-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րդ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հոդվածի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5-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րդ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մասով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նախատեսված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կամ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համարժեք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»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բառերը</w:t>
            </w:r>
            <w:r w:rsidRPr="00692998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:</w:t>
            </w:r>
          </w:p>
        </w:tc>
        <w:tc>
          <w:tcPr>
            <w:tcW w:w="992" w:type="dxa"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հատ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</w:tcPr>
          <w:p w:rsidR="00AB4C74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  </w:t>
            </w:r>
            <w:r w:rsidRPr="005D05D4">
              <w:rPr>
                <w:rFonts w:ascii="GHEA Grapalat" w:hAnsi="GHEA Grapalat"/>
                <w:color w:val="000000" w:themeColor="text1"/>
                <w:sz w:val="20"/>
                <w:szCs w:val="20"/>
              </w:rPr>
              <w:t>349980</w:t>
            </w:r>
          </w:p>
        </w:tc>
      </w:tr>
      <w:tr w:rsidR="00AB4C74" w:rsidRPr="003D151D" w:rsidTr="00AB119A">
        <w:trPr>
          <w:jc w:val="center"/>
        </w:trPr>
        <w:tc>
          <w:tcPr>
            <w:tcW w:w="1134" w:type="dxa"/>
          </w:tcPr>
          <w:p w:rsidR="00AB4C74" w:rsidRPr="00F66C8E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4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30211220/2</w:t>
            </w:r>
          </w:p>
        </w:tc>
        <w:tc>
          <w:tcPr>
            <w:tcW w:w="2055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Համակարգիչ ամբողջը մեկում Intel Core i5</w:t>
            </w:r>
          </w:p>
        </w:tc>
        <w:tc>
          <w:tcPr>
            <w:tcW w:w="5387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Համակարգիչ ամբողջը մեկում ` նվազագույն պահանջներն են`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1.Իրան Case ATX/mATX 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1.1Չափերը (ԼxԲxԽ) -  180x375x410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1.2 Ֆորմ-ֆակտոր -  Mini-ITX, Micro-ATX, ATX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1.3 Գույնը –սեվ/ Black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2.Հոսանքի սնուցման սարք  550w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3.Մայրական սալիկ (motherboard) HDV/M.2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3.1 Պրոցեսորի ապահովում – Intel Socket LGA1700 for 13th Gen, Pentium Gold , Celeron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3.2 Չիփսեթ – Intel® B760M-A D4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3.2.1 Հիշողություն – 4 x DIMM MAX 128GB DDR4 5333-2133Mhz Non-ECC 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3.4 Գրաֆիկա – 1 x DisplayPort, 2x HDMI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3.5 M.2 բնիկների քանակը -1 հատ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3.6 Մուտք/Ելք -USB 3.2 , USB 2.0 , D-Sub , HDMI , 1Gb Ethernet , Audio jacks , PS/2 Keyboard mouse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BIOS – 12 MB Flash ROM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3.7 Օպերացիոն համակարգի ապահովում – Windows 11 64 bit , Windows 10 64 bit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4.Պրոցեսոր (processor) CPU Intel Core i5-14400 ` Ներկառուցված վիդեո քարտով, Պրոցեսորի գրաֆիկան : Intel UHD Graphics 730 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Գրաֆիկական բազային հաճախականություն : 300 MHz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&gt;Առավելագույն թույլտվությունը(HDMI)։ 4096×2160@60Hz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&gt;Առավելագույն թույլտվությունը(DP)։ 7680 x 4320 @ 60Hz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4.1 Միջուկների քանակը 10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4.2 Հոսքերի քանակը  16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4.3  Հաճախականությունը 2.5ԳՀց -ից -4.6ԳՀց 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4.4 Սոկետ LGA 1700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5.Օպերատիվ հիշողություն (RAM) 8GB, DDR-4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5.1Ստանդարտ – DDR4 8GB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5.2 Հաճախականություն – 3600MHz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6.Կոշտ սկավառակ (SSD) 512 GB, M.2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6.1Առավելագուն գրելու արագություն – 1000MB/s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6.2Առավելագույն կարդալու արագություն – 3000MB/S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7.Հովացուցիչ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7.1Հովացուցիչի չափեր – 129×77×155 մմ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7.2Քաշ – 606 գ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7.3Հովացուցիչի արագություն – 500~1650 RPM±10%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7.4Աղմուկի մակարդակ – ≤27.8 dB(A)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7.5Միակցիչներ – 4 pin PWM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8.Էկրան (monitor) 27 inch: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8.1Էկրանի անկյունագիծը -24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8.2 Կետայնությունը -1920x1080 և ավել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8.3 Հաճախականություն – 75</w:t>
            </w:r>
            <w:r w:rsidRPr="003D151D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Гц  -120 Гц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8.4 Մատրիցայի տեսակ –IPS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8.5 Միացումներ - HDMI, DisplayPort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9.Ստեղնաշար համակարգչային (Keyboard)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10.Մկնիկ համակարգչային (optical mouse)</w:t>
            </w:r>
          </w:p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Տեխնիկական բնութագրում որևէ առևտրային նշանի, ֆիրմային անվանման, արտոնագրի, էսքիզի կամ մոդելի, ծագման երկրի կամ կոնկրետ աղբյուրի կամ արտադրողի օգտագործումը պարունակում է նաև «Գնումների մասին» ՀՀ օրենքի 13-րդ հոդվածի 5-րդ մասով նախատեսված «կամ համարժեք» բառերը: </w:t>
            </w:r>
          </w:p>
        </w:tc>
        <w:tc>
          <w:tcPr>
            <w:tcW w:w="992" w:type="dxa"/>
          </w:tcPr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հատ</w:t>
            </w: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B4C74" w:rsidRPr="003D151D" w:rsidRDefault="00AB4C74" w:rsidP="00AB119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B4C74" w:rsidRPr="003D151D" w:rsidRDefault="00AB4C74" w:rsidP="00AB119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</w:t>
            </w:r>
            <w:r w:rsidRPr="005D05D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1138440</w:t>
            </w:r>
          </w:p>
        </w:tc>
      </w:tr>
    </w:tbl>
    <w:p w:rsidR="00AB4C74" w:rsidRDefault="00AB4C74" w:rsidP="00AB4C74">
      <w:pPr>
        <w:rPr>
          <w:rFonts w:ascii="GHEA Grapalat" w:hAnsi="GHEA Grapalat"/>
          <w:color w:val="000000" w:themeColor="text1"/>
        </w:rPr>
      </w:pPr>
    </w:p>
    <w:p w:rsidR="00AB4C74" w:rsidRPr="003D151D" w:rsidRDefault="00AB4C74" w:rsidP="00AB4C74">
      <w:pPr>
        <w:rPr>
          <w:rFonts w:ascii="GHEA Grapalat" w:hAnsi="GHEA Grapalat"/>
          <w:color w:val="000000" w:themeColor="text1"/>
        </w:rPr>
      </w:pPr>
    </w:p>
    <w:p w:rsidR="00AB4C74" w:rsidRDefault="00AB4C74" w:rsidP="00AB4C74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AB4C74" w:rsidRDefault="00AB4C74" w:rsidP="00AB4C74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AB4C74" w:rsidRDefault="00AB4C74" w:rsidP="00AB4C74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  <w:r>
        <w:rPr>
          <w:rStyle w:val="a5"/>
          <w:lang w:val="hy-AM"/>
        </w:rPr>
        <w:t xml:space="preserve">ԱՇԽԱՏԱԿԱԶՄԻ ՔԱՐՏՈՒՂԱՐ՝                                                            Ն. ՍՈԼՈՅԱՆ </w:t>
      </w:r>
    </w:p>
    <w:p w:rsidR="00AB4C74" w:rsidRDefault="00AB4C74" w:rsidP="00AB4C74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AB4C74" w:rsidRDefault="00AB4C74" w:rsidP="00AB4C74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AB4C74" w:rsidRDefault="00AB4C74" w:rsidP="00AB4C74">
      <w:pPr>
        <w:pStyle w:val="a3"/>
        <w:spacing w:before="0" w:beforeAutospacing="0" w:after="0" w:afterAutospacing="0"/>
        <w:jc w:val="center"/>
        <w:rPr>
          <w:rStyle w:val="a5"/>
          <w:lang w:val="hy-AM"/>
        </w:rPr>
        <w:sectPr w:rsidR="00AB4C74" w:rsidSect="00D8359A">
          <w:pgSz w:w="16838" w:h="11906" w:orient="landscape"/>
          <w:pgMar w:top="284" w:right="720" w:bottom="720" w:left="720" w:header="709" w:footer="709" w:gutter="0"/>
          <w:cols w:space="708"/>
          <w:docGrid w:linePitch="360"/>
        </w:sectPr>
      </w:pPr>
    </w:p>
    <w:p w:rsidR="00043C72" w:rsidRDefault="00043C72">
      <w:bookmarkStart w:id="0" w:name="_GoBack"/>
      <w:bookmarkEnd w:id="0"/>
    </w:p>
    <w:sectPr w:rsidR="00043C72" w:rsidSect="00AB4C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B"/>
    <w:rsid w:val="00043C72"/>
    <w:rsid w:val="0010121A"/>
    <w:rsid w:val="004E64F1"/>
    <w:rsid w:val="008777C8"/>
    <w:rsid w:val="008D18BB"/>
    <w:rsid w:val="00AB4C74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68AA9-53E9-47C2-8402-EFE5C59B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AB4C7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AB4C74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4C74"/>
    <w:rPr>
      <w:b/>
      <w:bCs/>
    </w:rPr>
  </w:style>
  <w:style w:type="table" w:styleId="a6">
    <w:name w:val="Table Grid"/>
    <w:basedOn w:val="a1"/>
    <w:uiPriority w:val="39"/>
    <w:rsid w:val="00AB4C7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5414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2025-04-25T12:49:00Z</dcterms:created>
  <dcterms:modified xsi:type="dcterms:W3CDTF">2025-04-25T12:50:00Z</dcterms:modified>
</cp:coreProperties>
</file>