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0133A" w14:textId="77777777" w:rsidR="00253F39" w:rsidRPr="00411773" w:rsidRDefault="00253F39" w:rsidP="00253F39">
      <w:pPr>
        <w:jc w:val="right"/>
        <w:rPr>
          <w:rFonts w:ascii="GHEA Grapalat" w:hAnsi="GHEA Grapalat"/>
          <w:lang w:val="hy-AM"/>
        </w:rPr>
      </w:pPr>
      <w:r w:rsidRPr="00411773">
        <w:rPr>
          <w:rFonts w:ascii="GHEA Grapalat" w:hAnsi="GHEA Grapalat"/>
          <w:lang w:val="hy-AM"/>
        </w:rPr>
        <w:t>Հավելված</w:t>
      </w:r>
    </w:p>
    <w:p w14:paraId="5C8E5F7A" w14:textId="77777777" w:rsidR="00253F39" w:rsidRPr="00411773" w:rsidRDefault="00253F39" w:rsidP="00253F39">
      <w:pPr>
        <w:jc w:val="right"/>
        <w:rPr>
          <w:rFonts w:ascii="GHEA Grapalat" w:hAnsi="GHEA Grapalat"/>
          <w:lang w:val="nl-NL"/>
        </w:rPr>
      </w:pPr>
      <w:r w:rsidRPr="00411773">
        <w:rPr>
          <w:rFonts w:ascii="GHEA Grapalat" w:hAnsi="GHEA Grapalat"/>
          <w:lang w:val="hy-AM"/>
        </w:rPr>
        <w:t>ՀՀ</w:t>
      </w:r>
      <w:r w:rsidRPr="00411773">
        <w:rPr>
          <w:rFonts w:ascii="GHEA Grapalat" w:hAnsi="GHEA Grapalat"/>
          <w:lang w:val="nl-NL"/>
        </w:rPr>
        <w:t xml:space="preserve"> </w:t>
      </w:r>
      <w:r w:rsidRPr="00411773">
        <w:rPr>
          <w:rFonts w:ascii="GHEA Grapalat" w:hAnsi="GHEA Grapalat"/>
          <w:lang w:val="hy-AM"/>
        </w:rPr>
        <w:t>Լոռու</w:t>
      </w:r>
      <w:r w:rsidRPr="00411773">
        <w:rPr>
          <w:rFonts w:ascii="GHEA Grapalat" w:hAnsi="GHEA Grapalat"/>
          <w:lang w:val="nl-NL"/>
        </w:rPr>
        <w:t xml:space="preserve"> </w:t>
      </w:r>
      <w:r w:rsidRPr="00411773">
        <w:rPr>
          <w:rFonts w:ascii="GHEA Grapalat" w:hAnsi="GHEA Grapalat"/>
          <w:lang w:val="hy-AM"/>
        </w:rPr>
        <w:t>մարզի</w:t>
      </w:r>
      <w:r w:rsidRPr="00411773">
        <w:rPr>
          <w:rFonts w:ascii="GHEA Grapalat" w:hAnsi="GHEA Grapalat"/>
          <w:lang w:val="nl-NL"/>
        </w:rPr>
        <w:t xml:space="preserve"> </w:t>
      </w:r>
      <w:r w:rsidRPr="00411773">
        <w:rPr>
          <w:rFonts w:ascii="GHEA Grapalat" w:hAnsi="GHEA Grapalat"/>
          <w:lang w:val="hy-AM"/>
        </w:rPr>
        <w:t>Տաշիր</w:t>
      </w:r>
      <w:r w:rsidRPr="00411773">
        <w:rPr>
          <w:rFonts w:ascii="GHEA Grapalat" w:hAnsi="GHEA Grapalat"/>
          <w:lang w:val="nl-NL"/>
        </w:rPr>
        <w:t xml:space="preserve"> </w:t>
      </w:r>
      <w:r w:rsidRPr="00411773">
        <w:rPr>
          <w:rFonts w:ascii="GHEA Grapalat" w:hAnsi="GHEA Grapalat"/>
          <w:lang w:val="hy-AM"/>
        </w:rPr>
        <w:t>համայնքի</w:t>
      </w:r>
      <w:r w:rsidRPr="00411773">
        <w:rPr>
          <w:rFonts w:ascii="GHEA Grapalat" w:hAnsi="GHEA Grapalat"/>
          <w:lang w:val="nl-NL"/>
        </w:rPr>
        <w:t xml:space="preserve"> </w:t>
      </w:r>
      <w:r w:rsidRPr="00411773">
        <w:rPr>
          <w:rFonts w:ascii="GHEA Grapalat" w:hAnsi="GHEA Grapalat"/>
          <w:lang w:val="hy-AM"/>
        </w:rPr>
        <w:t>ավագանու</w:t>
      </w:r>
      <w:r w:rsidRPr="00411773">
        <w:rPr>
          <w:rFonts w:ascii="GHEA Grapalat" w:hAnsi="GHEA Grapalat"/>
          <w:lang w:val="nl-NL"/>
        </w:rPr>
        <w:t xml:space="preserve"> </w:t>
      </w:r>
    </w:p>
    <w:p w14:paraId="5CF1A921" w14:textId="77777777" w:rsidR="00253F39" w:rsidRPr="00411773" w:rsidRDefault="00253F39" w:rsidP="00253F39">
      <w:pPr>
        <w:jc w:val="right"/>
        <w:rPr>
          <w:rFonts w:ascii="GHEA Grapalat" w:hAnsi="GHEA Grapalat"/>
          <w:lang w:val="hy-AM"/>
        </w:rPr>
      </w:pPr>
      <w:r w:rsidRPr="00411773">
        <w:rPr>
          <w:rFonts w:ascii="GHEA Grapalat" w:hAnsi="GHEA Grapalat"/>
          <w:lang w:val="nl-NL"/>
        </w:rPr>
        <w:t xml:space="preserve"> 20</w:t>
      </w:r>
      <w:r w:rsidRPr="00411773">
        <w:rPr>
          <w:rFonts w:ascii="GHEA Grapalat" w:hAnsi="GHEA Grapalat"/>
          <w:lang w:val="hy-AM"/>
        </w:rPr>
        <w:t>26</w:t>
      </w:r>
      <w:r w:rsidRPr="00411773">
        <w:rPr>
          <w:rFonts w:ascii="GHEA Grapalat" w:hAnsi="GHEA Grapalat"/>
          <w:lang w:val="nl-NL"/>
        </w:rPr>
        <w:t xml:space="preserve"> </w:t>
      </w:r>
      <w:r w:rsidRPr="00411773">
        <w:rPr>
          <w:rFonts w:ascii="GHEA Grapalat" w:hAnsi="GHEA Grapalat"/>
          <w:lang w:val="hy-AM"/>
        </w:rPr>
        <w:t>թ</w:t>
      </w:r>
      <w:r w:rsidRPr="00411773">
        <w:rPr>
          <w:rFonts w:ascii="GHEA Grapalat" w:hAnsi="GHEA Grapalat"/>
          <w:lang w:val="nl-NL"/>
        </w:rPr>
        <w:t xml:space="preserve">վականի </w:t>
      </w:r>
      <w:r w:rsidRPr="00411773">
        <w:rPr>
          <w:rFonts w:ascii="GHEA Grapalat" w:hAnsi="GHEA Grapalat"/>
          <w:lang w:val="hy-AM"/>
        </w:rPr>
        <w:t>փեt8va8i 10-</w:t>
      </w:r>
      <w:r w:rsidRPr="00411773">
        <w:rPr>
          <w:rFonts w:ascii="GHEA Grapalat" w:hAnsi="GHEA Grapalat"/>
          <w:lang w:val="nl-NL"/>
        </w:rPr>
        <w:t xml:space="preserve">ի N </w:t>
      </w:r>
      <w:r w:rsidRPr="00411773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2</w:t>
      </w:r>
      <w:r w:rsidRPr="00411773">
        <w:rPr>
          <w:rFonts w:ascii="GHEA Grapalat" w:hAnsi="GHEA Grapalat"/>
          <w:lang w:val="nl-NL"/>
        </w:rPr>
        <w:t>-</w:t>
      </w:r>
      <w:r w:rsidRPr="00411773">
        <w:rPr>
          <w:rFonts w:ascii="GHEA Grapalat" w:hAnsi="GHEA Grapalat"/>
        </w:rPr>
        <w:t>Ա</w:t>
      </w:r>
      <w:r w:rsidRPr="00411773">
        <w:rPr>
          <w:rFonts w:ascii="GHEA Grapalat" w:hAnsi="GHEA Grapalat"/>
          <w:lang w:val="nl-NL"/>
        </w:rPr>
        <w:t xml:space="preserve"> </w:t>
      </w:r>
      <w:r w:rsidRPr="00411773">
        <w:rPr>
          <w:rFonts w:ascii="GHEA Grapalat" w:hAnsi="GHEA Grapalat"/>
          <w:lang w:val="hy-AM"/>
        </w:rPr>
        <w:t>որոշման</w:t>
      </w:r>
    </w:p>
    <w:p w14:paraId="3DF240B6" w14:textId="77777777" w:rsidR="00253F39" w:rsidRPr="00411773" w:rsidRDefault="00253F39" w:rsidP="00253F39">
      <w:pPr>
        <w:jc w:val="right"/>
        <w:rPr>
          <w:rFonts w:ascii="GHEA Grapalat" w:hAnsi="GHEA Grapalat"/>
          <w:lang w:val="nl-NL"/>
        </w:rPr>
      </w:pPr>
    </w:p>
    <w:p w14:paraId="11A96B46" w14:textId="77777777" w:rsidR="00253F39" w:rsidRPr="00411773" w:rsidRDefault="00253F39" w:rsidP="00253F39">
      <w:pPr>
        <w:jc w:val="center"/>
        <w:rPr>
          <w:rFonts w:ascii="GHEA Grapalat" w:hAnsi="GHEA Grapalat" w:cs="Sylfaen"/>
          <w:b/>
          <w:i/>
          <w:lang w:val="hy-AM"/>
        </w:rPr>
      </w:pPr>
      <w:r w:rsidRPr="00411773">
        <w:rPr>
          <w:rFonts w:ascii="GHEA Grapalat" w:hAnsi="GHEA Grapalat" w:cs="Sylfaen"/>
          <w:b/>
          <w:i/>
          <w:lang w:val="hy-AM"/>
        </w:rPr>
        <w:t xml:space="preserve">Տեխնիկյաի համառոտ բնութագիրը </w:t>
      </w:r>
    </w:p>
    <w:p w14:paraId="2B851826" w14:textId="77777777" w:rsidR="00253F39" w:rsidRPr="00411773" w:rsidRDefault="00253F39" w:rsidP="00253F39">
      <w:pPr>
        <w:jc w:val="center"/>
        <w:rPr>
          <w:rFonts w:ascii="GHEA Grapalat" w:hAnsi="GHEA Grapalat" w:cs="Sylfaen"/>
          <w:b/>
          <w:i/>
          <w:lang w:val="hy-AM"/>
        </w:rPr>
      </w:pPr>
    </w:p>
    <w:tbl>
      <w:tblPr>
        <w:tblpPr w:leftFromText="180" w:rightFromText="180" w:bottomFromText="160" w:vertAnchor="text" w:horzAnchor="margin" w:tblpXSpec="center" w:tblpY="150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1"/>
        <w:gridCol w:w="1513"/>
        <w:gridCol w:w="2841"/>
        <w:gridCol w:w="3021"/>
        <w:gridCol w:w="2552"/>
        <w:gridCol w:w="2552"/>
      </w:tblGrid>
      <w:tr w:rsidR="00253F39" w:rsidRPr="00411773" w14:paraId="262047AC" w14:textId="77777777" w:rsidTr="006B3BBC">
        <w:trPr>
          <w:trHeight w:val="2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ABB" w14:textId="77777777" w:rsidR="00253F39" w:rsidRPr="00411773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>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202" w14:textId="77777777" w:rsidR="00253F39" w:rsidRPr="00411773" w:rsidRDefault="00253F39" w:rsidP="006B3BBC">
            <w:pPr>
              <w:spacing w:line="256" w:lineRule="auto"/>
              <w:ind w:left="-164"/>
              <w:jc w:val="center"/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>Տրանսպորտային</w:t>
            </w:r>
            <w:proofErr w:type="spellEnd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>միջոցի</w:t>
            </w:r>
            <w:proofErr w:type="spellEnd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>մակնիշը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4170" w14:textId="77777777" w:rsidR="00253F39" w:rsidRPr="00411773" w:rsidRDefault="00253F39" w:rsidP="006B3BBC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>Պետական</w:t>
            </w:r>
            <w:proofErr w:type="spellEnd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>համարանիշ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DB2" w14:textId="77777777" w:rsidR="00253F39" w:rsidRPr="00411773" w:rsidRDefault="00253F39" w:rsidP="006B3BBC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  <w:t xml:space="preserve">Արտադրության </w:t>
            </w:r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>տարեթիվ</w:t>
            </w:r>
            <w:proofErr w:type="spellEnd"/>
            <w:r w:rsidRPr="00411773"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CE7F" w14:textId="77777777" w:rsidR="00253F39" w:rsidRPr="00411773" w:rsidRDefault="00253F39" w:rsidP="006B3BBC">
            <w:pPr>
              <w:spacing w:line="256" w:lineRule="auto"/>
              <w:ind w:left="-108" w:right="-46"/>
              <w:jc w:val="center"/>
              <w:rPr>
                <w:rFonts w:ascii="GHEA Grapalat" w:hAnsi="GHEA Grapalat"/>
                <w:b/>
                <w:kern w:val="2"/>
                <w:lang w:val="en-US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  <w:t>Շարժիչի հզորություն/ԿՎՏ</w:t>
            </w:r>
            <w:r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  <w:t>/ԶՈՒ</w:t>
            </w:r>
            <w:r w:rsidRPr="00411773"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6E5" w14:textId="77777777" w:rsidR="00253F39" w:rsidRPr="00411773" w:rsidRDefault="00253F39" w:rsidP="006B3BBC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</w:pPr>
            <w:r w:rsidRPr="00566503">
              <w:rPr>
                <w:rFonts w:ascii="Sylfaen" w:hAnsi="Sylfaen" w:cs="Sylfaen"/>
                <w:b/>
                <w:kern w:val="2"/>
                <w:lang w:val="hy-AM" w:eastAsia="en-US"/>
                <w14:ligatures w14:val="standardContextual"/>
              </w:rPr>
              <w:t>Կուտակված</w:t>
            </w:r>
            <w:r w:rsidRPr="00566503"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  <w:t xml:space="preserve"> </w:t>
            </w:r>
            <w:r w:rsidRPr="00566503">
              <w:rPr>
                <w:rFonts w:ascii="Sylfaen" w:hAnsi="Sylfaen" w:cs="Sylfaen"/>
                <w:b/>
                <w:kern w:val="2"/>
                <w:lang w:val="hy-AM" w:eastAsia="en-US"/>
                <w14:ligatures w14:val="standardContextual"/>
              </w:rPr>
              <w:t>մաշվածություն</w:t>
            </w:r>
            <w:r>
              <w:rPr>
                <w:rFonts w:ascii="Sylfaen" w:hAnsi="Sylfaen" w:cs="Sylfaen"/>
                <w:b/>
                <w:kern w:val="2"/>
                <w:lang w:val="hy-AM" w:eastAsia="en-US"/>
                <w14:ligatures w14:val="standardContextual"/>
              </w:rPr>
              <w:t xml:space="preserve"> /ՀՀդրամ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0FA" w14:textId="77777777" w:rsidR="00253F39" w:rsidRPr="00411773" w:rsidRDefault="00253F39" w:rsidP="006B3BBC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</w:pPr>
          </w:p>
          <w:p w14:paraId="29B84318" w14:textId="77777777" w:rsidR="00253F39" w:rsidRPr="00411773" w:rsidRDefault="00253F39" w:rsidP="006B3BBC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</w:pPr>
          </w:p>
          <w:p w14:paraId="1CF2B541" w14:textId="77777777" w:rsidR="00253F39" w:rsidRPr="00411773" w:rsidRDefault="00253F39" w:rsidP="006B3BBC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  <w:t>Հաշվեկշռային արժեք</w:t>
            </w:r>
            <w:r w:rsidRPr="00566503">
              <w:rPr>
                <w:rFonts w:ascii="GHEA Grapalat" w:hAnsi="GHEA Grapalat"/>
                <w:b/>
                <w:kern w:val="2"/>
                <w:lang w:val="hy-AM" w:eastAsia="en-US"/>
                <w14:ligatures w14:val="standardContextual"/>
              </w:rPr>
              <w:t>/</w:t>
            </w:r>
            <w:r w:rsidRPr="00566503">
              <w:rPr>
                <w:rFonts w:ascii="Sylfaen" w:hAnsi="Sylfaen" w:cs="Sylfaen"/>
                <w:b/>
                <w:kern w:val="2"/>
                <w:lang w:val="hy-AM" w:eastAsia="en-US"/>
                <w14:ligatures w14:val="standardContextual"/>
              </w:rPr>
              <w:t>ՀՀդրամ</w:t>
            </w:r>
          </w:p>
        </w:tc>
      </w:tr>
      <w:tr w:rsidR="00253F39" w:rsidRPr="00411773" w14:paraId="18177AD4" w14:textId="77777777" w:rsidTr="006B3BBC">
        <w:trPr>
          <w:trHeight w:val="7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48C8" w14:textId="77777777" w:rsidR="00253F39" w:rsidRPr="00411773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FC71" w14:textId="77777777" w:rsidR="00253F39" w:rsidRPr="00411773" w:rsidRDefault="00253F39" w:rsidP="006B3BBC">
            <w:pPr>
              <w:spacing w:line="256" w:lineRule="auto"/>
              <w:ind w:left="-163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  <w:t>Էքսկավատոր բեռնիչ, KAMATSU VB93S-5EO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872" w14:textId="77777777" w:rsidR="00253F39" w:rsidRPr="00411773" w:rsidRDefault="00253F39" w:rsidP="006B3BBC">
            <w:pPr>
              <w:spacing w:line="256" w:lineRule="auto"/>
              <w:ind w:left="-108" w:right="-108"/>
              <w:jc w:val="center"/>
              <w:rPr>
                <w:rFonts w:ascii="GHEA Grapalat" w:hAnsi="GHEA Grapalat" w:cs="Sylfaen"/>
                <w:kern w:val="2"/>
                <w:lang w:val="hy-AM" w:eastAsia="en-US"/>
                <w14:ligatures w14:val="standardContextual"/>
              </w:rPr>
            </w:pPr>
            <w:r w:rsidRPr="00411773">
              <w:rPr>
                <w:rFonts w:ascii="GHEA Grapalat" w:hAnsi="GHEA Grapalat" w:cs="Sylfaen"/>
                <w:kern w:val="2"/>
                <w:lang w:val="hy-AM" w:eastAsia="en-US"/>
                <w14:ligatures w14:val="standardContextual"/>
              </w:rPr>
              <w:t>6906LL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EC0" w14:textId="77777777" w:rsidR="00253F39" w:rsidRPr="00411773" w:rsidRDefault="00253F39" w:rsidP="006B3BBC">
            <w:pPr>
              <w:spacing w:line="256" w:lineRule="auto"/>
              <w:ind w:left="-24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kern w:val="2"/>
                <w:lang w:val="en-US" w:eastAsia="en-US"/>
                <w14:ligatures w14:val="standardContextual"/>
              </w:rPr>
              <w:t>20</w:t>
            </w:r>
            <w:r w:rsidRPr="00411773"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  <w:t>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7D5B" w14:textId="77777777" w:rsidR="00253F39" w:rsidRPr="00411773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 w:rsidRPr="00411773"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C8F9" w14:textId="77777777" w:rsidR="00253F39" w:rsidRPr="00A1312C" w:rsidRDefault="00253F39" w:rsidP="006B3BBC">
            <w:pPr>
              <w:spacing w:line="256" w:lineRule="auto"/>
              <w:jc w:val="center"/>
              <w:rPr>
                <w:rFonts w:ascii="GHEA Grapalat" w:hAnsi="GHEA Grapalat" w:cs="Sylfaen"/>
                <w:kern w:val="2"/>
                <w:lang w:val="hy-AM" w:eastAsia="en-US"/>
                <w14:ligatures w14:val="standardContextual"/>
              </w:rPr>
            </w:pPr>
            <w:r>
              <w:rPr>
                <w:rFonts w:ascii="GHEA Grapalat" w:hAnsi="GHEA Grapalat" w:cs="Sylfaen"/>
                <w:kern w:val="2"/>
                <w:lang w:val="hy-AM"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C26" w14:textId="77777777" w:rsidR="00253F39" w:rsidRDefault="00253F39" w:rsidP="006B3BBC">
            <w:pPr>
              <w:spacing w:line="256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            </w:t>
            </w:r>
          </w:p>
          <w:p w14:paraId="2E0F32AA" w14:textId="77777777" w:rsidR="00253F39" w:rsidRPr="00A1312C" w:rsidRDefault="00253F39" w:rsidP="006B3BBC">
            <w:pPr>
              <w:spacing w:line="256" w:lineRule="auto"/>
              <w:jc w:val="center"/>
              <w:rPr>
                <w:rFonts w:ascii="GHEA Grapalat" w:hAnsi="GHEA Grapalat" w:cs="Sylfaen"/>
                <w:kern w:val="2"/>
                <w:lang w:val="hy-AM" w:eastAsia="en-US"/>
                <w14:ligatures w14:val="standardContextual"/>
              </w:rPr>
            </w:pPr>
            <w:r w:rsidRPr="0056650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 xml:space="preserve">              </w:t>
            </w:r>
            <w:r w:rsidRPr="00566503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4629</w:t>
            </w:r>
            <w:r w:rsidRPr="00566503"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  <w:t>6000</w:t>
            </w:r>
          </w:p>
        </w:tc>
      </w:tr>
      <w:tr w:rsidR="00253F39" w:rsidRPr="00D77319" w14:paraId="40309641" w14:textId="77777777" w:rsidTr="006B3BBC">
        <w:trPr>
          <w:trHeight w:val="7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CD0A" w14:textId="77777777" w:rsidR="00253F39" w:rsidRPr="00411773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D10C" w14:textId="77777777" w:rsidR="00253F39" w:rsidRPr="000A2CB0" w:rsidRDefault="00253F39" w:rsidP="006B3BBC">
            <w:pPr>
              <w:spacing w:line="256" w:lineRule="auto"/>
              <w:ind w:left="27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 w:rsidRPr="000A2CB0">
              <w:rPr>
                <w:rFonts w:ascii="GHEA Grapalat" w:hAnsi="GHEA Grapalat"/>
                <w:b/>
                <w:bCs/>
                <w:kern w:val="2"/>
                <w:lang w:val="hy-AM" w:eastAsia="en-US"/>
                <w14:ligatures w14:val="standardContextual"/>
              </w:rPr>
              <w:t xml:space="preserve">Բեռանաուղեվորատար պիկապ                 MITSUBISHI L200 COMBI PICUP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016" w14:textId="77777777" w:rsidR="00253F39" w:rsidRPr="000A2CB0" w:rsidRDefault="00253F39" w:rsidP="006B3BBC">
            <w:pPr>
              <w:spacing w:line="256" w:lineRule="auto"/>
              <w:ind w:left="-108" w:right="-108"/>
              <w:jc w:val="center"/>
              <w:rPr>
                <w:rFonts w:ascii="GHEA Grapalat" w:hAnsi="GHEA Grapalat" w:cs="Sylfaen"/>
                <w:kern w:val="2"/>
                <w:lang w:val="hy-AM" w:eastAsia="en-US"/>
                <w14:ligatures w14:val="standardContextual"/>
              </w:rPr>
            </w:pPr>
            <w:r w:rsidRPr="000A2CB0">
              <w:rPr>
                <w:rFonts w:ascii="GHEA Grapalat" w:hAnsi="GHEA Grapalat" w:cs="Sylfaen"/>
                <w:b/>
                <w:bCs/>
                <w:kern w:val="2"/>
                <w:lang w:val="hy-AM" w:eastAsia="en-US"/>
                <w14:ligatures w14:val="standardContextual"/>
              </w:rPr>
              <w:t>621CS61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46F5" w14:textId="77777777" w:rsidR="00253F39" w:rsidRPr="000A2CB0" w:rsidRDefault="00253F39" w:rsidP="006B3BBC">
            <w:pPr>
              <w:spacing w:line="256" w:lineRule="auto"/>
              <w:ind w:left="-24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 w:rsidRPr="000A2CB0">
              <w:rPr>
                <w:rFonts w:ascii="GHEA Grapalat" w:hAnsi="GHEA Grapalat"/>
                <w:b/>
                <w:bCs/>
                <w:kern w:val="2"/>
                <w:lang w:val="hy-AM" w:eastAsia="en-US"/>
                <w14:ligatures w14:val="standardContextual"/>
              </w:rPr>
              <w:t>2021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C1D" w14:textId="77777777" w:rsidR="00253F39" w:rsidRPr="000A2CB0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kern w:val="2"/>
                <w:lang w:val="hy-AM" w:eastAsia="en-US"/>
                <w14:ligatures w14:val="standardContextual"/>
              </w:rPr>
            </w:pPr>
            <w:r w:rsidRPr="000A2CB0">
              <w:rPr>
                <w:rFonts w:ascii="GHEA Grapalat" w:hAnsi="GHEA Grapalat"/>
                <w:b/>
                <w:bCs/>
                <w:kern w:val="2"/>
                <w:lang w:val="hy-AM" w:eastAsia="en-US"/>
                <w14:ligatures w14:val="standardContextual"/>
              </w:rPr>
              <w:t>94/128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678" w14:textId="77777777" w:rsidR="00253F39" w:rsidRPr="008052B8" w:rsidRDefault="00253F39" w:rsidP="006B3BBC">
            <w:pPr>
              <w:spacing w:line="256" w:lineRule="auto"/>
              <w:jc w:val="center"/>
              <w:rPr>
                <w:rFonts w:ascii="GHEA Grapalat" w:hAnsi="GHEA Grapalat" w:cs="Sylfaen"/>
                <w:color w:val="FF0000"/>
                <w:kern w:val="2"/>
                <w:lang w:val="hy-AM" w:eastAsia="en-US"/>
                <w14:ligatures w14:val="standardContextual"/>
              </w:rPr>
            </w:pPr>
            <w:r w:rsidRPr="00D91740">
              <w:rPr>
                <w:rFonts w:ascii="GHEA Grapalat" w:hAnsi="GHEA Grapalat" w:cs="Sylfaen"/>
                <w:kern w:val="2"/>
                <w:lang w:val="hy-AM" w:eastAsia="en-US"/>
                <w14:ligatures w14:val="standardContextual"/>
              </w:rPr>
              <w:t>6458064,52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3CE" w14:textId="77777777" w:rsidR="00253F39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 w:eastAsia="en-US"/>
              </w:rPr>
            </w:pPr>
          </w:p>
          <w:p w14:paraId="128DA335" w14:textId="77777777" w:rsidR="00253F39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 w:eastAsia="en-US"/>
              </w:rPr>
            </w:pPr>
          </w:p>
          <w:p w14:paraId="5EBAD2A9" w14:textId="77777777" w:rsidR="00253F39" w:rsidRPr="008052B8" w:rsidRDefault="00253F39" w:rsidP="006B3BB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 w:eastAsia="en-US"/>
              </w:rPr>
            </w:pPr>
            <w:r w:rsidRPr="00E95226"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  <w:t>15400000</w:t>
            </w:r>
          </w:p>
        </w:tc>
      </w:tr>
    </w:tbl>
    <w:p w14:paraId="230114EE" w14:textId="77777777" w:rsidR="00253F39" w:rsidRPr="00D77319" w:rsidRDefault="00253F39" w:rsidP="00253F39">
      <w:pPr>
        <w:rPr>
          <w:rFonts w:ascii="GHEA Grapalat" w:hAnsi="GHEA Grapalat"/>
          <w:lang w:val="hy-AM"/>
        </w:rPr>
      </w:pPr>
    </w:p>
    <w:p w14:paraId="7B8CB5B7" w14:textId="77777777" w:rsidR="00253F39" w:rsidRPr="00411773" w:rsidRDefault="00253F39" w:rsidP="00253F39">
      <w:pPr>
        <w:pStyle w:val="a5"/>
        <w:spacing w:before="0" w:beforeAutospacing="0" w:after="0" w:afterAutospacing="0"/>
        <w:jc w:val="center"/>
        <w:rPr>
          <w:rStyle w:val="a3"/>
          <w:rFonts w:eastAsiaTheme="minorEastAsia"/>
          <w:lang w:val="hy-AM"/>
        </w:rPr>
      </w:pPr>
    </w:p>
    <w:p w14:paraId="657B1598" w14:textId="77777777" w:rsidR="00253F39" w:rsidRPr="00D77319" w:rsidRDefault="00253F39" w:rsidP="00253F39">
      <w:pPr>
        <w:pStyle w:val="a5"/>
        <w:spacing w:before="0" w:beforeAutospacing="0" w:after="0" w:afterAutospacing="0"/>
        <w:jc w:val="center"/>
        <w:rPr>
          <w:rStyle w:val="a3"/>
          <w:lang w:val="hy-AM"/>
        </w:rPr>
      </w:pPr>
      <w:bookmarkStart w:id="0" w:name="_GoBack"/>
      <w:bookmarkEnd w:id="0"/>
    </w:p>
    <w:p w14:paraId="3DF85A8F" w14:textId="77777777" w:rsidR="00253F39" w:rsidRPr="00D77319" w:rsidRDefault="00253F39" w:rsidP="00253F39">
      <w:pPr>
        <w:pStyle w:val="a5"/>
        <w:spacing w:before="0" w:beforeAutospacing="0" w:after="0" w:afterAutospacing="0"/>
        <w:jc w:val="center"/>
        <w:rPr>
          <w:rStyle w:val="a3"/>
          <w:lang w:val="hy-AM"/>
        </w:rPr>
      </w:pPr>
    </w:p>
    <w:p w14:paraId="7BB700D4" w14:textId="77777777" w:rsidR="00253F39" w:rsidRPr="00D77319" w:rsidRDefault="00253F39" w:rsidP="00253F39">
      <w:pPr>
        <w:pStyle w:val="a5"/>
        <w:spacing w:before="0" w:beforeAutospacing="0" w:after="0" w:afterAutospacing="0"/>
        <w:jc w:val="center"/>
        <w:rPr>
          <w:rStyle w:val="a3"/>
          <w:lang w:val="hy-AM"/>
        </w:rPr>
      </w:pPr>
    </w:p>
    <w:p w14:paraId="36A7BFE6" w14:textId="77777777" w:rsidR="00253F39" w:rsidRPr="00411773" w:rsidRDefault="00253F39" w:rsidP="00253F39">
      <w:pPr>
        <w:pStyle w:val="a5"/>
        <w:spacing w:before="0" w:beforeAutospacing="0" w:after="0" w:afterAutospacing="0"/>
        <w:jc w:val="center"/>
        <w:rPr>
          <w:rStyle w:val="a3"/>
          <w:lang w:val="hy-AM"/>
        </w:rPr>
      </w:pPr>
      <w:r w:rsidRPr="00411773">
        <w:rPr>
          <w:rStyle w:val="a3"/>
          <w:lang w:val="hy-AM"/>
        </w:rPr>
        <w:t xml:space="preserve">ԱՇԽԱՏԱԿԱԶՄԻ ՔԱՐՏՈՒՂԱՐ՝                                            Ն. ՍՈԼՈՅԱՆ </w:t>
      </w:r>
    </w:p>
    <w:p w14:paraId="5C79B032" w14:textId="77777777" w:rsidR="00253F39" w:rsidRPr="00411773" w:rsidRDefault="00253F39" w:rsidP="00253F39">
      <w:pPr>
        <w:pStyle w:val="a5"/>
        <w:spacing w:before="0" w:beforeAutospacing="0" w:after="0" w:afterAutospacing="0"/>
        <w:jc w:val="center"/>
        <w:rPr>
          <w:rStyle w:val="a3"/>
        </w:rPr>
      </w:pPr>
    </w:p>
    <w:p w14:paraId="43695F9B" w14:textId="77777777" w:rsidR="00253F39" w:rsidRPr="00411773" w:rsidRDefault="00253F39" w:rsidP="00253F39">
      <w:pPr>
        <w:pStyle w:val="a5"/>
        <w:spacing w:before="0" w:beforeAutospacing="0" w:after="0" w:afterAutospacing="0"/>
        <w:jc w:val="center"/>
        <w:rPr>
          <w:rStyle w:val="a3"/>
        </w:rPr>
      </w:pPr>
    </w:p>
    <w:p w14:paraId="22DB88D4" w14:textId="77777777" w:rsidR="00271014" w:rsidRPr="00253F39" w:rsidRDefault="00271014" w:rsidP="00253F39"/>
    <w:sectPr w:rsidR="00271014" w:rsidRPr="00253F39" w:rsidSect="00066D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5D"/>
    <w:rsid w:val="00066D0A"/>
    <w:rsid w:val="001C035D"/>
    <w:rsid w:val="00253F39"/>
    <w:rsid w:val="002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FC27F-9C37-4D60-B0A4-DDFE5735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6D0A"/>
    <w:rPr>
      <w:b/>
      <w:bCs/>
    </w:rPr>
  </w:style>
  <w:style w:type="table" w:styleId="a4">
    <w:name w:val="Table Grid"/>
    <w:basedOn w:val="a1"/>
    <w:uiPriority w:val="39"/>
    <w:rsid w:val="00066D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6"/>
    <w:uiPriority w:val="99"/>
    <w:unhideWhenUsed/>
    <w:qFormat/>
    <w:rsid w:val="00253F39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253F39"/>
    <w:rPr>
      <w:rFonts w:ascii="GHEA Grapalat" w:eastAsia="Times New Roman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dcterms:created xsi:type="dcterms:W3CDTF">2026-02-13T12:45:00Z</dcterms:created>
  <dcterms:modified xsi:type="dcterms:W3CDTF">2026-02-13T12:55:00Z</dcterms:modified>
</cp:coreProperties>
</file>