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25" w:rsidRPr="000A481C" w:rsidRDefault="00ED5625" w:rsidP="00ED5625">
      <w:pPr>
        <w:spacing w:after="0" w:line="240" w:lineRule="auto"/>
        <w:rPr>
          <w:rStyle w:val="a5"/>
          <w:rFonts w:ascii="GHEA Grapalat" w:hAnsi="GHEA Grapalat"/>
          <w:sz w:val="24"/>
          <w:szCs w:val="24"/>
          <w:lang w:val="hy-AM"/>
        </w:rPr>
      </w:pPr>
    </w:p>
    <w:p w:rsidR="00ED5625" w:rsidRPr="000A481C" w:rsidRDefault="000A481C" w:rsidP="000A481C">
      <w:pPr>
        <w:spacing w:after="0"/>
        <w:ind w:right="-87"/>
        <w:jc w:val="center"/>
        <w:rPr>
          <w:rFonts w:ascii="GHEA Grapalat" w:hAnsi="GHEA Grapalat"/>
          <w:bCs/>
          <w:sz w:val="20"/>
          <w:szCs w:val="24"/>
          <w:lang w:val="hy-AM"/>
        </w:rPr>
      </w:pPr>
      <w:r>
        <w:rPr>
          <w:rFonts w:ascii="GHEA Grapalat" w:hAnsi="GHEA Grapalat"/>
          <w:bCs/>
          <w:sz w:val="20"/>
          <w:szCs w:val="24"/>
        </w:rPr>
        <w:t xml:space="preserve">                                                                                                               </w:t>
      </w:r>
      <w:r w:rsidR="00ED5625" w:rsidRPr="000A481C">
        <w:rPr>
          <w:rFonts w:ascii="GHEA Grapalat" w:hAnsi="GHEA Grapalat"/>
          <w:bCs/>
          <w:sz w:val="20"/>
          <w:szCs w:val="24"/>
          <w:lang w:val="hy-AM"/>
        </w:rPr>
        <w:t>Հավելված</w:t>
      </w:r>
    </w:p>
    <w:p w:rsidR="000A481C" w:rsidRDefault="00ED5625" w:rsidP="00ED5625">
      <w:pPr>
        <w:pStyle w:val="a3"/>
        <w:spacing w:before="0" w:beforeAutospacing="0" w:after="0" w:afterAutospacing="0"/>
        <w:jc w:val="right"/>
        <w:rPr>
          <w:bCs/>
          <w:sz w:val="20"/>
          <w:lang w:val="hy-AM"/>
        </w:rPr>
      </w:pPr>
      <w:r w:rsidRPr="000A481C">
        <w:rPr>
          <w:bCs/>
          <w:sz w:val="20"/>
          <w:lang w:val="hy-AM"/>
        </w:rPr>
        <w:t xml:space="preserve"> </w:t>
      </w:r>
    </w:p>
    <w:p w:rsidR="00ED5625" w:rsidRPr="000A481C" w:rsidRDefault="00ED5625" w:rsidP="000A481C">
      <w:pPr>
        <w:pStyle w:val="a3"/>
        <w:tabs>
          <w:tab w:val="left" w:pos="6096"/>
        </w:tabs>
        <w:spacing w:before="0" w:beforeAutospacing="0" w:after="0" w:afterAutospacing="0"/>
        <w:jc w:val="right"/>
        <w:rPr>
          <w:rStyle w:val="a5"/>
          <w:sz w:val="20"/>
          <w:lang w:val="hy-AM"/>
        </w:rPr>
      </w:pPr>
      <w:r w:rsidRPr="000A481C">
        <w:rPr>
          <w:bCs/>
          <w:sz w:val="20"/>
          <w:lang w:val="hy-AM"/>
        </w:rPr>
        <w:t xml:space="preserve">   Հայաստանի Հանրապետության  Լոռու մարզի</w:t>
      </w:r>
      <w:r w:rsidRPr="000A481C">
        <w:rPr>
          <w:bCs/>
          <w:sz w:val="20"/>
          <w:lang w:val="hy-AM"/>
        </w:rPr>
        <w:br/>
        <w:t xml:space="preserve"> Տաշիր համայնքի ավագանու</w:t>
      </w:r>
      <w:r w:rsidRPr="000A481C">
        <w:rPr>
          <w:bCs/>
          <w:sz w:val="20"/>
          <w:lang w:val="hy-AM"/>
        </w:rPr>
        <w:br/>
        <w:t>2023 թվականի հունիսի 1-ի  N 64-Ա որոշման</w:t>
      </w:r>
    </w:p>
    <w:p w:rsidR="00ED5625" w:rsidRDefault="00ED5625" w:rsidP="00ED5625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0A481C" w:rsidRPr="000A481C" w:rsidRDefault="000A481C" w:rsidP="00ED5625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ED5625" w:rsidRPr="000A481C" w:rsidRDefault="00ED5625" w:rsidP="00ED5625">
      <w:pPr>
        <w:pStyle w:val="a6"/>
        <w:numPr>
          <w:ilvl w:val="0"/>
          <w:numId w:val="1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0A481C">
        <w:rPr>
          <w:rFonts w:ascii="GHEA Grapalat" w:hAnsi="GHEA Grapalat"/>
          <w:sz w:val="24"/>
          <w:szCs w:val="24"/>
          <w:lang w:val="hy-AM"/>
        </w:rPr>
        <w:t xml:space="preserve">Մարինա Ալիխանովա Ուսուբովա - 100000 </w:t>
      </w:r>
      <w:r w:rsidRPr="000A481C">
        <w:rPr>
          <w:rFonts w:ascii="GHEA Grapalat" w:hAnsi="GHEA Grapalat"/>
          <w:color w:val="000000" w:themeColor="text1"/>
          <w:sz w:val="24"/>
          <w:szCs w:val="24"/>
          <w:lang w:val="hy-AM"/>
        </w:rPr>
        <w:t>( մեկ հարյուր հազար ) դրամ, սոց.օգնություն</w:t>
      </w:r>
    </w:p>
    <w:p w:rsidR="00ED5625" w:rsidRPr="000A481C" w:rsidRDefault="00ED5625" w:rsidP="00ED5625">
      <w:pPr>
        <w:pStyle w:val="a6"/>
        <w:numPr>
          <w:ilvl w:val="0"/>
          <w:numId w:val="1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0A481C">
        <w:rPr>
          <w:rFonts w:ascii="GHEA Grapalat" w:hAnsi="GHEA Grapalat" w:cs="Cambria Math"/>
          <w:sz w:val="24"/>
          <w:szCs w:val="24"/>
          <w:lang w:val="hy-AM"/>
        </w:rPr>
        <w:t xml:space="preserve">Լյուբով Արտաշի Նասիբյան- </w:t>
      </w:r>
      <w:r w:rsidRPr="000A481C">
        <w:rPr>
          <w:rFonts w:ascii="GHEA Grapalat" w:hAnsi="GHEA Grapalat"/>
          <w:sz w:val="24"/>
          <w:szCs w:val="24"/>
          <w:lang w:val="hy-AM"/>
        </w:rPr>
        <w:t>100000</w:t>
      </w:r>
      <w:r w:rsidRPr="000A481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0A481C">
        <w:rPr>
          <w:rFonts w:ascii="GHEA Grapalat" w:hAnsi="GHEA Grapalat"/>
          <w:color w:val="000000" w:themeColor="text1"/>
          <w:sz w:val="24"/>
          <w:szCs w:val="24"/>
          <w:lang w:val="hy-AM"/>
        </w:rPr>
        <w:t>( մեկ հարյուր հազար ) դրամ, սոց.օգնություն,</w:t>
      </w:r>
    </w:p>
    <w:p w:rsidR="00ED5625" w:rsidRPr="000A481C" w:rsidRDefault="00ED5625" w:rsidP="00ED5625">
      <w:pPr>
        <w:pStyle w:val="a6"/>
        <w:numPr>
          <w:ilvl w:val="0"/>
          <w:numId w:val="1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0A481C">
        <w:rPr>
          <w:rFonts w:ascii="GHEA Grapalat" w:hAnsi="GHEA Grapalat"/>
          <w:sz w:val="24"/>
          <w:szCs w:val="24"/>
          <w:lang w:val="hy-AM"/>
        </w:rPr>
        <w:t xml:space="preserve"> Հրանուշ Եգորի Նահապետյան՝ 100000 </w:t>
      </w:r>
      <w:r w:rsidRPr="000A48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 մեկ հարյուր հազար ) դրամ, </w:t>
      </w:r>
      <w:bookmarkStart w:id="0" w:name="_GoBack"/>
      <w:bookmarkEnd w:id="0"/>
      <w:r w:rsidRPr="000A481C">
        <w:rPr>
          <w:rFonts w:ascii="GHEA Grapalat" w:hAnsi="GHEA Grapalat"/>
          <w:color w:val="000000" w:themeColor="text1"/>
          <w:sz w:val="24"/>
          <w:szCs w:val="24"/>
          <w:lang w:val="hy-AM"/>
        </w:rPr>
        <w:t>սոց.օգնություն:</w:t>
      </w:r>
    </w:p>
    <w:p w:rsidR="00ED5625" w:rsidRPr="000A481C" w:rsidRDefault="00ED5625" w:rsidP="00ED562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ED5625" w:rsidRPr="000A481C" w:rsidRDefault="00ED5625" w:rsidP="00ED562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A481C">
        <w:rPr>
          <w:rFonts w:ascii="GHEA Grapalat" w:hAnsi="GHEA Grapalat"/>
          <w:bCs/>
          <w:sz w:val="24"/>
          <w:szCs w:val="24"/>
          <w:lang w:val="hy-AM"/>
        </w:rPr>
        <w:t>Ընդամենը  300 000  ( երեք հարյուր հազար) դրամ</w:t>
      </w:r>
    </w:p>
    <w:p w:rsidR="000A481C" w:rsidRPr="000A481C" w:rsidRDefault="000A481C">
      <w:pPr>
        <w:rPr>
          <w:rFonts w:ascii="GHEA Grapalat" w:hAnsi="GHEA Grapalat"/>
          <w:sz w:val="24"/>
          <w:szCs w:val="24"/>
          <w:lang w:val="hy-AM"/>
        </w:rPr>
      </w:pPr>
    </w:p>
    <w:p w:rsidR="000A481C" w:rsidRPr="000A481C" w:rsidRDefault="000A481C">
      <w:pPr>
        <w:rPr>
          <w:rFonts w:ascii="GHEA Grapalat" w:hAnsi="GHEA Grapalat"/>
          <w:sz w:val="24"/>
          <w:szCs w:val="24"/>
          <w:lang w:val="hy-AM"/>
        </w:rPr>
      </w:pPr>
      <w:r w:rsidRPr="000A481C">
        <w:rPr>
          <w:rFonts w:ascii="GHEA Grapalat" w:hAnsi="GHEA Grapalat"/>
          <w:sz w:val="24"/>
          <w:szCs w:val="24"/>
          <w:lang w:val="hy-AM"/>
        </w:rPr>
        <w:t>ԱՇԽԱՏԱԿԱԶՄԻ ՔԱՐՏՈՒՂԱՐԻ</w:t>
      </w:r>
    </w:p>
    <w:p w:rsidR="000661B4" w:rsidRPr="000A481C" w:rsidRDefault="000A481C">
      <w:pPr>
        <w:rPr>
          <w:rFonts w:ascii="GHEA Grapalat" w:hAnsi="GHEA Grapalat"/>
          <w:sz w:val="24"/>
          <w:szCs w:val="24"/>
        </w:rPr>
      </w:pPr>
      <w:r w:rsidRPr="000A48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81C">
        <w:rPr>
          <w:rFonts w:ascii="GHEA Grapalat" w:hAnsi="GHEA Grapalat"/>
          <w:sz w:val="24"/>
          <w:szCs w:val="24"/>
        </w:rPr>
        <w:t xml:space="preserve">ՊԱՇՏՈՆԱԿԱՏԱՐ՝                                               Ն ՍՈԼՈՅԱՆ </w:t>
      </w:r>
    </w:p>
    <w:sectPr w:rsidR="000661B4" w:rsidRPr="000A481C" w:rsidSect="000A481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4F7"/>
    <w:multiLevelType w:val="hybridMultilevel"/>
    <w:tmpl w:val="50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A8"/>
    <w:rsid w:val="000661B4"/>
    <w:rsid w:val="000A481C"/>
    <w:rsid w:val="002243A8"/>
    <w:rsid w:val="003D57E9"/>
    <w:rsid w:val="00BB4EEF"/>
    <w:rsid w:val="00E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019B22-CC1F-4E5C-8FE6-FAC747D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ED56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ED5625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625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ED5625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qFormat/>
    <w:locked/>
    <w:rsid w:val="00ED56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2023-05-31T15:18:00Z</dcterms:created>
  <dcterms:modified xsi:type="dcterms:W3CDTF">2023-05-31T15:21:00Z</dcterms:modified>
</cp:coreProperties>
</file>