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487C75" w14:textId="77777777" w:rsidR="00014E3E" w:rsidRDefault="00014E3E" w:rsidP="00014E3E">
      <w:pPr>
        <w:pStyle w:val="a7"/>
        <w:spacing w:before="100" w:beforeAutospacing="1" w:after="100" w:afterAutospacing="1"/>
        <w:jc w:val="both"/>
        <w:rPr>
          <w:rStyle w:val="a9"/>
          <w:rFonts w:ascii="GHEA Grapalat" w:hAnsi="GHEA Grapalat"/>
          <w:lang w:val="hy-AM"/>
        </w:rPr>
      </w:pPr>
    </w:p>
    <w:p w14:paraId="7DDB6127" w14:textId="77777777" w:rsidR="00014E3E" w:rsidRPr="00B8110D" w:rsidRDefault="00014E3E" w:rsidP="00014E3E">
      <w:pPr>
        <w:pStyle w:val="a7"/>
        <w:jc w:val="right"/>
        <w:rPr>
          <w:rStyle w:val="a5"/>
          <w:rFonts w:ascii="GHEA Grapalat" w:hAnsi="GHEA Grapalat"/>
          <w:b w:val="0"/>
          <w:bCs w:val="0"/>
          <w:lang w:val="hy-AM"/>
        </w:rPr>
      </w:pPr>
      <w:r w:rsidRPr="00B8110D">
        <w:rPr>
          <w:rStyle w:val="a9"/>
          <w:rFonts w:ascii="GHEA Grapalat" w:hAnsi="GHEA Grapalat" w:cs="Sylfaen"/>
          <w:lang w:val="hy-AM"/>
        </w:rPr>
        <w:t xml:space="preserve"> </w:t>
      </w:r>
      <w:r w:rsidRPr="00B8110D">
        <w:rPr>
          <w:rStyle w:val="a5"/>
          <w:rFonts w:ascii="GHEA Grapalat" w:hAnsi="GHEA Grapalat"/>
          <w:b w:val="0"/>
          <w:bCs w:val="0"/>
          <w:lang w:val="hy-AM"/>
        </w:rPr>
        <w:t xml:space="preserve">Հավելված </w:t>
      </w:r>
      <w:r w:rsidRPr="00B8110D">
        <w:rPr>
          <w:rStyle w:val="a5"/>
          <w:rFonts w:ascii="GHEA Grapalat" w:hAnsi="GHEA Grapalat"/>
          <w:b w:val="0"/>
          <w:bCs w:val="0"/>
          <w:lang w:val="hy-AM"/>
        </w:rPr>
        <w:br/>
        <w:t xml:space="preserve">ՀՀ Լոռու մարզի </w:t>
      </w:r>
      <w:r w:rsidRPr="00B8110D">
        <w:rPr>
          <w:rStyle w:val="a5"/>
          <w:rFonts w:ascii="GHEA Grapalat" w:hAnsi="GHEA Grapalat"/>
          <w:b w:val="0"/>
          <w:bCs w:val="0"/>
          <w:lang w:val="hy-AM"/>
        </w:rPr>
        <w:br/>
        <w:t>Տաշիր համայնքի ավագանու</w:t>
      </w:r>
    </w:p>
    <w:p w14:paraId="642B0E66" w14:textId="77777777" w:rsidR="00014E3E" w:rsidRPr="00B8110D" w:rsidRDefault="00014E3E" w:rsidP="00014E3E">
      <w:pPr>
        <w:pStyle w:val="a3"/>
        <w:spacing w:before="0" w:beforeAutospacing="0" w:after="0" w:afterAutospacing="0"/>
        <w:jc w:val="right"/>
        <w:rPr>
          <w:rStyle w:val="a5"/>
          <w:b w:val="0"/>
          <w:bCs w:val="0"/>
          <w:lang w:val="hy-AM"/>
        </w:rPr>
      </w:pPr>
      <w:r w:rsidRPr="00B8110D">
        <w:rPr>
          <w:rStyle w:val="a5"/>
          <w:b w:val="0"/>
          <w:bCs w:val="0"/>
          <w:lang w:val="hy-AM"/>
        </w:rPr>
        <w:t xml:space="preserve">2026 թվականի փետրվարի 26-ի N 28 -Ա </w:t>
      </w:r>
    </w:p>
    <w:p w14:paraId="62D45B5C" w14:textId="77777777" w:rsidR="00014E3E" w:rsidRPr="006D0DA1" w:rsidRDefault="00014E3E" w:rsidP="00014E3E">
      <w:pPr>
        <w:widowControl w:val="0"/>
        <w:pBdr>
          <w:top w:val="nil"/>
          <w:left w:val="nil"/>
          <w:bottom w:val="nil"/>
          <w:right w:val="nil"/>
          <w:between w:val="nil"/>
        </w:pBdr>
        <w:spacing w:line="276" w:lineRule="auto"/>
        <w:rPr>
          <w:rFonts w:ascii="GHEA Grapalat" w:eastAsia="GHEA Grapalat" w:hAnsi="GHEA Grapalat" w:cs="GHEA Grapalat"/>
          <w:color w:val="000000"/>
          <w:lang w:val="hy-AM"/>
        </w:rPr>
      </w:pPr>
    </w:p>
    <w:p w14:paraId="07C1BF61" w14:textId="77777777" w:rsidR="00014E3E" w:rsidRPr="006D0DA1" w:rsidRDefault="00014E3E" w:rsidP="00014E3E">
      <w:pPr>
        <w:shd w:val="clear" w:color="auto" w:fill="FFFFFF"/>
        <w:ind w:right="168"/>
        <w:jc w:val="center"/>
        <w:rPr>
          <w:rFonts w:ascii="GHEA Grapalat" w:eastAsia="GHEA Grapalat" w:hAnsi="GHEA Grapalat" w:cs="GHEA Grapalat"/>
          <w:color w:val="000000"/>
          <w:sz w:val="21"/>
          <w:szCs w:val="21"/>
          <w:lang w:val="hy-AM"/>
        </w:rPr>
      </w:pPr>
      <w:r w:rsidRPr="006D0DA1">
        <w:rPr>
          <w:rFonts w:ascii="GHEA Grapalat" w:eastAsia="GHEA Grapalat" w:hAnsi="GHEA Grapalat" w:cs="GHEA Grapalat"/>
          <w:b/>
          <w:bCs/>
          <w:color w:val="000000"/>
          <w:sz w:val="21"/>
          <w:szCs w:val="21"/>
          <w:lang w:val="hy-AM"/>
        </w:rPr>
        <w:t>Հ Ա Յ Տ</w:t>
      </w:r>
    </w:p>
    <w:p w14:paraId="2ED78F62" w14:textId="77777777" w:rsidR="00014E3E" w:rsidRPr="006D0DA1" w:rsidRDefault="00014E3E" w:rsidP="00014E3E">
      <w:pPr>
        <w:shd w:val="clear" w:color="auto" w:fill="FFFFFF"/>
        <w:ind w:right="168"/>
        <w:jc w:val="center"/>
        <w:rPr>
          <w:rFonts w:ascii="GHEA Grapalat" w:eastAsia="GHEA Grapalat" w:hAnsi="GHEA Grapalat" w:cs="GHEA Grapalat"/>
          <w:color w:val="000000"/>
          <w:sz w:val="21"/>
          <w:szCs w:val="21"/>
          <w:lang w:val="hy-AM"/>
        </w:rPr>
      </w:pPr>
      <w:r w:rsidRPr="006D0DA1">
        <w:rPr>
          <w:rFonts w:ascii="Courier New" w:eastAsia="Courier New" w:hAnsi="Courier New" w:cs="Courier New"/>
          <w:color w:val="000000"/>
          <w:sz w:val="21"/>
          <w:szCs w:val="21"/>
          <w:lang w:val="hy-AM"/>
        </w:rPr>
        <w:t> </w:t>
      </w:r>
    </w:p>
    <w:p w14:paraId="1EA45D59" w14:textId="77777777" w:rsidR="00014E3E" w:rsidRPr="006D0DA1" w:rsidRDefault="00014E3E" w:rsidP="00014E3E">
      <w:pPr>
        <w:shd w:val="clear" w:color="auto" w:fill="FFFFFF"/>
        <w:ind w:right="168"/>
        <w:jc w:val="center"/>
        <w:rPr>
          <w:rFonts w:ascii="GHEA Grapalat" w:eastAsia="GHEA Grapalat" w:hAnsi="GHEA Grapalat" w:cs="GHEA Grapalat"/>
          <w:color w:val="000000"/>
          <w:sz w:val="21"/>
          <w:szCs w:val="21"/>
          <w:lang w:val="hy-AM"/>
        </w:rPr>
      </w:pPr>
      <w:r w:rsidRPr="006D0DA1">
        <w:rPr>
          <w:rFonts w:ascii="GHEA Grapalat" w:eastAsia="GHEA Grapalat" w:hAnsi="GHEA Grapalat" w:cs="GHEA Grapalat"/>
          <w:b/>
          <w:bCs/>
          <w:color w:val="000000"/>
          <w:sz w:val="21"/>
          <w:szCs w:val="21"/>
          <w:lang w:val="hy-AM"/>
        </w:rPr>
        <w:t>Հայաստանի Հանրապետության համայնքների տնտեսական և սոցիալական ենթակառուցվածքների զարգացմանն ուղղված սուբվենցիաների</w:t>
      </w:r>
    </w:p>
    <w:p w14:paraId="229DE265" w14:textId="77777777" w:rsidR="00014E3E" w:rsidRPr="006D0DA1" w:rsidRDefault="00014E3E" w:rsidP="00014E3E">
      <w:pPr>
        <w:shd w:val="clear" w:color="auto" w:fill="FFFFFF"/>
        <w:ind w:right="168"/>
        <w:jc w:val="center"/>
        <w:rPr>
          <w:rFonts w:ascii="GHEA Grapalat" w:eastAsia="GHEA Grapalat" w:hAnsi="GHEA Grapalat" w:cs="GHEA Grapalat"/>
          <w:color w:val="000000"/>
          <w:sz w:val="21"/>
          <w:szCs w:val="21"/>
          <w:lang w:val="hy-AM"/>
        </w:rPr>
      </w:pPr>
      <w:r w:rsidRPr="006D0DA1">
        <w:rPr>
          <w:rFonts w:ascii="Courier New" w:eastAsia="Courier New" w:hAnsi="Courier New" w:cs="Courier New"/>
          <w:color w:val="000000"/>
          <w:sz w:val="21"/>
          <w:szCs w:val="21"/>
          <w:lang w:val="hy-AM"/>
        </w:rPr>
        <w:t> </w:t>
      </w:r>
    </w:p>
    <w:tbl>
      <w:tblPr>
        <w:tblW w:w="10890" w:type="dxa"/>
        <w:jc w:val="center"/>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3885"/>
        <w:gridCol w:w="105"/>
        <w:gridCol w:w="6900"/>
      </w:tblGrid>
      <w:tr w:rsidR="00014E3E" w14:paraId="72923BD1" w14:textId="77777777" w:rsidTr="001D1D55">
        <w:trPr>
          <w:jc w:val="center"/>
        </w:trPr>
        <w:tc>
          <w:tcPr>
            <w:tcW w:w="3990" w:type="dxa"/>
            <w:gridSpan w:val="2"/>
            <w:tcBorders>
              <w:top w:val="single" w:sz="6" w:space="0" w:color="000000"/>
              <w:left w:val="single" w:sz="6" w:space="0" w:color="000000"/>
              <w:bottom w:val="single" w:sz="6" w:space="0" w:color="000000"/>
              <w:right w:val="single" w:sz="6" w:space="0" w:color="000000"/>
            </w:tcBorders>
            <w:shd w:val="clear" w:color="auto" w:fill="CCCCCC"/>
          </w:tcPr>
          <w:p w14:paraId="1E0305F9" w14:textId="77777777" w:rsidR="00014E3E" w:rsidRDefault="00014E3E" w:rsidP="001D1D55">
            <w:pPr>
              <w:ind w:right="168"/>
              <w:rPr>
                <w:rFonts w:ascii="GHEA Grapalat" w:eastAsia="GHEA Grapalat" w:hAnsi="GHEA Grapalat" w:cs="GHEA Grapalat"/>
                <w:color w:val="000000"/>
                <w:sz w:val="21"/>
                <w:szCs w:val="21"/>
              </w:rPr>
            </w:pPr>
            <w:r>
              <w:rPr>
                <w:rFonts w:ascii="GHEA Grapalat" w:eastAsia="GHEA Grapalat" w:hAnsi="GHEA Grapalat" w:cs="GHEA Grapalat"/>
                <w:b/>
                <w:bCs/>
                <w:color w:val="000000"/>
                <w:sz w:val="21"/>
                <w:szCs w:val="21"/>
              </w:rPr>
              <w:t>Ծրագրի անվանումը</w:t>
            </w:r>
          </w:p>
        </w:tc>
        <w:tc>
          <w:tcPr>
            <w:tcW w:w="6900" w:type="dxa"/>
            <w:tcBorders>
              <w:top w:val="single" w:sz="6" w:space="0" w:color="000000"/>
              <w:left w:val="single" w:sz="6" w:space="0" w:color="000000"/>
              <w:bottom w:val="single" w:sz="6" w:space="0" w:color="000000"/>
              <w:right w:val="single" w:sz="6" w:space="0" w:color="000000"/>
            </w:tcBorders>
            <w:shd w:val="clear" w:color="auto" w:fill="FFFFFF"/>
          </w:tcPr>
          <w:p w14:paraId="7508EDA8" w14:textId="77777777" w:rsidR="00014E3E" w:rsidRDefault="00014E3E" w:rsidP="001D1D55">
            <w:pPr>
              <w:widowControl w:val="0"/>
              <w:pBdr>
                <w:top w:val="nil"/>
                <w:left w:val="nil"/>
                <w:bottom w:val="nil"/>
                <w:right w:val="nil"/>
                <w:between w:val="nil"/>
              </w:pBdr>
              <w:spacing w:line="237" w:lineRule="auto"/>
              <w:ind w:left="9" w:right="378"/>
              <w:jc w:val="both"/>
              <w:rPr>
                <w:rFonts w:ascii="GHEA Grapalat" w:eastAsia="GHEA Grapalat" w:hAnsi="GHEA Grapalat" w:cs="GHEA Grapalat"/>
                <w:i/>
                <w:iCs/>
              </w:rPr>
            </w:pPr>
            <w:r>
              <w:rPr>
                <w:rFonts w:ascii="GHEA Grapalat" w:eastAsia="GHEA Grapalat" w:hAnsi="GHEA Grapalat" w:cs="GHEA Grapalat"/>
                <w:i/>
                <w:iCs/>
                <w:color w:val="000000"/>
                <w:sz w:val="22"/>
                <w:szCs w:val="22"/>
              </w:rPr>
              <w:t xml:space="preserve">ՀՀ Լոռու մարզի Տաշիր համայնքի </w:t>
            </w:r>
            <w:r>
              <w:rPr>
                <w:rFonts w:ascii="GHEA Grapalat" w:eastAsia="GHEA Grapalat" w:hAnsi="GHEA Grapalat" w:cs="GHEA Grapalat"/>
                <w:i/>
                <w:iCs/>
              </w:rPr>
              <w:t>Ապավեն, Արծնի, Լեռնահովիտ, Ձորամուտ, Մեծավան, Նորաշեն, Պետրովկա, Պաղաղբյուր բնակավայրերի խմելու ջրամատակարարման համակարգի կառուցում/վերանորոգում/ընդլայնում</w:t>
            </w:r>
          </w:p>
        </w:tc>
      </w:tr>
      <w:tr w:rsidR="00014E3E" w14:paraId="42EECE89" w14:textId="77777777" w:rsidTr="001D1D55">
        <w:trPr>
          <w:jc w:val="center"/>
        </w:trPr>
        <w:tc>
          <w:tcPr>
            <w:tcW w:w="3990" w:type="dxa"/>
            <w:gridSpan w:val="2"/>
            <w:tcBorders>
              <w:top w:val="single" w:sz="6" w:space="0" w:color="000000"/>
              <w:left w:val="single" w:sz="6" w:space="0" w:color="000000"/>
              <w:bottom w:val="single" w:sz="6" w:space="0" w:color="000000"/>
              <w:right w:val="single" w:sz="6" w:space="0" w:color="000000"/>
            </w:tcBorders>
            <w:shd w:val="clear" w:color="auto" w:fill="CCCCCC"/>
          </w:tcPr>
          <w:p w14:paraId="6F0DAF71" w14:textId="77777777" w:rsidR="00014E3E" w:rsidRDefault="00014E3E" w:rsidP="001D1D55">
            <w:pPr>
              <w:ind w:right="168"/>
              <w:rPr>
                <w:rFonts w:ascii="GHEA Grapalat" w:eastAsia="GHEA Grapalat" w:hAnsi="GHEA Grapalat" w:cs="GHEA Grapalat"/>
                <w:color w:val="000000"/>
                <w:sz w:val="21"/>
                <w:szCs w:val="21"/>
              </w:rPr>
            </w:pPr>
            <w:r>
              <w:rPr>
                <w:rFonts w:ascii="GHEA Grapalat" w:eastAsia="GHEA Grapalat" w:hAnsi="GHEA Grapalat" w:cs="GHEA Grapalat"/>
                <w:b/>
                <w:bCs/>
                <w:color w:val="000000"/>
                <w:sz w:val="21"/>
                <w:szCs w:val="21"/>
              </w:rPr>
              <w:t>Մարզ</w:t>
            </w:r>
          </w:p>
        </w:tc>
        <w:tc>
          <w:tcPr>
            <w:tcW w:w="6900" w:type="dxa"/>
            <w:tcBorders>
              <w:top w:val="single" w:sz="6" w:space="0" w:color="000000"/>
              <w:left w:val="single" w:sz="6" w:space="0" w:color="000000"/>
              <w:bottom w:val="single" w:sz="6" w:space="0" w:color="000000"/>
              <w:right w:val="single" w:sz="6" w:space="0" w:color="000000"/>
            </w:tcBorders>
            <w:shd w:val="clear" w:color="auto" w:fill="FFFFFF"/>
          </w:tcPr>
          <w:p w14:paraId="7B107F41" w14:textId="77777777" w:rsidR="00014E3E" w:rsidRDefault="00014E3E" w:rsidP="001D1D55">
            <w:pPr>
              <w:ind w:right="168"/>
              <w:rPr>
                <w:rFonts w:ascii="GHEA Grapalat" w:eastAsia="GHEA Grapalat" w:hAnsi="GHEA Grapalat" w:cs="GHEA Grapalat"/>
                <w:i/>
                <w:iCs/>
                <w:color w:val="000000"/>
              </w:rPr>
            </w:pPr>
            <w:r>
              <w:rPr>
                <w:rFonts w:ascii="GHEA Grapalat" w:eastAsia="GHEA Grapalat" w:hAnsi="GHEA Grapalat" w:cs="GHEA Grapalat"/>
                <w:i/>
                <w:iCs/>
                <w:color w:val="000000"/>
              </w:rPr>
              <w:t>Լոռ</w:t>
            </w:r>
            <w:r>
              <w:rPr>
                <w:rFonts w:ascii="GHEA Grapalat" w:eastAsia="GHEA Grapalat" w:hAnsi="GHEA Grapalat" w:cs="GHEA Grapalat"/>
                <w:i/>
                <w:iCs/>
              </w:rPr>
              <w:t>ի</w:t>
            </w:r>
          </w:p>
        </w:tc>
      </w:tr>
      <w:tr w:rsidR="00014E3E" w14:paraId="2E6CFA92" w14:textId="77777777" w:rsidTr="001D1D55">
        <w:trPr>
          <w:jc w:val="center"/>
        </w:trPr>
        <w:tc>
          <w:tcPr>
            <w:tcW w:w="3990" w:type="dxa"/>
            <w:gridSpan w:val="2"/>
            <w:tcBorders>
              <w:top w:val="single" w:sz="6" w:space="0" w:color="000000"/>
              <w:left w:val="single" w:sz="6" w:space="0" w:color="000000"/>
              <w:bottom w:val="single" w:sz="6" w:space="0" w:color="000000"/>
              <w:right w:val="single" w:sz="6" w:space="0" w:color="000000"/>
            </w:tcBorders>
            <w:shd w:val="clear" w:color="auto" w:fill="CCCCCC"/>
          </w:tcPr>
          <w:p w14:paraId="5E76233A" w14:textId="77777777" w:rsidR="00014E3E" w:rsidRDefault="00014E3E" w:rsidP="001D1D55">
            <w:pPr>
              <w:ind w:right="168"/>
              <w:rPr>
                <w:rFonts w:ascii="GHEA Grapalat" w:eastAsia="GHEA Grapalat" w:hAnsi="GHEA Grapalat" w:cs="GHEA Grapalat"/>
                <w:color w:val="000000"/>
                <w:sz w:val="21"/>
                <w:szCs w:val="21"/>
              </w:rPr>
            </w:pPr>
            <w:r>
              <w:rPr>
                <w:rFonts w:ascii="GHEA Grapalat" w:eastAsia="GHEA Grapalat" w:hAnsi="GHEA Grapalat" w:cs="GHEA Grapalat"/>
                <w:b/>
                <w:bCs/>
                <w:color w:val="000000"/>
                <w:sz w:val="21"/>
                <w:szCs w:val="21"/>
              </w:rPr>
              <w:t>Համայնքը /համայնքները</w:t>
            </w:r>
          </w:p>
        </w:tc>
        <w:tc>
          <w:tcPr>
            <w:tcW w:w="6900" w:type="dxa"/>
            <w:tcBorders>
              <w:top w:val="single" w:sz="6" w:space="0" w:color="000000"/>
              <w:left w:val="single" w:sz="6" w:space="0" w:color="000000"/>
              <w:bottom w:val="single" w:sz="6" w:space="0" w:color="000000"/>
              <w:right w:val="single" w:sz="6" w:space="0" w:color="000000"/>
            </w:tcBorders>
            <w:shd w:val="clear" w:color="auto" w:fill="FFFFFF"/>
          </w:tcPr>
          <w:p w14:paraId="75325084" w14:textId="77777777" w:rsidR="00014E3E" w:rsidRDefault="00014E3E" w:rsidP="001D1D55">
            <w:pPr>
              <w:widowControl w:val="0"/>
              <w:tabs>
                <w:tab w:val="left" w:pos="4933"/>
              </w:tabs>
              <w:spacing w:before="13"/>
              <w:ind w:left="20" w:right="90"/>
              <w:jc w:val="both"/>
              <w:rPr>
                <w:rFonts w:ascii="GHEA Grapalat" w:eastAsia="GHEA Grapalat" w:hAnsi="GHEA Grapalat" w:cs="GHEA Grapalat"/>
                <w:i/>
                <w:iCs/>
              </w:rPr>
            </w:pPr>
            <w:r>
              <w:rPr>
                <w:rFonts w:ascii="GHEA Grapalat" w:eastAsia="GHEA Grapalat" w:hAnsi="GHEA Grapalat" w:cs="GHEA Grapalat"/>
                <w:i/>
                <w:iCs/>
              </w:rPr>
              <w:t>Համայնքը՝ Տաշիր,</w:t>
            </w:r>
          </w:p>
          <w:p w14:paraId="2647E01A" w14:textId="77777777" w:rsidR="00014E3E" w:rsidRDefault="00014E3E" w:rsidP="001D1D55">
            <w:pPr>
              <w:widowControl w:val="0"/>
              <w:tabs>
                <w:tab w:val="left" w:pos="4933"/>
              </w:tabs>
              <w:spacing w:before="13"/>
              <w:ind w:left="20" w:right="90"/>
              <w:jc w:val="both"/>
              <w:rPr>
                <w:rFonts w:ascii="GHEA Grapalat" w:eastAsia="GHEA Grapalat" w:hAnsi="GHEA Grapalat" w:cs="GHEA Grapalat"/>
              </w:rPr>
            </w:pPr>
            <w:r>
              <w:rPr>
                <w:rFonts w:ascii="GHEA Grapalat" w:eastAsia="GHEA Grapalat" w:hAnsi="GHEA Grapalat" w:cs="GHEA Grapalat"/>
                <w:i/>
                <w:iCs/>
              </w:rPr>
              <w:t>Մասնակից բնակավայրերը՝ Ապավեն, Արծնի, Լեռնահովիտ, Ձորամուտ, Մեծավան, Նորաշեն, Պետրովկա, Պաղաղբյուր</w:t>
            </w:r>
          </w:p>
        </w:tc>
      </w:tr>
      <w:tr w:rsidR="00014E3E" w14:paraId="343D776F" w14:textId="77777777" w:rsidTr="001D1D55">
        <w:trPr>
          <w:jc w:val="center"/>
        </w:trPr>
        <w:tc>
          <w:tcPr>
            <w:tcW w:w="3990" w:type="dxa"/>
            <w:gridSpan w:val="2"/>
            <w:tcBorders>
              <w:top w:val="single" w:sz="6" w:space="0" w:color="000000"/>
              <w:left w:val="single" w:sz="6" w:space="0" w:color="000000"/>
              <w:bottom w:val="single" w:sz="6" w:space="0" w:color="000000"/>
              <w:right w:val="single" w:sz="6" w:space="0" w:color="000000"/>
            </w:tcBorders>
            <w:shd w:val="clear" w:color="auto" w:fill="CCCCCC"/>
          </w:tcPr>
          <w:p w14:paraId="25D58490" w14:textId="77777777" w:rsidR="00014E3E" w:rsidRDefault="00014E3E" w:rsidP="001D1D55">
            <w:pPr>
              <w:ind w:right="168"/>
              <w:rPr>
                <w:rFonts w:ascii="GHEA Grapalat" w:eastAsia="GHEA Grapalat" w:hAnsi="GHEA Grapalat" w:cs="GHEA Grapalat"/>
                <w:color w:val="000000"/>
                <w:sz w:val="21"/>
                <w:szCs w:val="21"/>
              </w:rPr>
            </w:pPr>
            <w:r>
              <w:rPr>
                <w:rFonts w:ascii="GHEA Grapalat" w:eastAsia="GHEA Grapalat" w:hAnsi="GHEA Grapalat" w:cs="GHEA Grapalat"/>
                <w:b/>
                <w:bCs/>
                <w:color w:val="000000"/>
                <w:sz w:val="21"/>
                <w:szCs w:val="21"/>
              </w:rPr>
              <w:t>Համայնքի /բնակավայրի հեռավորությունը մայրաքաղաք Երևանից, ինչպես նաև մարզկենտրոնից</w:t>
            </w:r>
          </w:p>
        </w:tc>
        <w:tc>
          <w:tcPr>
            <w:tcW w:w="6900" w:type="dxa"/>
            <w:tcBorders>
              <w:top w:val="single" w:sz="6" w:space="0" w:color="000000"/>
              <w:left w:val="single" w:sz="6" w:space="0" w:color="000000"/>
              <w:bottom w:val="single" w:sz="6" w:space="0" w:color="000000"/>
              <w:right w:val="single" w:sz="6" w:space="0" w:color="000000"/>
            </w:tcBorders>
            <w:shd w:val="clear" w:color="auto" w:fill="FFFFFF"/>
          </w:tcPr>
          <w:p w14:paraId="0B4B53C5" w14:textId="77777777" w:rsidR="00014E3E" w:rsidRDefault="00014E3E" w:rsidP="001D1D55">
            <w:pPr>
              <w:ind w:right="90"/>
              <w:rPr>
                <w:rFonts w:ascii="GHEA Grapalat" w:eastAsia="GHEA Grapalat" w:hAnsi="GHEA Grapalat" w:cs="GHEA Grapalat"/>
                <w:i/>
                <w:iCs/>
              </w:rPr>
            </w:pPr>
            <w:r>
              <w:rPr>
                <w:rFonts w:ascii="GHEA Grapalat" w:eastAsia="GHEA Grapalat" w:hAnsi="GHEA Grapalat" w:cs="GHEA Grapalat"/>
                <w:i/>
                <w:iCs/>
              </w:rPr>
              <w:t>Համայնքի</w:t>
            </w:r>
            <w:r>
              <w:rPr>
                <w:rFonts w:ascii="GHEA Grapalat" w:eastAsia="GHEA Grapalat" w:hAnsi="GHEA Grapalat" w:cs="GHEA Grapalat"/>
                <w:i/>
                <w:iCs/>
              </w:rPr>
              <w:tab/>
              <w:t>հեռավորությունը</w:t>
            </w:r>
          </w:p>
          <w:p w14:paraId="63D95CAB" w14:textId="77777777" w:rsidR="00014E3E" w:rsidRDefault="00014E3E" w:rsidP="001D1D55">
            <w:pPr>
              <w:ind w:right="90"/>
              <w:rPr>
                <w:rFonts w:ascii="GHEA Grapalat" w:eastAsia="GHEA Grapalat" w:hAnsi="GHEA Grapalat" w:cs="GHEA Grapalat"/>
                <w:i/>
                <w:iCs/>
              </w:rPr>
            </w:pPr>
            <w:r>
              <w:rPr>
                <w:rFonts w:ascii="GHEA Grapalat" w:eastAsia="GHEA Grapalat" w:hAnsi="GHEA Grapalat" w:cs="GHEA Grapalat"/>
                <w:i/>
                <w:iCs/>
              </w:rPr>
              <w:t>մայրաքաղաքից՝ 161/ 174 / 145 կմ է,</w:t>
            </w:r>
          </w:p>
          <w:p w14:paraId="24C4FD7D" w14:textId="77777777" w:rsidR="00014E3E" w:rsidRDefault="00014E3E" w:rsidP="001D1D55">
            <w:pPr>
              <w:ind w:right="90"/>
              <w:rPr>
                <w:rFonts w:ascii="GHEA Grapalat" w:eastAsia="GHEA Grapalat" w:hAnsi="GHEA Grapalat" w:cs="GHEA Grapalat"/>
              </w:rPr>
            </w:pPr>
            <w:r>
              <w:rPr>
                <w:rFonts w:ascii="GHEA Grapalat" w:eastAsia="GHEA Grapalat" w:hAnsi="GHEA Grapalat" w:cs="GHEA Grapalat"/>
                <w:i/>
                <w:iCs/>
              </w:rPr>
              <w:t>մարզկենտրոնից ՝ 52/ 73/ 44 կմ</w:t>
            </w:r>
          </w:p>
        </w:tc>
      </w:tr>
      <w:tr w:rsidR="00014E3E" w14:paraId="3629EDA4" w14:textId="77777777" w:rsidTr="001D1D55">
        <w:trPr>
          <w:jc w:val="center"/>
        </w:trPr>
        <w:tc>
          <w:tcPr>
            <w:tcW w:w="3990" w:type="dxa"/>
            <w:gridSpan w:val="2"/>
            <w:tcBorders>
              <w:top w:val="single" w:sz="6" w:space="0" w:color="000000"/>
              <w:left w:val="single" w:sz="6" w:space="0" w:color="000000"/>
              <w:bottom w:val="single" w:sz="6" w:space="0" w:color="000000"/>
              <w:right w:val="single" w:sz="6" w:space="0" w:color="000000"/>
            </w:tcBorders>
            <w:shd w:val="clear" w:color="auto" w:fill="CCCCCC"/>
          </w:tcPr>
          <w:p w14:paraId="351B9AB1" w14:textId="77777777" w:rsidR="00014E3E" w:rsidRDefault="00014E3E" w:rsidP="001D1D55">
            <w:pPr>
              <w:ind w:right="168"/>
              <w:rPr>
                <w:rFonts w:ascii="GHEA Grapalat" w:eastAsia="GHEA Grapalat" w:hAnsi="GHEA Grapalat" w:cs="GHEA Grapalat"/>
                <w:color w:val="000000"/>
                <w:sz w:val="21"/>
                <w:szCs w:val="21"/>
              </w:rPr>
            </w:pPr>
            <w:r>
              <w:rPr>
                <w:rFonts w:ascii="GHEA Grapalat" w:eastAsia="GHEA Grapalat" w:hAnsi="GHEA Grapalat" w:cs="GHEA Grapalat"/>
                <w:b/>
                <w:bCs/>
                <w:color w:val="000000"/>
                <w:sz w:val="21"/>
                <w:szCs w:val="21"/>
              </w:rPr>
              <w:t>Համայնքի /բնակավայրի բնակչությունը</w:t>
            </w:r>
          </w:p>
        </w:tc>
        <w:tc>
          <w:tcPr>
            <w:tcW w:w="6900" w:type="dxa"/>
            <w:tcBorders>
              <w:top w:val="single" w:sz="6" w:space="0" w:color="000000"/>
              <w:left w:val="single" w:sz="6" w:space="0" w:color="000000"/>
              <w:bottom w:val="single" w:sz="6" w:space="0" w:color="000000"/>
              <w:right w:val="single" w:sz="6" w:space="0" w:color="000000"/>
            </w:tcBorders>
            <w:shd w:val="clear" w:color="auto" w:fill="FFFFFF"/>
          </w:tcPr>
          <w:p w14:paraId="7F0A4912" w14:textId="77777777" w:rsidR="00014E3E" w:rsidRDefault="00014E3E" w:rsidP="001D1D55">
            <w:pPr>
              <w:widowControl w:val="0"/>
              <w:tabs>
                <w:tab w:val="left" w:pos="1730"/>
                <w:tab w:val="left" w:pos="3444"/>
                <w:tab w:val="left" w:pos="4745"/>
                <w:tab w:val="left" w:pos="6042"/>
              </w:tabs>
              <w:spacing w:before="13" w:line="278" w:lineRule="auto"/>
              <w:ind w:left="54" w:right="90"/>
              <w:rPr>
                <w:rFonts w:ascii="GHEA Grapalat" w:eastAsia="GHEA Grapalat" w:hAnsi="GHEA Grapalat" w:cs="GHEA Grapalat"/>
                <w:i/>
                <w:iCs/>
              </w:rPr>
            </w:pPr>
            <w:r>
              <w:rPr>
                <w:rFonts w:ascii="GHEA Grapalat" w:eastAsia="GHEA Grapalat" w:hAnsi="GHEA Grapalat" w:cs="GHEA Grapalat"/>
                <w:i/>
                <w:iCs/>
              </w:rPr>
              <w:t>Տաշիր համայնքի՝ 30408 մարդ</w:t>
            </w:r>
          </w:p>
          <w:p w14:paraId="48A23066" w14:textId="77777777" w:rsidR="00014E3E" w:rsidRDefault="00014E3E" w:rsidP="001D1D55">
            <w:pPr>
              <w:widowControl w:val="0"/>
              <w:tabs>
                <w:tab w:val="left" w:pos="1730"/>
                <w:tab w:val="left" w:pos="3444"/>
                <w:tab w:val="left" w:pos="4745"/>
                <w:tab w:val="left" w:pos="6042"/>
              </w:tabs>
              <w:spacing w:before="13" w:line="278" w:lineRule="auto"/>
              <w:ind w:left="54" w:right="90"/>
              <w:rPr>
                <w:rFonts w:ascii="GHEA Grapalat" w:eastAsia="GHEA Grapalat" w:hAnsi="GHEA Grapalat" w:cs="GHEA Grapalat"/>
                <w:i/>
                <w:iCs/>
              </w:rPr>
            </w:pPr>
            <w:r>
              <w:rPr>
                <w:rFonts w:ascii="GHEA Grapalat" w:eastAsia="GHEA Grapalat" w:hAnsi="GHEA Grapalat" w:cs="GHEA Grapalat"/>
                <w:i/>
                <w:iCs/>
              </w:rPr>
              <w:t>Բնակավայրերը</w:t>
            </w:r>
            <w:r>
              <w:rPr>
                <w:rFonts w:ascii="Cambria Math" w:eastAsia="GHEA Grapalat" w:hAnsi="Cambria Math" w:cs="Cambria Math"/>
                <w:i/>
                <w:iCs/>
              </w:rPr>
              <w:t>․</w:t>
            </w:r>
          </w:p>
          <w:p w14:paraId="11279273" w14:textId="77777777" w:rsidR="00014E3E" w:rsidRDefault="00014E3E" w:rsidP="001D1D55">
            <w:pPr>
              <w:widowControl w:val="0"/>
              <w:tabs>
                <w:tab w:val="left" w:pos="4933"/>
              </w:tabs>
              <w:spacing w:before="13"/>
              <w:ind w:left="20" w:right="90"/>
              <w:jc w:val="both"/>
              <w:rPr>
                <w:rFonts w:ascii="GHEA Grapalat" w:eastAsia="GHEA Grapalat" w:hAnsi="GHEA Grapalat" w:cs="GHEA Grapalat"/>
                <w:i/>
                <w:iCs/>
              </w:rPr>
            </w:pPr>
            <w:r>
              <w:rPr>
                <w:rFonts w:ascii="GHEA Grapalat" w:eastAsia="GHEA Grapalat" w:hAnsi="GHEA Grapalat" w:cs="GHEA Grapalat"/>
                <w:i/>
                <w:iCs/>
              </w:rPr>
              <w:t>Ապավեն՝ 172, Արծնի՝ 449, Լեռնահովիտ՝ 1681, Ձորամուտ՝ 528, Մեծավան՝ 5960, Նորաշեն՝ 1563, Պետրովկա՝ 299, Պաղաղբյուր՝ 78 մարդ։</w:t>
            </w:r>
          </w:p>
        </w:tc>
      </w:tr>
      <w:tr w:rsidR="00014E3E" w14:paraId="2D185272" w14:textId="77777777" w:rsidTr="001D1D55">
        <w:trPr>
          <w:jc w:val="center"/>
        </w:trPr>
        <w:tc>
          <w:tcPr>
            <w:tcW w:w="3990" w:type="dxa"/>
            <w:gridSpan w:val="2"/>
            <w:tcBorders>
              <w:top w:val="single" w:sz="6" w:space="0" w:color="000000"/>
              <w:left w:val="single" w:sz="6" w:space="0" w:color="000000"/>
              <w:bottom w:val="single" w:sz="6" w:space="0" w:color="000000"/>
              <w:right w:val="single" w:sz="6" w:space="0" w:color="000000"/>
            </w:tcBorders>
            <w:shd w:val="clear" w:color="auto" w:fill="CCCCCC"/>
          </w:tcPr>
          <w:p w14:paraId="018E7856" w14:textId="77777777" w:rsidR="00014E3E" w:rsidRDefault="00014E3E" w:rsidP="001D1D55">
            <w:pPr>
              <w:ind w:right="168"/>
              <w:rPr>
                <w:rFonts w:ascii="GHEA Grapalat" w:eastAsia="GHEA Grapalat" w:hAnsi="GHEA Grapalat" w:cs="GHEA Grapalat"/>
                <w:color w:val="000000"/>
                <w:sz w:val="21"/>
                <w:szCs w:val="21"/>
              </w:rPr>
            </w:pPr>
            <w:r>
              <w:rPr>
                <w:rFonts w:ascii="GHEA Grapalat" w:eastAsia="GHEA Grapalat" w:hAnsi="GHEA Grapalat" w:cs="GHEA Grapalat"/>
                <w:b/>
                <w:bCs/>
                <w:color w:val="000000"/>
                <w:sz w:val="21"/>
                <w:szCs w:val="21"/>
              </w:rPr>
              <w:t xml:space="preserve">Սահմանամերձ համայնք/բնակավայր </w:t>
            </w:r>
          </w:p>
        </w:tc>
        <w:tc>
          <w:tcPr>
            <w:tcW w:w="6900" w:type="dxa"/>
            <w:tcBorders>
              <w:top w:val="single" w:sz="6" w:space="0" w:color="000000"/>
              <w:left w:val="single" w:sz="6" w:space="0" w:color="000000"/>
              <w:bottom w:val="single" w:sz="6" w:space="0" w:color="000000"/>
              <w:right w:val="single" w:sz="6" w:space="0" w:color="000000"/>
            </w:tcBorders>
            <w:shd w:val="clear" w:color="auto" w:fill="FFFFFF"/>
          </w:tcPr>
          <w:p w14:paraId="51AB20DB" w14:textId="77777777" w:rsidR="00014E3E" w:rsidRDefault="00014E3E" w:rsidP="001D1D55">
            <w:pPr>
              <w:widowControl w:val="0"/>
              <w:tabs>
                <w:tab w:val="left" w:pos="4933"/>
              </w:tabs>
              <w:spacing w:before="13"/>
              <w:ind w:left="20" w:right="90"/>
              <w:jc w:val="both"/>
              <w:rPr>
                <w:rFonts w:ascii="GHEA Grapalat" w:eastAsia="GHEA Grapalat" w:hAnsi="GHEA Grapalat" w:cs="GHEA Grapalat"/>
                <w:i/>
                <w:iCs/>
                <w:color w:val="000000"/>
              </w:rPr>
            </w:pPr>
            <w:r>
              <w:rPr>
                <w:rFonts w:ascii="GHEA Grapalat" w:eastAsia="GHEA Grapalat" w:hAnsi="GHEA Grapalat" w:cs="GHEA Grapalat"/>
                <w:i/>
                <w:iCs/>
              </w:rPr>
              <w:t>Ապավեն, Արծնի, Ձորամուտ, Պաղաղբյուր</w:t>
            </w:r>
          </w:p>
        </w:tc>
      </w:tr>
      <w:tr w:rsidR="00014E3E" w14:paraId="3DBB20ED" w14:textId="77777777" w:rsidTr="001D1D55">
        <w:trPr>
          <w:jc w:val="center"/>
        </w:trPr>
        <w:tc>
          <w:tcPr>
            <w:tcW w:w="3990" w:type="dxa"/>
            <w:gridSpan w:val="2"/>
            <w:tcBorders>
              <w:top w:val="single" w:sz="6" w:space="0" w:color="000000"/>
              <w:left w:val="single" w:sz="6" w:space="0" w:color="000000"/>
              <w:bottom w:val="single" w:sz="6" w:space="0" w:color="000000"/>
              <w:right w:val="single" w:sz="6" w:space="0" w:color="000000"/>
            </w:tcBorders>
            <w:shd w:val="clear" w:color="auto" w:fill="CCCCCC"/>
          </w:tcPr>
          <w:p w14:paraId="191F9909" w14:textId="77777777" w:rsidR="00014E3E" w:rsidRDefault="00014E3E" w:rsidP="001D1D55">
            <w:pPr>
              <w:ind w:right="168"/>
              <w:rPr>
                <w:rFonts w:ascii="GHEA Grapalat" w:eastAsia="GHEA Grapalat" w:hAnsi="GHEA Grapalat" w:cs="GHEA Grapalat"/>
                <w:b/>
                <w:bCs/>
                <w:color w:val="000000"/>
                <w:sz w:val="21"/>
                <w:szCs w:val="21"/>
              </w:rPr>
            </w:pPr>
            <w:r>
              <w:rPr>
                <w:rFonts w:ascii="GHEA Grapalat" w:eastAsia="GHEA Grapalat" w:hAnsi="GHEA Grapalat" w:cs="GHEA Grapalat"/>
                <w:b/>
                <w:bCs/>
                <w:color w:val="000000"/>
                <w:sz w:val="21"/>
                <w:szCs w:val="21"/>
              </w:rPr>
              <w:t>Բարձր լեռնային համայնք /բնակավայրի</w:t>
            </w:r>
          </w:p>
        </w:tc>
        <w:tc>
          <w:tcPr>
            <w:tcW w:w="6900" w:type="dxa"/>
            <w:tcBorders>
              <w:top w:val="single" w:sz="6" w:space="0" w:color="000000"/>
              <w:left w:val="single" w:sz="6" w:space="0" w:color="000000"/>
              <w:bottom w:val="single" w:sz="6" w:space="0" w:color="000000"/>
              <w:right w:val="single" w:sz="6" w:space="0" w:color="000000"/>
            </w:tcBorders>
            <w:shd w:val="clear" w:color="auto" w:fill="FFFFFF"/>
          </w:tcPr>
          <w:p w14:paraId="6C3EBBE5" w14:textId="77777777" w:rsidR="00014E3E" w:rsidRDefault="00014E3E" w:rsidP="001D1D55">
            <w:pPr>
              <w:ind w:right="168"/>
              <w:rPr>
                <w:rFonts w:ascii="GHEA Grapalat" w:eastAsia="GHEA Grapalat" w:hAnsi="GHEA Grapalat" w:cs="GHEA Grapalat"/>
                <w:i/>
                <w:iCs/>
                <w:color w:val="000000"/>
              </w:rPr>
            </w:pPr>
            <w:r>
              <w:rPr>
                <w:rFonts w:ascii="GHEA Grapalat" w:eastAsia="GHEA Grapalat" w:hAnsi="GHEA Grapalat" w:cs="GHEA Grapalat"/>
                <w:i/>
                <w:iCs/>
                <w:color w:val="000000"/>
              </w:rPr>
              <w:t>Ո</w:t>
            </w:r>
            <w:r>
              <w:rPr>
                <w:rFonts w:ascii="GHEA Grapalat" w:eastAsia="GHEA Grapalat" w:hAnsi="GHEA Grapalat" w:cs="GHEA Grapalat"/>
                <w:i/>
                <w:iCs/>
              </w:rPr>
              <w:t>չ</w:t>
            </w:r>
          </w:p>
        </w:tc>
      </w:tr>
      <w:tr w:rsidR="00014E3E" w14:paraId="37A77D61" w14:textId="77777777" w:rsidTr="001D1D55">
        <w:trPr>
          <w:trHeight w:val="362"/>
          <w:jc w:val="center"/>
        </w:trPr>
        <w:tc>
          <w:tcPr>
            <w:tcW w:w="3990" w:type="dxa"/>
            <w:gridSpan w:val="2"/>
            <w:tcBorders>
              <w:top w:val="single" w:sz="6" w:space="0" w:color="000000"/>
              <w:left w:val="single" w:sz="6" w:space="0" w:color="000000"/>
              <w:bottom w:val="single" w:sz="6" w:space="0" w:color="000000"/>
              <w:right w:val="single" w:sz="6" w:space="0" w:color="000000"/>
            </w:tcBorders>
            <w:shd w:val="clear" w:color="auto" w:fill="CCCCCC"/>
          </w:tcPr>
          <w:p w14:paraId="4EEAEAC1" w14:textId="77777777" w:rsidR="00014E3E" w:rsidRDefault="00014E3E" w:rsidP="001D1D55">
            <w:pPr>
              <w:widowControl w:val="0"/>
              <w:pBdr>
                <w:top w:val="nil"/>
                <w:left w:val="nil"/>
                <w:bottom w:val="nil"/>
                <w:right w:val="nil"/>
                <w:between w:val="nil"/>
              </w:pBdr>
              <w:spacing w:line="254" w:lineRule="auto"/>
              <w:ind w:left="6" w:right="168"/>
              <w:rPr>
                <w:rFonts w:ascii="GHEA Grapalat" w:eastAsia="GHEA Grapalat" w:hAnsi="GHEA Grapalat" w:cs="GHEA Grapalat"/>
                <w:b/>
                <w:bCs/>
                <w:color w:val="000000"/>
              </w:rPr>
            </w:pPr>
            <w:r>
              <w:rPr>
                <w:rFonts w:ascii="GHEA Grapalat" w:eastAsia="GHEA Grapalat" w:hAnsi="GHEA Grapalat" w:cs="GHEA Grapalat"/>
                <w:b/>
                <w:bCs/>
                <w:color w:val="000000"/>
              </w:rPr>
              <w:t>Համայնքի գլխավոր հատակագծի առկայություն</w:t>
            </w:r>
          </w:p>
        </w:tc>
        <w:tc>
          <w:tcPr>
            <w:tcW w:w="6900" w:type="dxa"/>
            <w:tcBorders>
              <w:top w:val="single" w:sz="6" w:space="0" w:color="000000"/>
              <w:left w:val="single" w:sz="6" w:space="0" w:color="000000"/>
              <w:bottom w:val="single" w:sz="6" w:space="0" w:color="000000"/>
              <w:right w:val="single" w:sz="6" w:space="0" w:color="000000"/>
            </w:tcBorders>
            <w:shd w:val="clear" w:color="auto" w:fill="FFFFFF"/>
          </w:tcPr>
          <w:p w14:paraId="253CD2F8" w14:textId="77777777" w:rsidR="00014E3E" w:rsidRDefault="00014E3E" w:rsidP="001D1D55">
            <w:pPr>
              <w:ind w:right="90"/>
              <w:rPr>
                <w:rFonts w:ascii="GHEA Grapalat" w:eastAsia="GHEA Grapalat" w:hAnsi="GHEA Grapalat" w:cs="GHEA Grapalat"/>
                <w:i/>
                <w:iCs/>
              </w:rPr>
            </w:pPr>
            <w:r>
              <w:rPr>
                <w:rFonts w:ascii="GHEA Grapalat" w:eastAsia="GHEA Grapalat" w:hAnsi="GHEA Grapalat" w:cs="GHEA Grapalat"/>
                <w:i/>
                <w:iCs/>
              </w:rPr>
              <w:t>Այո</w:t>
            </w:r>
          </w:p>
          <w:p w14:paraId="29763A4E" w14:textId="77777777" w:rsidR="00014E3E" w:rsidRDefault="00014E3E" w:rsidP="001D1D55">
            <w:pPr>
              <w:ind w:right="90"/>
              <w:rPr>
                <w:rFonts w:ascii="GHEA Grapalat" w:eastAsia="GHEA Grapalat" w:hAnsi="GHEA Grapalat" w:cs="GHEA Grapalat"/>
              </w:rPr>
            </w:pPr>
            <w:r>
              <w:rPr>
                <w:rFonts w:ascii="GHEA Grapalat" w:eastAsia="GHEA Grapalat" w:hAnsi="GHEA Grapalat" w:cs="GHEA Grapalat"/>
                <w:i/>
                <w:iCs/>
              </w:rPr>
              <w:t>23/05/2024թ</w:t>
            </w:r>
            <w:r>
              <w:rPr>
                <w:rFonts w:ascii="Cambria Math" w:eastAsia="GHEA Grapalat" w:hAnsi="Cambria Math" w:cs="Cambria Math"/>
                <w:i/>
                <w:iCs/>
              </w:rPr>
              <w:t>․</w:t>
            </w:r>
          </w:p>
        </w:tc>
      </w:tr>
      <w:tr w:rsidR="00014E3E" w14:paraId="41556443" w14:textId="77777777" w:rsidTr="001D1D55">
        <w:trPr>
          <w:jc w:val="center"/>
        </w:trPr>
        <w:tc>
          <w:tcPr>
            <w:tcW w:w="3885" w:type="dxa"/>
            <w:tcBorders>
              <w:top w:val="single" w:sz="6" w:space="0" w:color="000000"/>
              <w:left w:val="single" w:sz="6" w:space="0" w:color="000000"/>
              <w:bottom w:val="single" w:sz="6" w:space="0" w:color="000000"/>
              <w:right w:val="single" w:sz="6" w:space="0" w:color="000000"/>
            </w:tcBorders>
            <w:shd w:val="clear" w:color="auto" w:fill="CCCCCC"/>
          </w:tcPr>
          <w:p w14:paraId="2F81D12C" w14:textId="77777777" w:rsidR="00014E3E" w:rsidRDefault="00014E3E" w:rsidP="001D1D55">
            <w:pPr>
              <w:spacing w:after="280"/>
              <w:ind w:right="168"/>
              <w:rPr>
                <w:rFonts w:ascii="GHEA Grapalat" w:eastAsia="GHEA Grapalat" w:hAnsi="GHEA Grapalat" w:cs="GHEA Grapalat"/>
                <w:color w:val="000000"/>
                <w:sz w:val="21"/>
                <w:szCs w:val="21"/>
              </w:rPr>
            </w:pPr>
            <w:r>
              <w:rPr>
                <w:rFonts w:ascii="GHEA Grapalat" w:eastAsia="GHEA Grapalat" w:hAnsi="GHEA Grapalat" w:cs="GHEA Grapalat"/>
                <w:b/>
                <w:bCs/>
                <w:color w:val="000000"/>
                <w:sz w:val="21"/>
                <w:szCs w:val="21"/>
              </w:rPr>
              <w:t>Համայնքի բնակավայրի ենթակառուցվածքների վերաբերյալ հակիրճ տեղեկատվություն</w:t>
            </w:r>
            <w:r>
              <w:rPr>
                <w:rFonts w:ascii="GHEA Grapalat" w:eastAsia="GHEA Grapalat" w:hAnsi="GHEA Grapalat" w:cs="GHEA Grapalat"/>
                <w:color w:val="000000"/>
                <w:sz w:val="21"/>
                <w:szCs w:val="21"/>
              </w:rPr>
              <w:t>՝</w:t>
            </w:r>
            <w:r>
              <w:rPr>
                <w:rFonts w:ascii="Courier New" w:eastAsia="Courier New" w:hAnsi="Courier New" w:cs="Courier New"/>
                <w:b/>
                <w:bCs/>
                <w:color w:val="000000"/>
                <w:sz w:val="21"/>
                <w:szCs w:val="21"/>
              </w:rPr>
              <w:t> </w:t>
            </w:r>
            <w:r>
              <w:rPr>
                <w:rFonts w:ascii="GHEA Grapalat" w:eastAsia="GHEA Grapalat" w:hAnsi="GHEA Grapalat" w:cs="GHEA Grapalat"/>
                <w:b/>
                <w:bCs/>
                <w:color w:val="000000"/>
                <w:sz w:val="21"/>
                <w:szCs w:val="21"/>
              </w:rPr>
              <w:t>հստակ նշելով՝</w:t>
            </w:r>
          </w:p>
          <w:p w14:paraId="22426425" w14:textId="77777777" w:rsidR="00014E3E" w:rsidRDefault="00014E3E" w:rsidP="001D1D55">
            <w:pPr>
              <w:spacing w:before="280" w:after="280"/>
              <w:ind w:right="168"/>
              <w:rPr>
                <w:rFonts w:ascii="GHEA Grapalat" w:eastAsia="GHEA Grapalat" w:hAnsi="GHEA Grapalat" w:cs="GHEA Grapalat"/>
                <w:color w:val="000000"/>
                <w:sz w:val="21"/>
                <w:szCs w:val="21"/>
              </w:rPr>
            </w:pPr>
            <w:r>
              <w:rPr>
                <w:rFonts w:ascii="GHEA Grapalat" w:eastAsia="GHEA Grapalat" w:hAnsi="GHEA Grapalat" w:cs="GHEA Grapalat"/>
                <w:b/>
                <w:bCs/>
                <w:color w:val="000000"/>
                <w:sz w:val="21"/>
                <w:szCs w:val="21"/>
              </w:rPr>
              <w:t xml:space="preserve">- ջրամատակարարման և ջրահեռացման համակարգից օգտվող համայնքի բնակչության </w:t>
            </w:r>
            <w:r>
              <w:rPr>
                <w:rFonts w:ascii="GHEA Grapalat" w:eastAsia="GHEA Grapalat" w:hAnsi="GHEA Grapalat" w:cs="GHEA Grapalat"/>
                <w:b/>
                <w:bCs/>
                <w:color w:val="000000"/>
                <w:sz w:val="21"/>
                <w:szCs w:val="21"/>
              </w:rPr>
              <w:lastRenderedPageBreak/>
              <w:t>տոկոսը և ջրամատակարարման տևողությունը,</w:t>
            </w:r>
          </w:p>
          <w:p w14:paraId="6808AD24" w14:textId="77777777" w:rsidR="00014E3E" w:rsidRDefault="00014E3E" w:rsidP="001D1D55">
            <w:pPr>
              <w:spacing w:before="280" w:after="280"/>
              <w:ind w:right="168"/>
              <w:rPr>
                <w:rFonts w:ascii="GHEA Grapalat" w:eastAsia="GHEA Grapalat" w:hAnsi="GHEA Grapalat" w:cs="GHEA Grapalat"/>
                <w:color w:val="000000"/>
                <w:sz w:val="21"/>
                <w:szCs w:val="21"/>
              </w:rPr>
            </w:pPr>
            <w:r>
              <w:rPr>
                <w:rFonts w:ascii="GHEA Grapalat" w:eastAsia="GHEA Grapalat" w:hAnsi="GHEA Grapalat" w:cs="GHEA Grapalat"/>
                <w:b/>
                <w:bCs/>
                <w:color w:val="000000"/>
                <w:sz w:val="21"/>
                <w:szCs w:val="21"/>
              </w:rPr>
              <w:t>- գազամատակարարման համակարգից օգտվող համայնքի բնակչության տոկոսը,</w:t>
            </w:r>
          </w:p>
          <w:p w14:paraId="2FE725C8" w14:textId="77777777" w:rsidR="00014E3E" w:rsidRDefault="00014E3E" w:rsidP="001D1D55">
            <w:pPr>
              <w:spacing w:before="280" w:after="280"/>
              <w:ind w:right="168"/>
              <w:rPr>
                <w:rFonts w:ascii="GHEA Grapalat" w:eastAsia="GHEA Grapalat" w:hAnsi="GHEA Grapalat" w:cs="GHEA Grapalat"/>
                <w:color w:val="000000"/>
                <w:sz w:val="21"/>
                <w:szCs w:val="21"/>
              </w:rPr>
            </w:pPr>
            <w:r>
              <w:rPr>
                <w:rFonts w:ascii="GHEA Grapalat" w:eastAsia="GHEA Grapalat" w:hAnsi="GHEA Grapalat" w:cs="GHEA Grapalat"/>
                <w:b/>
                <w:bCs/>
                <w:color w:val="000000"/>
                <w:sz w:val="21"/>
                <w:szCs w:val="21"/>
              </w:rPr>
              <w:t>- ոռոգման համակարգից օգտվող բնակչության տոկոսը և համայնքում գյուղատնտեսական հողերից ոռոգվող հողատարածքների տոկոսը,</w:t>
            </w:r>
          </w:p>
          <w:p w14:paraId="51A12C1E" w14:textId="77777777" w:rsidR="00014E3E" w:rsidRDefault="00014E3E" w:rsidP="001D1D55">
            <w:pPr>
              <w:spacing w:before="280"/>
              <w:ind w:right="168"/>
              <w:rPr>
                <w:rFonts w:ascii="GHEA Grapalat" w:eastAsia="GHEA Grapalat" w:hAnsi="GHEA Grapalat" w:cs="GHEA Grapalat"/>
                <w:color w:val="000000"/>
                <w:sz w:val="21"/>
                <w:szCs w:val="21"/>
              </w:rPr>
            </w:pPr>
            <w:r>
              <w:rPr>
                <w:rFonts w:ascii="GHEA Grapalat" w:eastAsia="GHEA Grapalat" w:hAnsi="GHEA Grapalat" w:cs="GHEA Grapalat"/>
                <w:b/>
                <w:bCs/>
                <w:color w:val="000000"/>
                <w:sz w:val="21"/>
                <w:szCs w:val="21"/>
              </w:rPr>
              <w:t>- լուսավորության համակարգի առկայությամբ փողոցների տոկոսը՝ համայնքի ընդհանուր փողոցների մեջ և նշել էներգախնայող և ԼԵԴ լուսավորություն է, թե ոչ</w:t>
            </w:r>
          </w:p>
        </w:tc>
        <w:tc>
          <w:tcPr>
            <w:tcW w:w="7005" w:type="dxa"/>
            <w:gridSpan w:val="2"/>
            <w:tcBorders>
              <w:top w:val="single" w:sz="6" w:space="0" w:color="000000"/>
              <w:left w:val="single" w:sz="6" w:space="0" w:color="000000"/>
              <w:bottom w:val="single" w:sz="6" w:space="0" w:color="000000"/>
              <w:right w:val="single" w:sz="6" w:space="0" w:color="000000"/>
            </w:tcBorders>
            <w:shd w:val="clear" w:color="auto" w:fill="FFFFFF"/>
          </w:tcPr>
          <w:p w14:paraId="2F265929" w14:textId="77777777" w:rsidR="00014E3E" w:rsidRDefault="00014E3E" w:rsidP="001D1D55">
            <w:pPr>
              <w:widowControl w:val="0"/>
              <w:tabs>
                <w:tab w:val="left" w:pos="1139"/>
                <w:tab w:val="left" w:pos="1437"/>
                <w:tab w:val="left" w:pos="1490"/>
                <w:tab w:val="left" w:pos="1600"/>
                <w:tab w:val="left" w:pos="1802"/>
                <w:tab w:val="left" w:pos="2311"/>
                <w:tab w:val="left" w:pos="2758"/>
                <w:tab w:val="left" w:pos="3041"/>
                <w:tab w:val="left" w:pos="3502"/>
                <w:tab w:val="left" w:pos="3727"/>
                <w:tab w:val="left" w:pos="4102"/>
                <w:tab w:val="left" w:pos="4659"/>
                <w:tab w:val="left" w:pos="4899"/>
                <w:tab w:val="left" w:pos="5053"/>
                <w:tab w:val="left" w:pos="5308"/>
                <w:tab w:val="left" w:pos="5893"/>
                <w:tab w:val="left" w:pos="6383"/>
              </w:tabs>
              <w:ind w:left="6" w:right="90"/>
              <w:jc w:val="both"/>
              <w:rPr>
                <w:rFonts w:ascii="GHEA Grapalat" w:eastAsia="GHEA Grapalat" w:hAnsi="GHEA Grapalat" w:cs="GHEA Grapalat"/>
                <w:i/>
                <w:iCs/>
              </w:rPr>
            </w:pPr>
            <w:r>
              <w:rPr>
                <w:rFonts w:ascii="GHEA Grapalat" w:eastAsia="GHEA Grapalat" w:hAnsi="GHEA Grapalat" w:cs="GHEA Grapalat"/>
                <w:i/>
                <w:iCs/>
              </w:rPr>
              <w:lastRenderedPageBreak/>
              <w:t>-Ջրամատակարարման և ջրահեռացման համակարգ</w:t>
            </w:r>
            <w:r>
              <w:rPr>
                <w:rFonts w:ascii="Cambria Math" w:eastAsia="GHEA Grapalat" w:hAnsi="Cambria Math" w:cs="Cambria Math"/>
                <w:i/>
                <w:iCs/>
              </w:rPr>
              <w:t>․</w:t>
            </w:r>
          </w:p>
          <w:p w14:paraId="6D3740B3" w14:textId="77777777" w:rsidR="00014E3E" w:rsidRDefault="00014E3E" w:rsidP="001D1D55">
            <w:pPr>
              <w:widowControl w:val="0"/>
              <w:tabs>
                <w:tab w:val="left" w:pos="1139"/>
                <w:tab w:val="left" w:pos="1437"/>
                <w:tab w:val="left" w:pos="1490"/>
                <w:tab w:val="left" w:pos="1600"/>
                <w:tab w:val="left" w:pos="1802"/>
                <w:tab w:val="left" w:pos="2311"/>
                <w:tab w:val="left" w:pos="2758"/>
                <w:tab w:val="left" w:pos="3041"/>
                <w:tab w:val="left" w:pos="3502"/>
                <w:tab w:val="left" w:pos="3727"/>
                <w:tab w:val="left" w:pos="4102"/>
                <w:tab w:val="left" w:pos="4659"/>
                <w:tab w:val="left" w:pos="4899"/>
                <w:tab w:val="left" w:pos="5053"/>
                <w:tab w:val="left" w:pos="5308"/>
                <w:tab w:val="left" w:pos="5893"/>
                <w:tab w:val="left" w:pos="6383"/>
              </w:tabs>
              <w:ind w:left="6" w:right="90"/>
              <w:jc w:val="both"/>
              <w:rPr>
                <w:rFonts w:ascii="GHEA Grapalat" w:eastAsia="GHEA Grapalat" w:hAnsi="GHEA Grapalat" w:cs="GHEA Grapalat"/>
                <w:i/>
                <w:iCs/>
              </w:rPr>
            </w:pPr>
          </w:p>
          <w:p w14:paraId="7BBA05D0" w14:textId="77777777" w:rsidR="00014E3E" w:rsidRDefault="00014E3E" w:rsidP="001D1D55">
            <w:pPr>
              <w:widowControl w:val="0"/>
              <w:tabs>
                <w:tab w:val="left" w:pos="1139"/>
                <w:tab w:val="left" w:pos="1437"/>
                <w:tab w:val="left" w:pos="1490"/>
                <w:tab w:val="left" w:pos="1600"/>
                <w:tab w:val="left" w:pos="1802"/>
                <w:tab w:val="left" w:pos="2311"/>
                <w:tab w:val="left" w:pos="2758"/>
                <w:tab w:val="left" w:pos="3041"/>
                <w:tab w:val="left" w:pos="3502"/>
                <w:tab w:val="left" w:pos="3727"/>
                <w:tab w:val="left" w:pos="4102"/>
                <w:tab w:val="left" w:pos="4659"/>
                <w:tab w:val="left" w:pos="4899"/>
                <w:tab w:val="left" w:pos="5053"/>
                <w:tab w:val="left" w:pos="5308"/>
                <w:tab w:val="left" w:pos="5893"/>
                <w:tab w:val="left" w:pos="6383"/>
              </w:tabs>
              <w:ind w:left="6" w:right="90"/>
              <w:jc w:val="both"/>
              <w:rPr>
                <w:rFonts w:ascii="GHEA Grapalat" w:eastAsia="GHEA Grapalat" w:hAnsi="GHEA Grapalat" w:cs="GHEA Grapalat"/>
                <w:i/>
                <w:iCs/>
              </w:rPr>
            </w:pPr>
            <w:r>
              <w:rPr>
                <w:rFonts w:ascii="GHEA Grapalat" w:eastAsia="GHEA Grapalat" w:hAnsi="GHEA Grapalat" w:cs="GHEA Grapalat"/>
                <w:i/>
                <w:iCs/>
              </w:rPr>
              <w:t xml:space="preserve">Տաշիր համայնքում  ջրամատակարարման համակարգը հասանելի է բնակչության 98,5%-ին։ Բացի Տաշիր (35%) և Մեծավան բնակավայրերից (10%), մյուս՝ 22 բնակավայրում բացակայում է ջրահեռացումը։ </w:t>
            </w:r>
          </w:p>
          <w:p w14:paraId="2A7E0742" w14:textId="77777777" w:rsidR="00014E3E" w:rsidRDefault="00014E3E" w:rsidP="001D1D55">
            <w:pPr>
              <w:widowControl w:val="0"/>
              <w:tabs>
                <w:tab w:val="left" w:pos="1139"/>
                <w:tab w:val="left" w:pos="1437"/>
                <w:tab w:val="left" w:pos="1490"/>
                <w:tab w:val="left" w:pos="1600"/>
                <w:tab w:val="left" w:pos="1802"/>
                <w:tab w:val="left" w:pos="2311"/>
                <w:tab w:val="left" w:pos="2758"/>
                <w:tab w:val="left" w:pos="3041"/>
                <w:tab w:val="left" w:pos="3502"/>
                <w:tab w:val="left" w:pos="3727"/>
                <w:tab w:val="left" w:pos="4102"/>
                <w:tab w:val="left" w:pos="4659"/>
                <w:tab w:val="left" w:pos="4899"/>
                <w:tab w:val="left" w:pos="5053"/>
                <w:tab w:val="left" w:pos="5308"/>
                <w:tab w:val="left" w:pos="5893"/>
                <w:tab w:val="left" w:pos="6383"/>
              </w:tabs>
              <w:ind w:left="6" w:right="90"/>
              <w:jc w:val="both"/>
              <w:rPr>
                <w:rFonts w:ascii="GHEA Grapalat" w:eastAsia="GHEA Grapalat" w:hAnsi="GHEA Grapalat" w:cs="GHEA Grapalat"/>
                <w:i/>
                <w:iCs/>
              </w:rPr>
            </w:pPr>
            <w:r>
              <w:rPr>
                <w:rFonts w:ascii="GHEA Grapalat" w:eastAsia="GHEA Grapalat" w:hAnsi="GHEA Grapalat" w:cs="GHEA Grapalat"/>
                <w:i/>
                <w:iCs/>
              </w:rPr>
              <w:t>Բնակավայրերում</w:t>
            </w:r>
            <w:r>
              <w:rPr>
                <w:rFonts w:ascii="Cambria Math" w:eastAsia="GHEA Grapalat" w:hAnsi="Cambria Math" w:cs="Cambria Math"/>
                <w:i/>
                <w:iCs/>
              </w:rPr>
              <w:t>․</w:t>
            </w:r>
          </w:p>
          <w:p w14:paraId="3FE92AD8" w14:textId="77777777" w:rsidR="00014E3E" w:rsidRDefault="00014E3E" w:rsidP="00014E3E">
            <w:pPr>
              <w:widowControl w:val="0"/>
              <w:numPr>
                <w:ilvl w:val="0"/>
                <w:numId w:val="38"/>
              </w:numPr>
              <w:tabs>
                <w:tab w:val="left" w:pos="1139"/>
                <w:tab w:val="left" w:pos="1437"/>
                <w:tab w:val="left" w:pos="1490"/>
                <w:tab w:val="left" w:pos="1600"/>
                <w:tab w:val="left" w:pos="1802"/>
                <w:tab w:val="left" w:pos="2311"/>
                <w:tab w:val="left" w:pos="2758"/>
                <w:tab w:val="left" w:pos="3041"/>
                <w:tab w:val="left" w:pos="3502"/>
                <w:tab w:val="left" w:pos="3727"/>
                <w:tab w:val="left" w:pos="4102"/>
                <w:tab w:val="left" w:pos="4659"/>
                <w:tab w:val="left" w:pos="4899"/>
                <w:tab w:val="left" w:pos="5053"/>
                <w:tab w:val="left" w:pos="5308"/>
                <w:tab w:val="left" w:pos="5893"/>
                <w:tab w:val="left" w:pos="6383"/>
              </w:tabs>
              <w:ind w:right="90"/>
              <w:jc w:val="both"/>
              <w:rPr>
                <w:rFonts w:ascii="GHEA Grapalat" w:eastAsia="GHEA Grapalat" w:hAnsi="GHEA Grapalat" w:cs="GHEA Grapalat"/>
                <w:i/>
                <w:iCs/>
              </w:rPr>
            </w:pPr>
            <w:r>
              <w:rPr>
                <w:rFonts w:ascii="GHEA Grapalat" w:eastAsia="GHEA Grapalat" w:hAnsi="GHEA Grapalat" w:cs="GHEA Grapalat"/>
                <w:i/>
                <w:iCs/>
              </w:rPr>
              <w:t xml:space="preserve">Ապավեն բնակավայրում ջրամատակարարման համակարգը հասանելի է բնակչության 100%-ին, տևողությունը՝ ընդհտումներով։ Բնակավայրում </w:t>
            </w:r>
            <w:r>
              <w:rPr>
                <w:rFonts w:ascii="GHEA Grapalat" w:eastAsia="GHEA Grapalat" w:hAnsi="GHEA Grapalat" w:cs="GHEA Grapalat"/>
                <w:i/>
                <w:iCs/>
              </w:rPr>
              <w:lastRenderedPageBreak/>
              <w:t xml:space="preserve">բացակայում է ջրահեռացումը։ </w:t>
            </w:r>
          </w:p>
          <w:p w14:paraId="6F1D7F53" w14:textId="77777777" w:rsidR="00014E3E" w:rsidRDefault="00014E3E" w:rsidP="00014E3E">
            <w:pPr>
              <w:widowControl w:val="0"/>
              <w:numPr>
                <w:ilvl w:val="0"/>
                <w:numId w:val="38"/>
              </w:numPr>
              <w:tabs>
                <w:tab w:val="left" w:pos="1139"/>
                <w:tab w:val="left" w:pos="1437"/>
                <w:tab w:val="left" w:pos="1490"/>
                <w:tab w:val="left" w:pos="1600"/>
                <w:tab w:val="left" w:pos="1802"/>
                <w:tab w:val="left" w:pos="2311"/>
                <w:tab w:val="left" w:pos="2758"/>
                <w:tab w:val="left" w:pos="3041"/>
                <w:tab w:val="left" w:pos="3502"/>
                <w:tab w:val="left" w:pos="3727"/>
                <w:tab w:val="left" w:pos="4102"/>
                <w:tab w:val="left" w:pos="4659"/>
                <w:tab w:val="left" w:pos="4899"/>
                <w:tab w:val="left" w:pos="5053"/>
                <w:tab w:val="left" w:pos="5308"/>
                <w:tab w:val="left" w:pos="5893"/>
                <w:tab w:val="left" w:pos="6383"/>
              </w:tabs>
              <w:ind w:right="90"/>
              <w:jc w:val="both"/>
              <w:rPr>
                <w:rFonts w:ascii="GHEA Grapalat" w:eastAsia="GHEA Grapalat" w:hAnsi="GHEA Grapalat" w:cs="GHEA Grapalat"/>
                <w:i/>
                <w:iCs/>
              </w:rPr>
            </w:pPr>
            <w:r>
              <w:rPr>
                <w:rFonts w:ascii="GHEA Grapalat" w:eastAsia="GHEA Grapalat" w:hAnsi="GHEA Grapalat" w:cs="GHEA Grapalat"/>
                <w:i/>
                <w:iCs/>
              </w:rPr>
              <w:t>Արծնի բնակավայրում ջրամատակարարման համակարգը հասանելի է բնակչության 100%-ին: Ջրամատակարարման շուրջօրյա տևողությունը  հասանելի է բնակչության կեսի համար,  մյուս կեսի շուրջօրյա ջրամատակարարման համար նախատեսված աշխատանքները կավարտվեն մինչև 2024թ</w:t>
            </w:r>
            <w:r>
              <w:rPr>
                <w:rFonts w:ascii="Cambria Math" w:eastAsia="GHEA Grapalat" w:hAnsi="Cambria Math" w:cs="Cambria Math"/>
                <w:i/>
                <w:iCs/>
              </w:rPr>
              <w:t>․</w:t>
            </w:r>
            <w:r>
              <w:rPr>
                <w:rFonts w:ascii="GHEA Grapalat" w:eastAsia="GHEA Grapalat" w:hAnsi="GHEA Grapalat" w:cs="GHEA Grapalat"/>
                <w:i/>
                <w:iCs/>
              </w:rPr>
              <w:t>-ի ավարտ։ Բնակավայրում բացակայում է ջրահեռացումը։</w:t>
            </w:r>
          </w:p>
          <w:p w14:paraId="59AA91B4" w14:textId="77777777" w:rsidR="00014E3E" w:rsidRDefault="00014E3E" w:rsidP="00014E3E">
            <w:pPr>
              <w:widowControl w:val="0"/>
              <w:numPr>
                <w:ilvl w:val="0"/>
                <w:numId w:val="38"/>
              </w:numPr>
              <w:tabs>
                <w:tab w:val="left" w:pos="1139"/>
                <w:tab w:val="left" w:pos="1437"/>
                <w:tab w:val="left" w:pos="1490"/>
                <w:tab w:val="left" w:pos="1600"/>
                <w:tab w:val="left" w:pos="1802"/>
                <w:tab w:val="left" w:pos="2311"/>
                <w:tab w:val="left" w:pos="2758"/>
                <w:tab w:val="left" w:pos="3041"/>
                <w:tab w:val="left" w:pos="3502"/>
                <w:tab w:val="left" w:pos="3727"/>
                <w:tab w:val="left" w:pos="4102"/>
                <w:tab w:val="left" w:pos="4659"/>
                <w:tab w:val="left" w:pos="4899"/>
                <w:tab w:val="left" w:pos="5053"/>
                <w:tab w:val="left" w:pos="5308"/>
                <w:tab w:val="left" w:pos="5893"/>
                <w:tab w:val="left" w:pos="6383"/>
              </w:tabs>
              <w:ind w:right="90"/>
              <w:jc w:val="both"/>
              <w:rPr>
                <w:rFonts w:ascii="GHEA Grapalat" w:eastAsia="GHEA Grapalat" w:hAnsi="GHEA Grapalat" w:cs="GHEA Grapalat"/>
                <w:i/>
                <w:iCs/>
              </w:rPr>
            </w:pPr>
            <w:r>
              <w:rPr>
                <w:rFonts w:ascii="GHEA Grapalat" w:eastAsia="GHEA Grapalat" w:hAnsi="GHEA Grapalat" w:cs="GHEA Grapalat"/>
                <w:i/>
                <w:iCs/>
              </w:rPr>
              <w:t>Լեռնահովիտ բնակավայրում ջրամատակարարման համակարգը հասանելի է բնակչության 100%-ին: Ջրամատակարարման տևողությունը օրական 5-6 ժամ է։ Բնակավայրում բացակայում է ջրահեռացումը։</w:t>
            </w:r>
          </w:p>
          <w:p w14:paraId="7FA49EA6" w14:textId="77777777" w:rsidR="00014E3E" w:rsidRDefault="00014E3E" w:rsidP="00014E3E">
            <w:pPr>
              <w:widowControl w:val="0"/>
              <w:numPr>
                <w:ilvl w:val="0"/>
                <w:numId w:val="38"/>
              </w:numPr>
              <w:tabs>
                <w:tab w:val="left" w:pos="1139"/>
                <w:tab w:val="left" w:pos="1437"/>
                <w:tab w:val="left" w:pos="1490"/>
                <w:tab w:val="left" w:pos="1600"/>
                <w:tab w:val="left" w:pos="1802"/>
                <w:tab w:val="left" w:pos="2311"/>
                <w:tab w:val="left" w:pos="2758"/>
                <w:tab w:val="left" w:pos="3041"/>
                <w:tab w:val="left" w:pos="3502"/>
                <w:tab w:val="left" w:pos="3727"/>
                <w:tab w:val="left" w:pos="4102"/>
                <w:tab w:val="left" w:pos="4659"/>
                <w:tab w:val="left" w:pos="4899"/>
                <w:tab w:val="left" w:pos="5053"/>
                <w:tab w:val="left" w:pos="5308"/>
                <w:tab w:val="left" w:pos="5893"/>
                <w:tab w:val="left" w:pos="6383"/>
              </w:tabs>
              <w:ind w:right="90"/>
              <w:jc w:val="both"/>
              <w:rPr>
                <w:rFonts w:ascii="GHEA Grapalat" w:eastAsia="GHEA Grapalat" w:hAnsi="GHEA Grapalat" w:cs="GHEA Grapalat"/>
                <w:i/>
                <w:iCs/>
              </w:rPr>
            </w:pPr>
            <w:r>
              <w:rPr>
                <w:rFonts w:ascii="GHEA Grapalat" w:eastAsia="GHEA Grapalat" w:hAnsi="GHEA Grapalat" w:cs="GHEA Grapalat"/>
                <w:i/>
                <w:iCs/>
              </w:rPr>
              <w:t>Ձորամուտ բնակավայրում ջրամատակարարման համակարգը հասանելի է բնակչության 100%-ին՝  շուրջօրյա սկզբունքով: Բնակավայրում բացակայում է ջրահեռացումը։</w:t>
            </w:r>
          </w:p>
          <w:p w14:paraId="69673499" w14:textId="77777777" w:rsidR="00014E3E" w:rsidRDefault="00014E3E" w:rsidP="00014E3E">
            <w:pPr>
              <w:widowControl w:val="0"/>
              <w:numPr>
                <w:ilvl w:val="0"/>
                <w:numId w:val="38"/>
              </w:numPr>
              <w:tabs>
                <w:tab w:val="left" w:pos="1139"/>
                <w:tab w:val="left" w:pos="1437"/>
                <w:tab w:val="left" w:pos="1490"/>
                <w:tab w:val="left" w:pos="1600"/>
                <w:tab w:val="left" w:pos="1802"/>
                <w:tab w:val="left" w:pos="2311"/>
                <w:tab w:val="left" w:pos="2758"/>
                <w:tab w:val="left" w:pos="3041"/>
                <w:tab w:val="left" w:pos="3502"/>
                <w:tab w:val="left" w:pos="3727"/>
                <w:tab w:val="left" w:pos="4102"/>
                <w:tab w:val="left" w:pos="4659"/>
                <w:tab w:val="left" w:pos="4899"/>
                <w:tab w:val="left" w:pos="5053"/>
                <w:tab w:val="left" w:pos="5308"/>
                <w:tab w:val="left" w:pos="5893"/>
                <w:tab w:val="left" w:pos="6383"/>
              </w:tabs>
              <w:ind w:right="90"/>
              <w:jc w:val="both"/>
              <w:rPr>
                <w:rFonts w:ascii="GHEA Grapalat" w:eastAsia="GHEA Grapalat" w:hAnsi="GHEA Grapalat" w:cs="GHEA Grapalat"/>
                <w:i/>
                <w:iCs/>
              </w:rPr>
            </w:pPr>
            <w:r>
              <w:rPr>
                <w:rFonts w:ascii="GHEA Grapalat" w:eastAsia="GHEA Grapalat" w:hAnsi="GHEA Grapalat" w:cs="GHEA Grapalat"/>
                <w:i/>
                <w:iCs/>
              </w:rPr>
              <w:t xml:space="preserve">Մեծավան բնակավայրում ջրամատակարարման համակարգը հասանելի է բնակչության 90%-ին: Ջրամատակարարման տևողությունը շուրջօրյա է։ Բնակավայրում ջրահեռացումը հասանելի է 10%-ին:    </w:t>
            </w:r>
          </w:p>
          <w:p w14:paraId="3759B9CF" w14:textId="77777777" w:rsidR="00014E3E" w:rsidRDefault="00014E3E" w:rsidP="00014E3E">
            <w:pPr>
              <w:widowControl w:val="0"/>
              <w:numPr>
                <w:ilvl w:val="0"/>
                <w:numId w:val="38"/>
              </w:numPr>
              <w:tabs>
                <w:tab w:val="left" w:pos="1139"/>
                <w:tab w:val="left" w:pos="1437"/>
                <w:tab w:val="left" w:pos="1490"/>
                <w:tab w:val="left" w:pos="1600"/>
                <w:tab w:val="left" w:pos="1802"/>
                <w:tab w:val="left" w:pos="2311"/>
                <w:tab w:val="left" w:pos="2758"/>
                <w:tab w:val="left" w:pos="3041"/>
                <w:tab w:val="left" w:pos="3502"/>
                <w:tab w:val="left" w:pos="3727"/>
                <w:tab w:val="left" w:pos="4102"/>
                <w:tab w:val="left" w:pos="4659"/>
                <w:tab w:val="left" w:pos="4899"/>
                <w:tab w:val="left" w:pos="5053"/>
                <w:tab w:val="left" w:pos="5308"/>
                <w:tab w:val="left" w:pos="5893"/>
                <w:tab w:val="left" w:pos="6383"/>
              </w:tabs>
              <w:ind w:right="90"/>
              <w:jc w:val="both"/>
              <w:rPr>
                <w:rFonts w:ascii="GHEA Grapalat" w:eastAsia="GHEA Grapalat" w:hAnsi="GHEA Grapalat" w:cs="GHEA Grapalat"/>
                <w:i/>
                <w:iCs/>
              </w:rPr>
            </w:pPr>
            <w:r>
              <w:rPr>
                <w:rFonts w:ascii="GHEA Grapalat" w:eastAsia="GHEA Grapalat" w:hAnsi="GHEA Grapalat" w:cs="GHEA Grapalat"/>
                <w:i/>
                <w:iCs/>
              </w:rPr>
              <w:t>Նորաշեն բնակավայրում ջրամատակարարման համակարգը հասանելի է բնակչության 100%-ին՝  1 օր առկա/1 օր առանց սկզբունքով: Բնակավայրում բացակայում է ջրահեռացումը:</w:t>
            </w:r>
          </w:p>
          <w:p w14:paraId="083A0714" w14:textId="77777777" w:rsidR="00014E3E" w:rsidRDefault="00014E3E" w:rsidP="00014E3E">
            <w:pPr>
              <w:widowControl w:val="0"/>
              <w:numPr>
                <w:ilvl w:val="0"/>
                <w:numId w:val="38"/>
              </w:numPr>
              <w:tabs>
                <w:tab w:val="left" w:pos="1139"/>
                <w:tab w:val="left" w:pos="1437"/>
                <w:tab w:val="left" w:pos="1490"/>
                <w:tab w:val="left" w:pos="1600"/>
                <w:tab w:val="left" w:pos="1802"/>
                <w:tab w:val="left" w:pos="2311"/>
                <w:tab w:val="left" w:pos="2758"/>
                <w:tab w:val="left" w:pos="3041"/>
                <w:tab w:val="left" w:pos="3502"/>
                <w:tab w:val="left" w:pos="3727"/>
                <w:tab w:val="left" w:pos="4102"/>
                <w:tab w:val="left" w:pos="4659"/>
                <w:tab w:val="left" w:pos="4899"/>
                <w:tab w:val="left" w:pos="5053"/>
                <w:tab w:val="left" w:pos="5308"/>
                <w:tab w:val="left" w:pos="5893"/>
                <w:tab w:val="left" w:pos="6383"/>
              </w:tabs>
              <w:ind w:right="90"/>
              <w:jc w:val="both"/>
              <w:rPr>
                <w:rFonts w:ascii="GHEA Grapalat" w:eastAsia="GHEA Grapalat" w:hAnsi="GHEA Grapalat" w:cs="GHEA Grapalat"/>
                <w:i/>
                <w:iCs/>
              </w:rPr>
            </w:pPr>
            <w:r>
              <w:rPr>
                <w:rFonts w:ascii="GHEA Grapalat" w:eastAsia="GHEA Grapalat" w:hAnsi="GHEA Grapalat" w:cs="GHEA Grapalat"/>
                <w:i/>
                <w:iCs/>
              </w:rPr>
              <w:t xml:space="preserve">Պետրովկա բնակավայրում ջրամատակարարման համակարգը հասանելի է բնակչության 100%-ին՝ շաբաթվա մեջ 4 օր, 24 ժամյա տևողությամբ: Բնակավայրում բացակայում է ջրահեռացումը: </w:t>
            </w:r>
          </w:p>
          <w:p w14:paraId="352E4BAE" w14:textId="77777777" w:rsidR="00014E3E" w:rsidRDefault="00014E3E" w:rsidP="00014E3E">
            <w:pPr>
              <w:widowControl w:val="0"/>
              <w:numPr>
                <w:ilvl w:val="0"/>
                <w:numId w:val="38"/>
              </w:numPr>
              <w:tabs>
                <w:tab w:val="left" w:pos="1139"/>
                <w:tab w:val="left" w:pos="1437"/>
                <w:tab w:val="left" w:pos="1490"/>
                <w:tab w:val="left" w:pos="1600"/>
                <w:tab w:val="left" w:pos="1802"/>
                <w:tab w:val="left" w:pos="2311"/>
                <w:tab w:val="left" w:pos="2758"/>
                <w:tab w:val="left" w:pos="3041"/>
                <w:tab w:val="left" w:pos="3502"/>
                <w:tab w:val="left" w:pos="3727"/>
                <w:tab w:val="left" w:pos="4102"/>
                <w:tab w:val="left" w:pos="4659"/>
                <w:tab w:val="left" w:pos="4899"/>
                <w:tab w:val="left" w:pos="5053"/>
                <w:tab w:val="left" w:pos="5308"/>
                <w:tab w:val="left" w:pos="5893"/>
                <w:tab w:val="left" w:pos="6383"/>
              </w:tabs>
              <w:ind w:right="90"/>
              <w:jc w:val="both"/>
              <w:rPr>
                <w:rFonts w:ascii="GHEA Grapalat" w:eastAsia="GHEA Grapalat" w:hAnsi="GHEA Grapalat" w:cs="GHEA Grapalat"/>
                <w:i/>
                <w:iCs/>
              </w:rPr>
            </w:pPr>
            <w:r>
              <w:rPr>
                <w:rFonts w:ascii="GHEA Grapalat" w:eastAsia="GHEA Grapalat" w:hAnsi="GHEA Grapalat" w:cs="GHEA Grapalat"/>
                <w:i/>
                <w:iCs/>
              </w:rPr>
              <w:t xml:space="preserve">Պաղաղբյուր բնակավայրում ջրամատակարարման համակարգը հասանելի է բնակչության 99%-ին: Ջրամատակարարման տևողությունը շուրջօրյա է։ Բնակավայրում բացակայում է ջրահեռացումը:   </w:t>
            </w:r>
          </w:p>
          <w:p w14:paraId="4C1A1BA4" w14:textId="77777777" w:rsidR="00014E3E" w:rsidRDefault="00014E3E" w:rsidP="001D1D55">
            <w:pPr>
              <w:spacing w:before="280" w:after="280"/>
              <w:ind w:right="90"/>
              <w:jc w:val="both"/>
              <w:rPr>
                <w:rFonts w:ascii="GHEA Grapalat" w:eastAsia="GHEA Grapalat" w:hAnsi="GHEA Grapalat" w:cs="GHEA Grapalat"/>
                <w:i/>
                <w:iCs/>
              </w:rPr>
            </w:pPr>
            <w:r>
              <w:rPr>
                <w:rFonts w:ascii="GHEA Grapalat" w:eastAsia="GHEA Grapalat" w:hAnsi="GHEA Grapalat" w:cs="GHEA Grapalat"/>
                <w:i/>
                <w:iCs/>
              </w:rPr>
              <w:t>-Գազամատակարարման համակարգ</w:t>
            </w:r>
          </w:p>
          <w:p w14:paraId="20A33CB8" w14:textId="77777777" w:rsidR="00014E3E" w:rsidRDefault="00014E3E" w:rsidP="001D1D55">
            <w:pPr>
              <w:widowControl w:val="0"/>
              <w:tabs>
                <w:tab w:val="left" w:pos="1139"/>
                <w:tab w:val="left" w:pos="1437"/>
                <w:tab w:val="left" w:pos="1490"/>
                <w:tab w:val="left" w:pos="1600"/>
                <w:tab w:val="left" w:pos="1802"/>
                <w:tab w:val="left" w:pos="2311"/>
                <w:tab w:val="left" w:pos="2758"/>
                <w:tab w:val="left" w:pos="3041"/>
                <w:tab w:val="left" w:pos="3502"/>
                <w:tab w:val="left" w:pos="3727"/>
                <w:tab w:val="left" w:pos="4102"/>
                <w:tab w:val="left" w:pos="4659"/>
                <w:tab w:val="left" w:pos="4899"/>
                <w:tab w:val="left" w:pos="5053"/>
                <w:tab w:val="left" w:pos="5308"/>
                <w:tab w:val="left" w:pos="5893"/>
                <w:tab w:val="left" w:pos="6383"/>
              </w:tabs>
              <w:ind w:left="6" w:right="90"/>
              <w:jc w:val="both"/>
              <w:rPr>
                <w:rFonts w:ascii="GHEA Grapalat" w:eastAsia="GHEA Grapalat" w:hAnsi="GHEA Grapalat" w:cs="GHEA Grapalat"/>
                <w:i/>
                <w:iCs/>
              </w:rPr>
            </w:pPr>
            <w:r>
              <w:rPr>
                <w:rFonts w:ascii="GHEA Grapalat" w:eastAsia="GHEA Grapalat" w:hAnsi="GHEA Grapalat" w:cs="GHEA Grapalat"/>
                <w:i/>
                <w:iCs/>
              </w:rPr>
              <w:t>Տաշիր համայնքում գազամատակարարմամբ ապահովված է համայնքի բնակավայրերի 48,8%-ը։</w:t>
            </w:r>
          </w:p>
          <w:p w14:paraId="315D2607" w14:textId="77777777" w:rsidR="00014E3E" w:rsidRDefault="00014E3E" w:rsidP="001D1D55">
            <w:pPr>
              <w:widowControl w:val="0"/>
              <w:tabs>
                <w:tab w:val="left" w:pos="1139"/>
                <w:tab w:val="left" w:pos="1437"/>
                <w:tab w:val="left" w:pos="1490"/>
                <w:tab w:val="left" w:pos="1600"/>
                <w:tab w:val="left" w:pos="1802"/>
                <w:tab w:val="left" w:pos="2311"/>
                <w:tab w:val="left" w:pos="2758"/>
                <w:tab w:val="left" w:pos="3041"/>
                <w:tab w:val="left" w:pos="3502"/>
                <w:tab w:val="left" w:pos="3727"/>
                <w:tab w:val="left" w:pos="4102"/>
                <w:tab w:val="left" w:pos="4659"/>
                <w:tab w:val="left" w:pos="4899"/>
                <w:tab w:val="left" w:pos="5053"/>
                <w:tab w:val="left" w:pos="5308"/>
                <w:tab w:val="left" w:pos="5893"/>
                <w:tab w:val="left" w:pos="6383"/>
              </w:tabs>
              <w:ind w:left="6" w:right="90"/>
              <w:jc w:val="both"/>
              <w:rPr>
                <w:rFonts w:ascii="GHEA Grapalat" w:eastAsia="GHEA Grapalat" w:hAnsi="GHEA Grapalat" w:cs="GHEA Grapalat"/>
                <w:i/>
                <w:iCs/>
              </w:rPr>
            </w:pPr>
            <w:r>
              <w:rPr>
                <w:rFonts w:ascii="GHEA Grapalat" w:eastAsia="GHEA Grapalat" w:hAnsi="GHEA Grapalat" w:cs="GHEA Grapalat"/>
                <w:i/>
                <w:iCs/>
              </w:rPr>
              <w:t>Բնակավայրերը</w:t>
            </w:r>
            <w:r>
              <w:rPr>
                <w:rFonts w:ascii="Cambria Math" w:eastAsia="GHEA Grapalat" w:hAnsi="Cambria Math" w:cs="Cambria Math"/>
                <w:i/>
                <w:iCs/>
              </w:rPr>
              <w:t>․</w:t>
            </w:r>
          </w:p>
          <w:p w14:paraId="5D88A372" w14:textId="77777777" w:rsidR="00014E3E" w:rsidRDefault="00014E3E" w:rsidP="00014E3E">
            <w:pPr>
              <w:widowControl w:val="0"/>
              <w:numPr>
                <w:ilvl w:val="0"/>
                <w:numId w:val="35"/>
              </w:numPr>
              <w:tabs>
                <w:tab w:val="left" w:pos="1139"/>
                <w:tab w:val="left" w:pos="1437"/>
                <w:tab w:val="left" w:pos="1490"/>
                <w:tab w:val="left" w:pos="1600"/>
                <w:tab w:val="left" w:pos="1802"/>
                <w:tab w:val="left" w:pos="2311"/>
                <w:tab w:val="left" w:pos="2758"/>
                <w:tab w:val="left" w:pos="3041"/>
                <w:tab w:val="left" w:pos="3502"/>
                <w:tab w:val="left" w:pos="3727"/>
                <w:tab w:val="left" w:pos="4102"/>
                <w:tab w:val="left" w:pos="4659"/>
                <w:tab w:val="left" w:pos="4899"/>
                <w:tab w:val="left" w:pos="5053"/>
                <w:tab w:val="left" w:pos="5308"/>
                <w:tab w:val="left" w:pos="5893"/>
                <w:tab w:val="left" w:pos="6383"/>
              </w:tabs>
              <w:ind w:right="90"/>
              <w:jc w:val="both"/>
              <w:rPr>
                <w:rFonts w:ascii="GHEA Grapalat" w:eastAsia="GHEA Grapalat" w:hAnsi="GHEA Grapalat" w:cs="GHEA Grapalat"/>
                <w:i/>
                <w:iCs/>
              </w:rPr>
            </w:pPr>
            <w:r>
              <w:rPr>
                <w:rFonts w:ascii="GHEA Grapalat" w:eastAsia="GHEA Grapalat" w:hAnsi="GHEA Grapalat" w:cs="GHEA Grapalat"/>
                <w:i/>
                <w:iCs/>
              </w:rPr>
              <w:t>Ապավեն բնակավայրի գազաֆիկացման շինարարական աշխատանքները ավարտվել են, բնակիչների տները գազաֆիկացումը հասանելի կլինի 2026թ</w:t>
            </w:r>
            <w:r>
              <w:rPr>
                <w:rFonts w:ascii="Cambria Math" w:eastAsia="GHEA Grapalat" w:hAnsi="Cambria Math" w:cs="Cambria Math"/>
                <w:i/>
                <w:iCs/>
              </w:rPr>
              <w:t>․</w:t>
            </w:r>
            <w:r>
              <w:rPr>
                <w:rFonts w:ascii="GHEA Grapalat" w:eastAsia="GHEA Grapalat" w:hAnsi="GHEA Grapalat" w:cs="GHEA Grapalat"/>
                <w:i/>
                <w:iCs/>
              </w:rPr>
              <w:t>-ին։</w:t>
            </w:r>
          </w:p>
          <w:p w14:paraId="5DF34280" w14:textId="77777777" w:rsidR="00014E3E" w:rsidRDefault="00014E3E" w:rsidP="00014E3E">
            <w:pPr>
              <w:widowControl w:val="0"/>
              <w:numPr>
                <w:ilvl w:val="0"/>
                <w:numId w:val="35"/>
              </w:numPr>
              <w:tabs>
                <w:tab w:val="left" w:pos="1139"/>
                <w:tab w:val="left" w:pos="1437"/>
                <w:tab w:val="left" w:pos="1490"/>
                <w:tab w:val="left" w:pos="1600"/>
                <w:tab w:val="left" w:pos="1802"/>
                <w:tab w:val="left" w:pos="2311"/>
                <w:tab w:val="left" w:pos="2758"/>
                <w:tab w:val="left" w:pos="3041"/>
                <w:tab w:val="left" w:pos="3502"/>
                <w:tab w:val="left" w:pos="3727"/>
                <w:tab w:val="left" w:pos="4102"/>
                <w:tab w:val="left" w:pos="4659"/>
                <w:tab w:val="left" w:pos="4899"/>
                <w:tab w:val="left" w:pos="5053"/>
                <w:tab w:val="left" w:pos="5308"/>
                <w:tab w:val="left" w:pos="5893"/>
                <w:tab w:val="left" w:pos="6383"/>
              </w:tabs>
              <w:ind w:right="90"/>
              <w:jc w:val="both"/>
              <w:rPr>
                <w:rFonts w:ascii="GHEA Grapalat" w:eastAsia="GHEA Grapalat" w:hAnsi="GHEA Grapalat" w:cs="GHEA Grapalat"/>
                <w:i/>
                <w:iCs/>
              </w:rPr>
            </w:pPr>
            <w:r>
              <w:rPr>
                <w:rFonts w:ascii="GHEA Grapalat" w:eastAsia="GHEA Grapalat" w:hAnsi="GHEA Grapalat" w:cs="GHEA Grapalat"/>
                <w:i/>
                <w:iCs/>
              </w:rPr>
              <w:t>Արծնի բնակավայրում գազամատակարարման հասանելի է բնակչության 70%-ին։</w:t>
            </w:r>
          </w:p>
          <w:p w14:paraId="584B0C87" w14:textId="77777777" w:rsidR="00014E3E" w:rsidRDefault="00014E3E" w:rsidP="00014E3E">
            <w:pPr>
              <w:widowControl w:val="0"/>
              <w:numPr>
                <w:ilvl w:val="0"/>
                <w:numId w:val="35"/>
              </w:numPr>
              <w:tabs>
                <w:tab w:val="left" w:pos="1139"/>
                <w:tab w:val="left" w:pos="1437"/>
                <w:tab w:val="left" w:pos="1490"/>
                <w:tab w:val="left" w:pos="1600"/>
                <w:tab w:val="left" w:pos="1802"/>
                <w:tab w:val="left" w:pos="2311"/>
                <w:tab w:val="left" w:pos="2758"/>
                <w:tab w:val="left" w:pos="3041"/>
                <w:tab w:val="left" w:pos="3502"/>
                <w:tab w:val="left" w:pos="3727"/>
                <w:tab w:val="left" w:pos="4102"/>
                <w:tab w:val="left" w:pos="4659"/>
                <w:tab w:val="left" w:pos="4899"/>
                <w:tab w:val="left" w:pos="5053"/>
                <w:tab w:val="left" w:pos="5308"/>
                <w:tab w:val="left" w:pos="5893"/>
                <w:tab w:val="left" w:pos="6383"/>
              </w:tabs>
              <w:ind w:right="90"/>
              <w:jc w:val="both"/>
              <w:rPr>
                <w:rFonts w:ascii="GHEA Grapalat" w:eastAsia="GHEA Grapalat" w:hAnsi="GHEA Grapalat" w:cs="GHEA Grapalat"/>
                <w:i/>
                <w:iCs/>
              </w:rPr>
            </w:pPr>
            <w:r>
              <w:rPr>
                <w:rFonts w:ascii="GHEA Grapalat" w:eastAsia="GHEA Grapalat" w:hAnsi="GHEA Grapalat" w:cs="GHEA Grapalat"/>
                <w:i/>
                <w:iCs/>
              </w:rPr>
              <w:lastRenderedPageBreak/>
              <w:t>Լեռնահովիտ բնակավայրում գազամատակարարումը հասանելի է բնակչության 95%-ին։</w:t>
            </w:r>
          </w:p>
          <w:p w14:paraId="522C83B0" w14:textId="77777777" w:rsidR="00014E3E" w:rsidRDefault="00014E3E" w:rsidP="00014E3E">
            <w:pPr>
              <w:widowControl w:val="0"/>
              <w:numPr>
                <w:ilvl w:val="0"/>
                <w:numId w:val="35"/>
              </w:numPr>
              <w:tabs>
                <w:tab w:val="left" w:pos="1139"/>
                <w:tab w:val="left" w:pos="1437"/>
                <w:tab w:val="left" w:pos="1490"/>
                <w:tab w:val="left" w:pos="1600"/>
                <w:tab w:val="left" w:pos="1802"/>
                <w:tab w:val="left" w:pos="2311"/>
                <w:tab w:val="left" w:pos="2758"/>
                <w:tab w:val="left" w:pos="3041"/>
                <w:tab w:val="left" w:pos="3502"/>
                <w:tab w:val="left" w:pos="3727"/>
                <w:tab w:val="left" w:pos="4102"/>
                <w:tab w:val="left" w:pos="4659"/>
                <w:tab w:val="left" w:pos="4899"/>
                <w:tab w:val="left" w:pos="5053"/>
                <w:tab w:val="left" w:pos="5308"/>
                <w:tab w:val="left" w:pos="5893"/>
                <w:tab w:val="left" w:pos="6383"/>
              </w:tabs>
              <w:ind w:right="90"/>
              <w:jc w:val="both"/>
              <w:rPr>
                <w:rFonts w:ascii="GHEA Grapalat" w:eastAsia="GHEA Grapalat" w:hAnsi="GHEA Grapalat" w:cs="GHEA Grapalat"/>
                <w:i/>
                <w:iCs/>
              </w:rPr>
            </w:pPr>
            <w:r>
              <w:rPr>
                <w:rFonts w:ascii="GHEA Grapalat" w:eastAsia="GHEA Grapalat" w:hAnsi="GHEA Grapalat" w:cs="GHEA Grapalat"/>
                <w:i/>
                <w:iCs/>
              </w:rPr>
              <w:t>Ձորամուտ բնակավայրի գազաֆիկացման շինարարական աշխատանքները ավարտվել են, բնակիչների տները գազաֆիկացումը հասանելի կլինի 2026թ</w:t>
            </w:r>
            <w:r>
              <w:rPr>
                <w:rFonts w:ascii="Cambria Math" w:eastAsia="GHEA Grapalat" w:hAnsi="Cambria Math" w:cs="Cambria Math"/>
                <w:i/>
                <w:iCs/>
              </w:rPr>
              <w:t>․</w:t>
            </w:r>
            <w:r>
              <w:rPr>
                <w:rFonts w:ascii="GHEA Grapalat" w:eastAsia="GHEA Grapalat" w:hAnsi="GHEA Grapalat" w:cs="GHEA Grapalat"/>
                <w:i/>
                <w:iCs/>
              </w:rPr>
              <w:t>-ին։</w:t>
            </w:r>
          </w:p>
          <w:p w14:paraId="10C4DF51" w14:textId="77777777" w:rsidR="00014E3E" w:rsidRDefault="00014E3E" w:rsidP="00014E3E">
            <w:pPr>
              <w:widowControl w:val="0"/>
              <w:numPr>
                <w:ilvl w:val="0"/>
                <w:numId w:val="35"/>
              </w:numPr>
              <w:tabs>
                <w:tab w:val="left" w:pos="1139"/>
                <w:tab w:val="left" w:pos="1437"/>
                <w:tab w:val="left" w:pos="1490"/>
                <w:tab w:val="left" w:pos="1600"/>
                <w:tab w:val="left" w:pos="1802"/>
                <w:tab w:val="left" w:pos="2311"/>
                <w:tab w:val="left" w:pos="2758"/>
                <w:tab w:val="left" w:pos="3041"/>
                <w:tab w:val="left" w:pos="3502"/>
                <w:tab w:val="left" w:pos="3727"/>
                <w:tab w:val="left" w:pos="4102"/>
                <w:tab w:val="left" w:pos="4659"/>
                <w:tab w:val="left" w:pos="4899"/>
                <w:tab w:val="left" w:pos="5053"/>
                <w:tab w:val="left" w:pos="5308"/>
                <w:tab w:val="left" w:pos="5893"/>
                <w:tab w:val="left" w:pos="6383"/>
              </w:tabs>
              <w:ind w:right="90"/>
              <w:jc w:val="both"/>
              <w:rPr>
                <w:rFonts w:ascii="GHEA Grapalat" w:eastAsia="GHEA Grapalat" w:hAnsi="GHEA Grapalat" w:cs="GHEA Grapalat"/>
                <w:i/>
                <w:iCs/>
              </w:rPr>
            </w:pPr>
            <w:r>
              <w:rPr>
                <w:rFonts w:ascii="GHEA Grapalat" w:eastAsia="GHEA Grapalat" w:hAnsi="GHEA Grapalat" w:cs="GHEA Grapalat"/>
                <w:i/>
                <w:iCs/>
              </w:rPr>
              <w:t>Մեծավան բնակավայրում գազամատակարարումը հասանելի է բնակչության 100%-ին:</w:t>
            </w:r>
          </w:p>
          <w:p w14:paraId="6BB7DAE0" w14:textId="77777777" w:rsidR="00014E3E" w:rsidRDefault="00014E3E" w:rsidP="00014E3E">
            <w:pPr>
              <w:widowControl w:val="0"/>
              <w:numPr>
                <w:ilvl w:val="0"/>
                <w:numId w:val="35"/>
              </w:numPr>
              <w:tabs>
                <w:tab w:val="left" w:pos="1139"/>
                <w:tab w:val="left" w:pos="1437"/>
                <w:tab w:val="left" w:pos="1490"/>
                <w:tab w:val="left" w:pos="1600"/>
                <w:tab w:val="left" w:pos="1802"/>
                <w:tab w:val="left" w:pos="2311"/>
                <w:tab w:val="left" w:pos="2758"/>
                <w:tab w:val="left" w:pos="3041"/>
                <w:tab w:val="left" w:pos="3502"/>
                <w:tab w:val="left" w:pos="3727"/>
                <w:tab w:val="left" w:pos="4102"/>
                <w:tab w:val="left" w:pos="4659"/>
                <w:tab w:val="left" w:pos="4899"/>
                <w:tab w:val="left" w:pos="5053"/>
                <w:tab w:val="left" w:pos="5308"/>
                <w:tab w:val="left" w:pos="5893"/>
                <w:tab w:val="left" w:pos="6383"/>
              </w:tabs>
              <w:ind w:right="90"/>
              <w:jc w:val="both"/>
              <w:rPr>
                <w:rFonts w:ascii="GHEA Grapalat" w:eastAsia="GHEA Grapalat" w:hAnsi="GHEA Grapalat" w:cs="GHEA Grapalat"/>
                <w:i/>
                <w:iCs/>
              </w:rPr>
            </w:pPr>
            <w:r>
              <w:rPr>
                <w:rFonts w:ascii="GHEA Grapalat" w:eastAsia="GHEA Grapalat" w:hAnsi="GHEA Grapalat" w:cs="GHEA Grapalat"/>
                <w:i/>
                <w:iCs/>
              </w:rPr>
              <w:t>Նորաշեն բնակավայրում գազամատակարարումը հասանելի է բնակչության 100%-ին:</w:t>
            </w:r>
          </w:p>
          <w:p w14:paraId="0754A2EA" w14:textId="77777777" w:rsidR="00014E3E" w:rsidRDefault="00014E3E" w:rsidP="00014E3E">
            <w:pPr>
              <w:widowControl w:val="0"/>
              <w:numPr>
                <w:ilvl w:val="0"/>
                <w:numId w:val="35"/>
              </w:numPr>
              <w:tabs>
                <w:tab w:val="left" w:pos="1139"/>
                <w:tab w:val="left" w:pos="1437"/>
                <w:tab w:val="left" w:pos="1490"/>
                <w:tab w:val="left" w:pos="1600"/>
                <w:tab w:val="left" w:pos="1802"/>
                <w:tab w:val="left" w:pos="2311"/>
                <w:tab w:val="left" w:pos="2758"/>
                <w:tab w:val="left" w:pos="3041"/>
                <w:tab w:val="left" w:pos="3502"/>
                <w:tab w:val="left" w:pos="3727"/>
                <w:tab w:val="left" w:pos="4102"/>
                <w:tab w:val="left" w:pos="4659"/>
                <w:tab w:val="left" w:pos="4899"/>
                <w:tab w:val="left" w:pos="5053"/>
                <w:tab w:val="left" w:pos="5308"/>
                <w:tab w:val="left" w:pos="5893"/>
                <w:tab w:val="left" w:pos="6383"/>
              </w:tabs>
              <w:ind w:right="90"/>
              <w:jc w:val="both"/>
              <w:rPr>
                <w:rFonts w:ascii="GHEA Grapalat" w:eastAsia="GHEA Grapalat" w:hAnsi="GHEA Grapalat" w:cs="GHEA Grapalat"/>
                <w:i/>
                <w:iCs/>
              </w:rPr>
            </w:pPr>
            <w:r>
              <w:rPr>
                <w:rFonts w:ascii="GHEA Grapalat" w:eastAsia="GHEA Grapalat" w:hAnsi="GHEA Grapalat" w:cs="GHEA Grapalat"/>
                <w:i/>
                <w:iCs/>
              </w:rPr>
              <w:t xml:space="preserve">Պետրովկա բնակավայրում գազամատակարարումը հասանելի է բնակչության 15%-ին: </w:t>
            </w:r>
          </w:p>
          <w:p w14:paraId="54FA8EE6" w14:textId="77777777" w:rsidR="00014E3E" w:rsidRDefault="00014E3E" w:rsidP="00014E3E">
            <w:pPr>
              <w:widowControl w:val="0"/>
              <w:numPr>
                <w:ilvl w:val="0"/>
                <w:numId w:val="35"/>
              </w:numPr>
              <w:tabs>
                <w:tab w:val="left" w:pos="1139"/>
                <w:tab w:val="left" w:pos="1437"/>
                <w:tab w:val="left" w:pos="1490"/>
                <w:tab w:val="left" w:pos="1600"/>
                <w:tab w:val="left" w:pos="1802"/>
                <w:tab w:val="left" w:pos="2311"/>
                <w:tab w:val="left" w:pos="2758"/>
                <w:tab w:val="left" w:pos="3041"/>
                <w:tab w:val="left" w:pos="3502"/>
                <w:tab w:val="left" w:pos="3727"/>
                <w:tab w:val="left" w:pos="4102"/>
                <w:tab w:val="left" w:pos="4659"/>
                <w:tab w:val="left" w:pos="4899"/>
                <w:tab w:val="left" w:pos="5053"/>
                <w:tab w:val="left" w:pos="5308"/>
                <w:tab w:val="left" w:pos="5893"/>
                <w:tab w:val="left" w:pos="6383"/>
              </w:tabs>
              <w:ind w:right="90"/>
              <w:jc w:val="both"/>
              <w:rPr>
                <w:rFonts w:ascii="GHEA Grapalat" w:eastAsia="GHEA Grapalat" w:hAnsi="GHEA Grapalat" w:cs="GHEA Grapalat"/>
                <w:i/>
                <w:iCs/>
              </w:rPr>
            </w:pPr>
            <w:r>
              <w:rPr>
                <w:rFonts w:ascii="GHEA Grapalat" w:eastAsia="GHEA Grapalat" w:hAnsi="GHEA Grapalat" w:cs="GHEA Grapalat"/>
                <w:i/>
                <w:iCs/>
              </w:rPr>
              <w:t xml:space="preserve">Պաղաղբյուր բնակավայրում գազամատակարարման համակարգը բացակայում է:     </w:t>
            </w:r>
          </w:p>
          <w:p w14:paraId="2B48E79F" w14:textId="77777777" w:rsidR="00014E3E" w:rsidRDefault="00014E3E" w:rsidP="001D1D55">
            <w:pPr>
              <w:widowControl w:val="0"/>
              <w:spacing w:before="280" w:after="280"/>
              <w:ind w:right="90"/>
              <w:jc w:val="both"/>
              <w:rPr>
                <w:rFonts w:ascii="GHEA Grapalat" w:eastAsia="GHEA Grapalat" w:hAnsi="GHEA Grapalat" w:cs="GHEA Grapalat"/>
                <w:i/>
                <w:iCs/>
              </w:rPr>
            </w:pPr>
            <w:r>
              <w:rPr>
                <w:rFonts w:ascii="GHEA Grapalat" w:eastAsia="GHEA Grapalat" w:hAnsi="GHEA Grapalat" w:cs="GHEA Grapalat"/>
                <w:i/>
                <w:iCs/>
              </w:rPr>
              <w:t>- Ոռոգման համակարգ</w:t>
            </w:r>
          </w:p>
          <w:p w14:paraId="26EA7EFA" w14:textId="77777777" w:rsidR="00014E3E" w:rsidRDefault="00014E3E" w:rsidP="001D1D55">
            <w:pPr>
              <w:widowControl w:val="0"/>
              <w:spacing w:before="280" w:after="280"/>
              <w:ind w:right="90"/>
              <w:jc w:val="both"/>
              <w:rPr>
                <w:rFonts w:ascii="GHEA Grapalat" w:eastAsia="GHEA Grapalat" w:hAnsi="GHEA Grapalat" w:cs="GHEA Grapalat"/>
                <w:i/>
                <w:iCs/>
              </w:rPr>
            </w:pPr>
            <w:r>
              <w:rPr>
                <w:rFonts w:ascii="GHEA Grapalat" w:eastAsia="GHEA Grapalat" w:hAnsi="GHEA Grapalat" w:cs="GHEA Grapalat"/>
                <w:i/>
                <w:iCs/>
              </w:rPr>
              <w:t>Տաշիր համայնքի հողերը անջրդի են։</w:t>
            </w:r>
          </w:p>
          <w:p w14:paraId="0D1609DA" w14:textId="77777777" w:rsidR="00014E3E" w:rsidRDefault="00014E3E" w:rsidP="001D1D55">
            <w:pPr>
              <w:spacing w:before="280"/>
              <w:ind w:right="90"/>
              <w:jc w:val="both"/>
              <w:rPr>
                <w:rFonts w:ascii="GHEA Grapalat" w:eastAsia="GHEA Grapalat" w:hAnsi="GHEA Grapalat" w:cs="GHEA Grapalat"/>
                <w:i/>
                <w:iCs/>
              </w:rPr>
            </w:pPr>
            <w:r>
              <w:rPr>
                <w:rFonts w:ascii="GHEA Grapalat" w:eastAsia="GHEA Grapalat" w:hAnsi="GHEA Grapalat" w:cs="GHEA Grapalat"/>
              </w:rPr>
              <w:t xml:space="preserve">- </w:t>
            </w:r>
            <w:r>
              <w:rPr>
                <w:rFonts w:ascii="GHEA Grapalat" w:eastAsia="GHEA Grapalat" w:hAnsi="GHEA Grapalat" w:cs="GHEA Grapalat"/>
                <w:i/>
                <w:iCs/>
              </w:rPr>
              <w:t>Լուսավորության համակարգ</w:t>
            </w:r>
          </w:p>
          <w:p w14:paraId="2184992F" w14:textId="77777777" w:rsidR="00014E3E" w:rsidRDefault="00014E3E" w:rsidP="001D1D55">
            <w:pPr>
              <w:widowControl w:val="0"/>
              <w:spacing w:before="280"/>
              <w:ind w:right="90"/>
              <w:jc w:val="both"/>
              <w:rPr>
                <w:rFonts w:ascii="GHEA Grapalat" w:eastAsia="GHEA Grapalat" w:hAnsi="GHEA Grapalat" w:cs="GHEA Grapalat"/>
                <w:i/>
                <w:iCs/>
              </w:rPr>
            </w:pPr>
            <w:r>
              <w:rPr>
                <w:rFonts w:ascii="GHEA Grapalat" w:eastAsia="GHEA Grapalat" w:hAnsi="GHEA Grapalat" w:cs="GHEA Grapalat"/>
                <w:i/>
                <w:iCs/>
              </w:rPr>
              <w:t>Տաշիր համայնքը ապահովված է լուսավորության համակարգով: Բնակավայրերի գիշերային լուսավորությունը կազմում է 78.6%։ 15 բնակավայրի լուսատուները ԼԵԴ և էներգախնայող են։ Բնակավայրերը</w:t>
            </w:r>
            <w:r>
              <w:rPr>
                <w:rFonts w:ascii="Cambria Math" w:eastAsia="GHEA Grapalat" w:hAnsi="Cambria Math" w:cs="Cambria Math"/>
                <w:i/>
                <w:iCs/>
              </w:rPr>
              <w:t>․</w:t>
            </w:r>
          </w:p>
          <w:p w14:paraId="76F56142" w14:textId="77777777" w:rsidR="00014E3E" w:rsidRDefault="00014E3E" w:rsidP="00014E3E">
            <w:pPr>
              <w:widowControl w:val="0"/>
              <w:numPr>
                <w:ilvl w:val="0"/>
                <w:numId w:val="33"/>
              </w:numPr>
              <w:tabs>
                <w:tab w:val="left" w:pos="1139"/>
                <w:tab w:val="left" w:pos="1437"/>
                <w:tab w:val="left" w:pos="1490"/>
                <w:tab w:val="left" w:pos="1600"/>
                <w:tab w:val="left" w:pos="1802"/>
                <w:tab w:val="left" w:pos="2311"/>
                <w:tab w:val="left" w:pos="2758"/>
                <w:tab w:val="left" w:pos="3041"/>
                <w:tab w:val="left" w:pos="3502"/>
                <w:tab w:val="left" w:pos="3727"/>
                <w:tab w:val="left" w:pos="4102"/>
                <w:tab w:val="left" w:pos="4659"/>
                <w:tab w:val="left" w:pos="4899"/>
                <w:tab w:val="left" w:pos="5053"/>
                <w:tab w:val="left" w:pos="5308"/>
                <w:tab w:val="left" w:pos="5893"/>
                <w:tab w:val="left" w:pos="6383"/>
              </w:tabs>
              <w:ind w:right="90"/>
              <w:jc w:val="both"/>
              <w:rPr>
                <w:rFonts w:ascii="GHEA Grapalat" w:eastAsia="GHEA Grapalat" w:hAnsi="GHEA Grapalat" w:cs="GHEA Grapalat"/>
                <w:i/>
                <w:iCs/>
              </w:rPr>
            </w:pPr>
            <w:r>
              <w:rPr>
                <w:rFonts w:ascii="GHEA Grapalat" w:eastAsia="GHEA Grapalat" w:hAnsi="GHEA Grapalat" w:cs="GHEA Grapalat"/>
                <w:i/>
                <w:iCs/>
              </w:rPr>
              <w:t xml:space="preserve">Ապավեն բնակավայրը ապահովված է լուսավորության համակարգով: Բնակավայրի գիշերային լուսավորությունը կազմում է 90%, որոնցից 5-ը ԼԵԴ են և բոլորը էներգախնայող են։ </w:t>
            </w:r>
          </w:p>
          <w:p w14:paraId="3EA1223A" w14:textId="77777777" w:rsidR="00014E3E" w:rsidRDefault="00014E3E" w:rsidP="00014E3E">
            <w:pPr>
              <w:widowControl w:val="0"/>
              <w:numPr>
                <w:ilvl w:val="0"/>
                <w:numId w:val="33"/>
              </w:numPr>
              <w:tabs>
                <w:tab w:val="left" w:pos="1139"/>
                <w:tab w:val="left" w:pos="1437"/>
                <w:tab w:val="left" w:pos="1490"/>
                <w:tab w:val="left" w:pos="1600"/>
                <w:tab w:val="left" w:pos="1802"/>
                <w:tab w:val="left" w:pos="2311"/>
                <w:tab w:val="left" w:pos="2758"/>
                <w:tab w:val="left" w:pos="3041"/>
                <w:tab w:val="left" w:pos="3502"/>
                <w:tab w:val="left" w:pos="3727"/>
                <w:tab w:val="left" w:pos="4102"/>
                <w:tab w:val="left" w:pos="4659"/>
                <w:tab w:val="left" w:pos="4899"/>
                <w:tab w:val="left" w:pos="5053"/>
                <w:tab w:val="left" w:pos="5308"/>
                <w:tab w:val="left" w:pos="5893"/>
                <w:tab w:val="left" w:pos="6383"/>
              </w:tabs>
              <w:ind w:right="90"/>
              <w:jc w:val="both"/>
              <w:rPr>
                <w:rFonts w:ascii="GHEA Grapalat" w:eastAsia="GHEA Grapalat" w:hAnsi="GHEA Grapalat" w:cs="GHEA Grapalat"/>
                <w:i/>
                <w:iCs/>
              </w:rPr>
            </w:pPr>
            <w:r>
              <w:rPr>
                <w:rFonts w:ascii="GHEA Grapalat" w:eastAsia="GHEA Grapalat" w:hAnsi="GHEA Grapalat" w:cs="GHEA Grapalat"/>
                <w:i/>
                <w:iCs/>
              </w:rPr>
              <w:t>Արծնի բնակավայրը ապահովված է լուսավորության համակարգով: Բնակավայրի գիշերային լուսավորությունը կազմում է 80%, առկա է 15 ԼԵԴ լուսատուներ։</w:t>
            </w:r>
          </w:p>
          <w:p w14:paraId="46AAF1A6" w14:textId="77777777" w:rsidR="00014E3E" w:rsidRDefault="00014E3E" w:rsidP="00014E3E">
            <w:pPr>
              <w:widowControl w:val="0"/>
              <w:numPr>
                <w:ilvl w:val="0"/>
                <w:numId w:val="33"/>
              </w:numPr>
              <w:tabs>
                <w:tab w:val="left" w:pos="1139"/>
                <w:tab w:val="left" w:pos="1437"/>
                <w:tab w:val="left" w:pos="1490"/>
                <w:tab w:val="left" w:pos="1600"/>
                <w:tab w:val="left" w:pos="1802"/>
                <w:tab w:val="left" w:pos="2311"/>
                <w:tab w:val="left" w:pos="2758"/>
                <w:tab w:val="left" w:pos="3041"/>
                <w:tab w:val="left" w:pos="3502"/>
                <w:tab w:val="left" w:pos="3727"/>
                <w:tab w:val="left" w:pos="4102"/>
                <w:tab w:val="left" w:pos="4659"/>
                <w:tab w:val="left" w:pos="4899"/>
                <w:tab w:val="left" w:pos="5053"/>
                <w:tab w:val="left" w:pos="5308"/>
                <w:tab w:val="left" w:pos="5893"/>
                <w:tab w:val="left" w:pos="6383"/>
              </w:tabs>
              <w:ind w:right="90"/>
              <w:jc w:val="both"/>
              <w:rPr>
                <w:rFonts w:ascii="GHEA Grapalat" w:eastAsia="GHEA Grapalat" w:hAnsi="GHEA Grapalat" w:cs="GHEA Grapalat"/>
                <w:i/>
                <w:iCs/>
              </w:rPr>
            </w:pPr>
            <w:r>
              <w:rPr>
                <w:rFonts w:ascii="GHEA Grapalat" w:eastAsia="GHEA Grapalat" w:hAnsi="GHEA Grapalat" w:cs="GHEA Grapalat"/>
                <w:i/>
                <w:iCs/>
              </w:rPr>
              <w:t>Լեռնահովիտ բնակավայրը ապահովված է լուսավորության համակարգով: Բնակավայրի գիշերային լուսավորությունը կազմում է 100%, ԼԵԴ և էներգախնայող լուսատուները կազմում են ամբողջի 60%-ը։</w:t>
            </w:r>
          </w:p>
          <w:p w14:paraId="27053A55" w14:textId="77777777" w:rsidR="00014E3E" w:rsidRDefault="00014E3E" w:rsidP="00014E3E">
            <w:pPr>
              <w:widowControl w:val="0"/>
              <w:numPr>
                <w:ilvl w:val="0"/>
                <w:numId w:val="33"/>
              </w:numPr>
              <w:tabs>
                <w:tab w:val="left" w:pos="1139"/>
                <w:tab w:val="left" w:pos="1437"/>
                <w:tab w:val="left" w:pos="1490"/>
                <w:tab w:val="left" w:pos="1600"/>
                <w:tab w:val="left" w:pos="1802"/>
                <w:tab w:val="left" w:pos="2311"/>
                <w:tab w:val="left" w:pos="2758"/>
                <w:tab w:val="left" w:pos="3041"/>
                <w:tab w:val="left" w:pos="3502"/>
                <w:tab w:val="left" w:pos="3727"/>
                <w:tab w:val="left" w:pos="4102"/>
                <w:tab w:val="left" w:pos="4659"/>
                <w:tab w:val="left" w:pos="4899"/>
                <w:tab w:val="left" w:pos="5053"/>
                <w:tab w:val="left" w:pos="5308"/>
                <w:tab w:val="left" w:pos="5893"/>
                <w:tab w:val="left" w:pos="6383"/>
              </w:tabs>
              <w:ind w:right="90"/>
              <w:jc w:val="both"/>
              <w:rPr>
                <w:rFonts w:ascii="GHEA Grapalat" w:eastAsia="GHEA Grapalat" w:hAnsi="GHEA Grapalat" w:cs="GHEA Grapalat"/>
                <w:i/>
                <w:iCs/>
              </w:rPr>
            </w:pPr>
            <w:r>
              <w:rPr>
                <w:rFonts w:ascii="GHEA Grapalat" w:eastAsia="GHEA Grapalat" w:hAnsi="GHEA Grapalat" w:cs="GHEA Grapalat"/>
                <w:i/>
                <w:iCs/>
              </w:rPr>
              <w:t xml:space="preserve">Ձորամուտ բնակավայրը ապահովված է լուսավորության համակարգով: Բնակավայրի գիշերային լուսավորությունը կազմում է 90%, որից էներգախնայող են 50 լուսատուները։ </w:t>
            </w:r>
          </w:p>
          <w:p w14:paraId="0E9B9E3B" w14:textId="77777777" w:rsidR="00014E3E" w:rsidRDefault="00014E3E" w:rsidP="00014E3E">
            <w:pPr>
              <w:widowControl w:val="0"/>
              <w:numPr>
                <w:ilvl w:val="0"/>
                <w:numId w:val="33"/>
              </w:numPr>
              <w:tabs>
                <w:tab w:val="left" w:pos="1139"/>
                <w:tab w:val="left" w:pos="1437"/>
                <w:tab w:val="left" w:pos="1490"/>
                <w:tab w:val="left" w:pos="1600"/>
                <w:tab w:val="left" w:pos="1802"/>
                <w:tab w:val="left" w:pos="2311"/>
                <w:tab w:val="left" w:pos="2758"/>
                <w:tab w:val="left" w:pos="3041"/>
                <w:tab w:val="left" w:pos="3502"/>
                <w:tab w:val="left" w:pos="3727"/>
                <w:tab w:val="left" w:pos="4102"/>
                <w:tab w:val="left" w:pos="4659"/>
                <w:tab w:val="left" w:pos="4899"/>
                <w:tab w:val="left" w:pos="5053"/>
                <w:tab w:val="left" w:pos="5308"/>
                <w:tab w:val="left" w:pos="5893"/>
                <w:tab w:val="left" w:pos="6383"/>
              </w:tabs>
              <w:ind w:right="90"/>
              <w:jc w:val="both"/>
              <w:rPr>
                <w:rFonts w:ascii="GHEA Grapalat" w:eastAsia="GHEA Grapalat" w:hAnsi="GHEA Grapalat" w:cs="GHEA Grapalat"/>
                <w:i/>
                <w:iCs/>
              </w:rPr>
            </w:pPr>
            <w:r>
              <w:rPr>
                <w:rFonts w:ascii="GHEA Grapalat" w:eastAsia="GHEA Grapalat" w:hAnsi="GHEA Grapalat" w:cs="GHEA Grapalat"/>
                <w:i/>
                <w:iCs/>
              </w:rPr>
              <w:t xml:space="preserve">Մեծավան բնակավայրը ապահովված է լուսավորության համակարգով: Բնակավայրի գիշերային լուսավորությունը կազմում է 90%, որից </w:t>
            </w:r>
            <w:r>
              <w:rPr>
                <w:rFonts w:ascii="GHEA Grapalat" w:eastAsia="GHEA Grapalat" w:hAnsi="GHEA Grapalat" w:cs="GHEA Grapalat"/>
                <w:i/>
                <w:iCs/>
              </w:rPr>
              <w:lastRenderedPageBreak/>
              <w:t xml:space="preserve">ԼԵԴ և էներգախնայող են 968 լուսատուները։ </w:t>
            </w:r>
          </w:p>
          <w:p w14:paraId="0311FEA0" w14:textId="77777777" w:rsidR="00014E3E" w:rsidRDefault="00014E3E" w:rsidP="00014E3E">
            <w:pPr>
              <w:widowControl w:val="0"/>
              <w:numPr>
                <w:ilvl w:val="0"/>
                <w:numId w:val="33"/>
              </w:numPr>
              <w:tabs>
                <w:tab w:val="left" w:pos="1139"/>
                <w:tab w:val="left" w:pos="1437"/>
                <w:tab w:val="left" w:pos="1490"/>
                <w:tab w:val="left" w:pos="1600"/>
                <w:tab w:val="left" w:pos="1802"/>
                <w:tab w:val="left" w:pos="2311"/>
                <w:tab w:val="left" w:pos="2758"/>
                <w:tab w:val="left" w:pos="3041"/>
                <w:tab w:val="left" w:pos="3502"/>
                <w:tab w:val="left" w:pos="3727"/>
                <w:tab w:val="left" w:pos="4102"/>
                <w:tab w:val="left" w:pos="4659"/>
                <w:tab w:val="left" w:pos="4899"/>
                <w:tab w:val="left" w:pos="5053"/>
                <w:tab w:val="left" w:pos="5308"/>
                <w:tab w:val="left" w:pos="5893"/>
                <w:tab w:val="left" w:pos="6383"/>
              </w:tabs>
              <w:ind w:right="90"/>
              <w:jc w:val="both"/>
              <w:rPr>
                <w:rFonts w:ascii="GHEA Grapalat" w:eastAsia="GHEA Grapalat" w:hAnsi="GHEA Grapalat" w:cs="GHEA Grapalat"/>
                <w:i/>
                <w:iCs/>
              </w:rPr>
            </w:pPr>
            <w:r>
              <w:rPr>
                <w:rFonts w:ascii="GHEA Grapalat" w:eastAsia="GHEA Grapalat" w:hAnsi="GHEA Grapalat" w:cs="GHEA Grapalat"/>
                <w:i/>
                <w:iCs/>
              </w:rPr>
              <w:t>Նորաշեն բնակավայրը ապահովված է լուսավորության համակարգով: Բնակավայրի գիշերային լուսավորությունը կազմում է 80%, ԼԵԴ և էներգախնայող լուսատուներ չկան։</w:t>
            </w:r>
          </w:p>
          <w:p w14:paraId="6461F4A6" w14:textId="77777777" w:rsidR="00014E3E" w:rsidRDefault="00014E3E" w:rsidP="00014E3E">
            <w:pPr>
              <w:widowControl w:val="0"/>
              <w:numPr>
                <w:ilvl w:val="0"/>
                <w:numId w:val="33"/>
              </w:numPr>
              <w:tabs>
                <w:tab w:val="left" w:pos="1139"/>
                <w:tab w:val="left" w:pos="1437"/>
                <w:tab w:val="left" w:pos="1490"/>
                <w:tab w:val="left" w:pos="1600"/>
                <w:tab w:val="left" w:pos="1802"/>
                <w:tab w:val="left" w:pos="2311"/>
                <w:tab w:val="left" w:pos="2758"/>
                <w:tab w:val="left" w:pos="3041"/>
                <w:tab w:val="left" w:pos="3502"/>
                <w:tab w:val="left" w:pos="3727"/>
                <w:tab w:val="left" w:pos="4102"/>
                <w:tab w:val="left" w:pos="4659"/>
                <w:tab w:val="left" w:pos="4899"/>
                <w:tab w:val="left" w:pos="5053"/>
                <w:tab w:val="left" w:pos="5308"/>
                <w:tab w:val="left" w:pos="5893"/>
                <w:tab w:val="left" w:pos="6383"/>
              </w:tabs>
              <w:ind w:right="90"/>
              <w:jc w:val="both"/>
              <w:rPr>
                <w:rFonts w:ascii="GHEA Grapalat" w:eastAsia="GHEA Grapalat" w:hAnsi="GHEA Grapalat" w:cs="GHEA Grapalat"/>
                <w:i/>
                <w:iCs/>
              </w:rPr>
            </w:pPr>
            <w:r>
              <w:rPr>
                <w:rFonts w:ascii="GHEA Grapalat" w:eastAsia="GHEA Grapalat" w:hAnsi="GHEA Grapalat" w:cs="GHEA Grapalat"/>
                <w:i/>
                <w:iCs/>
              </w:rPr>
              <w:t>Պետրովկա բնակավայրը ապահովված է լուսավորության համակարգով: Բնակավայրի գիշերային լուսավորությունը կազմում է 100%, ԼԵԴ և էներգախնայող լուսատուներ չկան։</w:t>
            </w:r>
          </w:p>
          <w:p w14:paraId="1CF36AD0" w14:textId="77777777" w:rsidR="00014E3E" w:rsidRDefault="00014E3E" w:rsidP="00014E3E">
            <w:pPr>
              <w:widowControl w:val="0"/>
              <w:numPr>
                <w:ilvl w:val="0"/>
                <w:numId w:val="33"/>
              </w:numPr>
              <w:tabs>
                <w:tab w:val="left" w:pos="1139"/>
                <w:tab w:val="left" w:pos="1437"/>
                <w:tab w:val="left" w:pos="1490"/>
                <w:tab w:val="left" w:pos="1600"/>
                <w:tab w:val="left" w:pos="1802"/>
                <w:tab w:val="left" w:pos="2311"/>
                <w:tab w:val="left" w:pos="2758"/>
                <w:tab w:val="left" w:pos="3041"/>
                <w:tab w:val="left" w:pos="3502"/>
                <w:tab w:val="left" w:pos="3727"/>
                <w:tab w:val="left" w:pos="4102"/>
                <w:tab w:val="left" w:pos="4659"/>
                <w:tab w:val="left" w:pos="4899"/>
                <w:tab w:val="left" w:pos="5053"/>
                <w:tab w:val="left" w:pos="5308"/>
                <w:tab w:val="left" w:pos="5893"/>
                <w:tab w:val="left" w:pos="6383"/>
              </w:tabs>
              <w:ind w:right="90"/>
              <w:jc w:val="both"/>
              <w:rPr>
                <w:rFonts w:ascii="GHEA Grapalat" w:eastAsia="GHEA Grapalat" w:hAnsi="GHEA Grapalat" w:cs="GHEA Grapalat"/>
                <w:i/>
                <w:iCs/>
              </w:rPr>
            </w:pPr>
            <w:r>
              <w:rPr>
                <w:rFonts w:ascii="GHEA Grapalat" w:eastAsia="GHEA Grapalat" w:hAnsi="GHEA Grapalat" w:cs="GHEA Grapalat"/>
                <w:i/>
                <w:iCs/>
              </w:rPr>
              <w:t xml:space="preserve">Պաղաղբյուր բնակավայրը ապահովված է լուսավորության համակարգով: Բնակավայրի գիշերային լուսավորությունը կազմում է 100%, բոլորը ԼԵԴ և էներգախնայող լուսատուներ են։    </w:t>
            </w:r>
          </w:p>
        </w:tc>
      </w:tr>
      <w:tr w:rsidR="00014E3E" w14:paraId="7948DEDE" w14:textId="77777777" w:rsidTr="001D1D55">
        <w:trPr>
          <w:jc w:val="center"/>
        </w:trPr>
        <w:tc>
          <w:tcPr>
            <w:tcW w:w="3885" w:type="dxa"/>
            <w:tcBorders>
              <w:top w:val="single" w:sz="6" w:space="0" w:color="000000"/>
              <w:left w:val="single" w:sz="6" w:space="0" w:color="000000"/>
              <w:bottom w:val="single" w:sz="6" w:space="0" w:color="000000"/>
              <w:right w:val="single" w:sz="6" w:space="0" w:color="000000"/>
            </w:tcBorders>
            <w:shd w:val="clear" w:color="auto" w:fill="CCCCCC"/>
            <w:vAlign w:val="center"/>
          </w:tcPr>
          <w:p w14:paraId="03F428BF" w14:textId="77777777" w:rsidR="00014E3E" w:rsidRDefault="00014E3E" w:rsidP="001D1D55">
            <w:pPr>
              <w:ind w:right="168"/>
              <w:rPr>
                <w:rFonts w:ascii="GHEA Grapalat" w:eastAsia="GHEA Grapalat" w:hAnsi="GHEA Grapalat" w:cs="GHEA Grapalat"/>
                <w:color w:val="000000"/>
                <w:sz w:val="21"/>
                <w:szCs w:val="21"/>
              </w:rPr>
            </w:pPr>
            <w:r>
              <w:rPr>
                <w:rFonts w:ascii="GHEA Grapalat" w:eastAsia="GHEA Grapalat" w:hAnsi="GHEA Grapalat" w:cs="GHEA Grapalat"/>
                <w:b/>
                <w:bCs/>
                <w:color w:val="000000"/>
                <w:sz w:val="21"/>
                <w:szCs w:val="21"/>
              </w:rPr>
              <w:lastRenderedPageBreak/>
              <w:t>Ծրագրի ընդհանուր նկարագրությունը և դրա իրականացման անհրաժեշտությունը</w:t>
            </w:r>
          </w:p>
        </w:tc>
        <w:tc>
          <w:tcPr>
            <w:tcW w:w="7005" w:type="dxa"/>
            <w:gridSpan w:val="2"/>
            <w:tcBorders>
              <w:top w:val="single" w:sz="6" w:space="0" w:color="000000"/>
              <w:left w:val="single" w:sz="6" w:space="0" w:color="000000"/>
              <w:bottom w:val="single" w:sz="6" w:space="0" w:color="000000"/>
              <w:right w:val="single" w:sz="6" w:space="0" w:color="000000"/>
            </w:tcBorders>
            <w:shd w:val="clear" w:color="auto" w:fill="FFFFFF"/>
          </w:tcPr>
          <w:p w14:paraId="48CBE906" w14:textId="77777777" w:rsidR="00014E3E" w:rsidRDefault="00014E3E" w:rsidP="001D1D55">
            <w:pPr>
              <w:widowControl w:val="0"/>
              <w:pBdr>
                <w:top w:val="nil"/>
                <w:left w:val="nil"/>
                <w:bottom w:val="nil"/>
                <w:right w:val="nil"/>
                <w:between w:val="nil"/>
              </w:pBdr>
              <w:spacing w:line="265" w:lineRule="auto"/>
              <w:ind w:left="4"/>
              <w:jc w:val="both"/>
              <w:rPr>
                <w:rFonts w:ascii="GHEA Grapalat" w:eastAsia="GHEA Grapalat" w:hAnsi="GHEA Grapalat" w:cs="GHEA Grapalat"/>
                <w:i/>
                <w:iCs/>
              </w:rPr>
            </w:pPr>
            <w:r>
              <w:rPr>
                <w:rFonts w:ascii="GHEA Grapalat" w:eastAsia="GHEA Grapalat" w:hAnsi="GHEA Grapalat" w:cs="GHEA Grapalat"/>
                <w:i/>
                <w:iCs/>
              </w:rPr>
              <w:t>Ծրագրի նպատակն է ապահովել Ապավեն, Արծնի, Լեռնահովիտ, Ձորամուտ, Մեծավան, Նորաշեն, Պետրովկա, Պաղաղբյուր բնակավայրերի բնակիչների կյանքի որակի բարելավումը՝ ապահովելով բնակչության և տնտեսության կայուն զարգացումը ու առողջության պահպանումը։</w:t>
            </w:r>
          </w:p>
          <w:p w14:paraId="51B76983" w14:textId="77777777" w:rsidR="00014E3E" w:rsidRDefault="00014E3E" w:rsidP="001D1D55">
            <w:pPr>
              <w:widowControl w:val="0"/>
              <w:pBdr>
                <w:top w:val="nil"/>
                <w:left w:val="nil"/>
                <w:bottom w:val="nil"/>
                <w:right w:val="nil"/>
                <w:between w:val="nil"/>
              </w:pBdr>
              <w:spacing w:line="265" w:lineRule="auto"/>
              <w:ind w:left="4"/>
              <w:jc w:val="both"/>
              <w:rPr>
                <w:rFonts w:ascii="GHEA Grapalat" w:eastAsia="GHEA Grapalat" w:hAnsi="GHEA Grapalat" w:cs="GHEA Grapalat"/>
                <w:i/>
                <w:iCs/>
              </w:rPr>
            </w:pPr>
          </w:p>
          <w:p w14:paraId="0457BABC" w14:textId="77777777" w:rsidR="00014E3E" w:rsidRDefault="00014E3E" w:rsidP="001D1D55">
            <w:pPr>
              <w:widowControl w:val="0"/>
              <w:pBdr>
                <w:top w:val="nil"/>
                <w:left w:val="nil"/>
                <w:bottom w:val="nil"/>
                <w:right w:val="nil"/>
                <w:between w:val="nil"/>
              </w:pBdr>
              <w:spacing w:line="265" w:lineRule="auto"/>
              <w:ind w:left="4"/>
              <w:jc w:val="both"/>
              <w:rPr>
                <w:rFonts w:ascii="GHEA Grapalat" w:eastAsia="GHEA Grapalat" w:hAnsi="GHEA Grapalat" w:cs="GHEA Grapalat"/>
                <w:i/>
                <w:iCs/>
              </w:rPr>
            </w:pPr>
            <w:r>
              <w:rPr>
                <w:rFonts w:ascii="GHEA Grapalat" w:eastAsia="GHEA Grapalat" w:hAnsi="GHEA Grapalat" w:cs="GHEA Grapalat"/>
                <w:i/>
                <w:iCs/>
              </w:rPr>
              <w:t>Ջրամատակարարման համակարգի կառուցումն ու վերանորոգումը անհրաժեշտ են, քանի որ</w:t>
            </w:r>
            <w:r>
              <w:rPr>
                <w:rFonts w:ascii="Cambria Math" w:eastAsia="GHEA Grapalat" w:hAnsi="Cambria Math" w:cs="Cambria Math"/>
                <w:i/>
                <w:iCs/>
              </w:rPr>
              <w:t>․</w:t>
            </w:r>
          </w:p>
          <w:p w14:paraId="34A3603E" w14:textId="77777777" w:rsidR="00014E3E" w:rsidRDefault="00014E3E" w:rsidP="001D1D55">
            <w:pPr>
              <w:widowControl w:val="0"/>
              <w:pBdr>
                <w:top w:val="nil"/>
                <w:left w:val="nil"/>
                <w:bottom w:val="nil"/>
                <w:right w:val="nil"/>
                <w:between w:val="nil"/>
              </w:pBdr>
              <w:spacing w:line="265" w:lineRule="auto"/>
              <w:ind w:left="4"/>
              <w:jc w:val="both"/>
              <w:rPr>
                <w:rFonts w:ascii="GHEA Grapalat" w:eastAsia="GHEA Grapalat" w:hAnsi="GHEA Grapalat" w:cs="GHEA Grapalat"/>
                <w:i/>
                <w:iCs/>
              </w:rPr>
            </w:pPr>
            <w:r>
              <w:rPr>
                <w:rFonts w:ascii="GHEA Grapalat" w:eastAsia="GHEA Grapalat" w:hAnsi="GHEA Grapalat" w:cs="GHEA Grapalat"/>
                <w:i/>
                <w:iCs/>
              </w:rPr>
              <w:t xml:space="preserve"> 1. Ապահովվում է մաքուր և անվտանգ խմելու ջուր,</w:t>
            </w:r>
          </w:p>
          <w:p w14:paraId="7AAFE8DC" w14:textId="77777777" w:rsidR="00014E3E" w:rsidRDefault="00014E3E" w:rsidP="001D1D55">
            <w:pPr>
              <w:widowControl w:val="0"/>
              <w:pBdr>
                <w:top w:val="nil"/>
                <w:left w:val="nil"/>
                <w:bottom w:val="nil"/>
                <w:right w:val="nil"/>
                <w:between w:val="nil"/>
              </w:pBdr>
              <w:spacing w:line="265" w:lineRule="auto"/>
              <w:ind w:left="4"/>
              <w:jc w:val="both"/>
              <w:rPr>
                <w:rFonts w:ascii="GHEA Grapalat" w:eastAsia="GHEA Grapalat" w:hAnsi="GHEA Grapalat" w:cs="GHEA Grapalat"/>
                <w:i/>
                <w:iCs/>
              </w:rPr>
            </w:pPr>
            <w:r>
              <w:rPr>
                <w:rFonts w:ascii="GHEA Grapalat" w:eastAsia="GHEA Grapalat" w:hAnsi="GHEA Grapalat" w:cs="GHEA Grapalat"/>
                <w:i/>
                <w:iCs/>
              </w:rPr>
              <w:t xml:space="preserve"> 2. Նվազում են ջրի կորուստները,</w:t>
            </w:r>
          </w:p>
          <w:p w14:paraId="498544EB" w14:textId="77777777" w:rsidR="00014E3E" w:rsidRDefault="00014E3E" w:rsidP="001D1D55">
            <w:pPr>
              <w:widowControl w:val="0"/>
              <w:pBdr>
                <w:top w:val="nil"/>
                <w:left w:val="nil"/>
                <w:bottom w:val="nil"/>
                <w:right w:val="nil"/>
                <w:between w:val="nil"/>
              </w:pBdr>
              <w:spacing w:line="265" w:lineRule="auto"/>
              <w:ind w:left="4"/>
              <w:jc w:val="both"/>
              <w:rPr>
                <w:rFonts w:ascii="GHEA Grapalat" w:eastAsia="GHEA Grapalat" w:hAnsi="GHEA Grapalat" w:cs="GHEA Grapalat"/>
                <w:i/>
                <w:iCs/>
              </w:rPr>
            </w:pPr>
            <w:r>
              <w:rPr>
                <w:rFonts w:ascii="GHEA Grapalat" w:eastAsia="GHEA Grapalat" w:hAnsi="GHEA Grapalat" w:cs="GHEA Grapalat"/>
                <w:i/>
                <w:iCs/>
              </w:rPr>
              <w:t>3. Նպաստում են բնակավայրերի տնտեսական զարգացմանը և բարգավաճմանը,</w:t>
            </w:r>
          </w:p>
          <w:p w14:paraId="18B1D519" w14:textId="77777777" w:rsidR="00014E3E" w:rsidRDefault="00014E3E" w:rsidP="001D1D55">
            <w:pPr>
              <w:widowControl w:val="0"/>
              <w:pBdr>
                <w:top w:val="nil"/>
                <w:left w:val="nil"/>
                <w:bottom w:val="nil"/>
                <w:right w:val="nil"/>
                <w:between w:val="nil"/>
              </w:pBdr>
              <w:spacing w:line="265" w:lineRule="auto"/>
              <w:ind w:left="4"/>
              <w:jc w:val="both"/>
              <w:rPr>
                <w:rFonts w:ascii="GHEA Grapalat" w:eastAsia="GHEA Grapalat" w:hAnsi="GHEA Grapalat" w:cs="GHEA Grapalat"/>
                <w:i/>
                <w:iCs/>
              </w:rPr>
            </w:pPr>
            <w:r>
              <w:rPr>
                <w:rFonts w:ascii="GHEA Grapalat" w:eastAsia="GHEA Grapalat" w:hAnsi="GHEA Grapalat" w:cs="GHEA Grapalat"/>
                <w:i/>
                <w:iCs/>
              </w:rPr>
              <w:t>4. Կբարձրացնի մարդկանց կյանքի որակը և կենցաղային հարմարավետությունը,</w:t>
            </w:r>
          </w:p>
        </w:tc>
      </w:tr>
      <w:tr w:rsidR="00014E3E" w14:paraId="2784A6D3" w14:textId="77777777" w:rsidTr="001D1D55">
        <w:trPr>
          <w:jc w:val="center"/>
        </w:trPr>
        <w:tc>
          <w:tcPr>
            <w:tcW w:w="3885" w:type="dxa"/>
            <w:tcBorders>
              <w:top w:val="single" w:sz="6" w:space="0" w:color="000000"/>
              <w:left w:val="single" w:sz="6" w:space="0" w:color="000000"/>
              <w:bottom w:val="single" w:sz="6" w:space="0" w:color="000000"/>
              <w:right w:val="single" w:sz="6" w:space="0" w:color="000000"/>
            </w:tcBorders>
            <w:shd w:val="clear" w:color="auto" w:fill="CCCCCC"/>
            <w:vAlign w:val="center"/>
          </w:tcPr>
          <w:p w14:paraId="7B9AF317" w14:textId="77777777" w:rsidR="00014E3E" w:rsidRDefault="00014E3E" w:rsidP="001D1D55">
            <w:pPr>
              <w:ind w:right="168"/>
              <w:rPr>
                <w:rFonts w:ascii="GHEA Grapalat" w:eastAsia="GHEA Grapalat" w:hAnsi="GHEA Grapalat" w:cs="GHEA Grapalat"/>
                <w:color w:val="000000"/>
                <w:sz w:val="21"/>
                <w:szCs w:val="21"/>
              </w:rPr>
            </w:pPr>
            <w:r>
              <w:rPr>
                <w:rFonts w:ascii="GHEA Grapalat" w:eastAsia="GHEA Grapalat" w:hAnsi="GHEA Grapalat" w:cs="GHEA Grapalat"/>
                <w:b/>
                <w:bCs/>
                <w:color w:val="000000"/>
                <w:sz w:val="21"/>
                <w:szCs w:val="21"/>
              </w:rPr>
              <w:t>Ծրագրի ակնկալվող արդյունքները, որոնց միջոցով պետք է հասնել ծրագրի իրականացման նպատակին</w:t>
            </w:r>
          </w:p>
        </w:tc>
        <w:tc>
          <w:tcPr>
            <w:tcW w:w="7005" w:type="dxa"/>
            <w:gridSpan w:val="2"/>
            <w:tcBorders>
              <w:top w:val="single" w:sz="6" w:space="0" w:color="000000"/>
              <w:left w:val="single" w:sz="6" w:space="0" w:color="000000"/>
              <w:bottom w:val="single" w:sz="6" w:space="0" w:color="000000"/>
              <w:right w:val="single" w:sz="6" w:space="0" w:color="000000"/>
            </w:tcBorders>
            <w:shd w:val="clear" w:color="auto" w:fill="FFFFFF"/>
          </w:tcPr>
          <w:p w14:paraId="026CB0B8" w14:textId="77777777" w:rsidR="00014E3E" w:rsidRDefault="00014E3E" w:rsidP="001D1D55">
            <w:pPr>
              <w:widowControl w:val="0"/>
              <w:tabs>
                <w:tab w:val="left" w:pos="1139"/>
                <w:tab w:val="left" w:pos="1437"/>
                <w:tab w:val="left" w:pos="1490"/>
                <w:tab w:val="left" w:pos="1600"/>
                <w:tab w:val="left" w:pos="1802"/>
                <w:tab w:val="left" w:pos="2311"/>
                <w:tab w:val="left" w:pos="2758"/>
                <w:tab w:val="left" w:pos="3041"/>
                <w:tab w:val="left" w:pos="3502"/>
                <w:tab w:val="left" w:pos="3727"/>
                <w:tab w:val="left" w:pos="4102"/>
                <w:tab w:val="left" w:pos="4659"/>
                <w:tab w:val="left" w:pos="4899"/>
                <w:tab w:val="left" w:pos="5053"/>
                <w:tab w:val="left" w:pos="5308"/>
                <w:tab w:val="left" w:pos="5893"/>
                <w:tab w:val="left" w:pos="6383"/>
              </w:tabs>
              <w:ind w:left="6" w:right="90"/>
              <w:jc w:val="both"/>
              <w:rPr>
                <w:rFonts w:ascii="GHEA Grapalat" w:eastAsia="GHEA Grapalat" w:hAnsi="GHEA Grapalat" w:cs="GHEA Grapalat"/>
                <w:i/>
                <w:iCs/>
              </w:rPr>
            </w:pPr>
            <w:r>
              <w:rPr>
                <w:rFonts w:ascii="GHEA Grapalat" w:eastAsia="GHEA Grapalat" w:hAnsi="GHEA Grapalat" w:cs="GHEA Grapalat"/>
                <w:i/>
                <w:iCs/>
              </w:rPr>
              <w:t>Ծրագիրը բխում է Տաշիր համայնքի 2023-2027թ. հնգամյա զարգացման ռազմավարությունից, որտեղ կարևորվել է Տաշիր համայնքի ջրամատակարարման, ջրահեռացման համակարգերի կառուցումը, վերանորոգումը և ընդլայնումը։</w:t>
            </w:r>
          </w:p>
          <w:p w14:paraId="1EC443F5" w14:textId="77777777" w:rsidR="00014E3E" w:rsidRDefault="00014E3E" w:rsidP="001D1D55">
            <w:pPr>
              <w:widowControl w:val="0"/>
              <w:tabs>
                <w:tab w:val="left" w:pos="1139"/>
                <w:tab w:val="left" w:pos="1437"/>
                <w:tab w:val="left" w:pos="1490"/>
                <w:tab w:val="left" w:pos="1600"/>
                <w:tab w:val="left" w:pos="1802"/>
                <w:tab w:val="left" w:pos="2311"/>
                <w:tab w:val="left" w:pos="2758"/>
                <w:tab w:val="left" w:pos="3041"/>
                <w:tab w:val="left" w:pos="3502"/>
                <w:tab w:val="left" w:pos="3727"/>
                <w:tab w:val="left" w:pos="4102"/>
                <w:tab w:val="left" w:pos="4659"/>
                <w:tab w:val="left" w:pos="4899"/>
                <w:tab w:val="left" w:pos="5053"/>
                <w:tab w:val="left" w:pos="5308"/>
                <w:tab w:val="left" w:pos="5893"/>
                <w:tab w:val="left" w:pos="6383"/>
              </w:tabs>
              <w:ind w:left="6" w:right="90"/>
              <w:jc w:val="both"/>
              <w:rPr>
                <w:rFonts w:ascii="GHEA Grapalat" w:eastAsia="GHEA Grapalat" w:hAnsi="GHEA Grapalat" w:cs="GHEA Grapalat"/>
                <w:i/>
                <w:iCs/>
              </w:rPr>
            </w:pPr>
          </w:p>
          <w:p w14:paraId="6A6FE1EC" w14:textId="77777777" w:rsidR="00014E3E" w:rsidRDefault="00014E3E" w:rsidP="001D1D55">
            <w:pPr>
              <w:widowControl w:val="0"/>
              <w:pBdr>
                <w:top w:val="nil"/>
                <w:left w:val="nil"/>
                <w:bottom w:val="nil"/>
                <w:right w:val="nil"/>
                <w:between w:val="nil"/>
              </w:pBdr>
              <w:tabs>
                <w:tab w:val="left" w:pos="1139"/>
                <w:tab w:val="left" w:pos="1437"/>
                <w:tab w:val="left" w:pos="1490"/>
                <w:tab w:val="left" w:pos="1600"/>
                <w:tab w:val="left" w:pos="1802"/>
                <w:tab w:val="left" w:pos="2311"/>
                <w:tab w:val="left" w:pos="2758"/>
                <w:tab w:val="left" w:pos="3041"/>
                <w:tab w:val="left" w:pos="3502"/>
                <w:tab w:val="left" w:pos="3727"/>
                <w:tab w:val="left" w:pos="4102"/>
                <w:tab w:val="left" w:pos="4659"/>
                <w:tab w:val="left" w:pos="4899"/>
                <w:tab w:val="left" w:pos="5053"/>
                <w:tab w:val="left" w:pos="5308"/>
                <w:tab w:val="left" w:pos="5893"/>
                <w:tab w:val="left" w:pos="6383"/>
              </w:tabs>
              <w:ind w:left="6" w:right="90"/>
              <w:jc w:val="both"/>
              <w:rPr>
                <w:rFonts w:ascii="GHEA Grapalat" w:eastAsia="GHEA Grapalat" w:hAnsi="GHEA Grapalat" w:cs="GHEA Grapalat"/>
                <w:i/>
                <w:iCs/>
              </w:rPr>
            </w:pPr>
            <w:r>
              <w:rPr>
                <w:rFonts w:ascii="GHEA Grapalat" w:eastAsia="GHEA Grapalat" w:hAnsi="GHEA Grapalat" w:cs="GHEA Grapalat"/>
                <w:i/>
                <w:iCs/>
              </w:rPr>
              <w:t>Ծրագրի ակնկալվող արդունքներն են</w:t>
            </w:r>
            <w:r>
              <w:rPr>
                <w:rFonts w:ascii="Cambria Math" w:eastAsia="GHEA Grapalat" w:hAnsi="Cambria Math" w:cs="Cambria Math"/>
                <w:i/>
                <w:iCs/>
              </w:rPr>
              <w:t>․</w:t>
            </w:r>
          </w:p>
          <w:p w14:paraId="613B1C5C" w14:textId="77777777" w:rsidR="00014E3E" w:rsidRDefault="00014E3E" w:rsidP="001D1D55">
            <w:pPr>
              <w:widowControl w:val="0"/>
              <w:pBdr>
                <w:top w:val="nil"/>
                <w:left w:val="nil"/>
                <w:bottom w:val="nil"/>
                <w:right w:val="nil"/>
                <w:between w:val="nil"/>
              </w:pBdr>
              <w:tabs>
                <w:tab w:val="left" w:pos="1139"/>
                <w:tab w:val="left" w:pos="1437"/>
                <w:tab w:val="left" w:pos="1490"/>
                <w:tab w:val="left" w:pos="1600"/>
                <w:tab w:val="left" w:pos="1802"/>
                <w:tab w:val="left" w:pos="2311"/>
                <w:tab w:val="left" w:pos="2758"/>
                <w:tab w:val="left" w:pos="3041"/>
                <w:tab w:val="left" w:pos="3502"/>
                <w:tab w:val="left" w:pos="3727"/>
                <w:tab w:val="left" w:pos="4102"/>
                <w:tab w:val="left" w:pos="4659"/>
                <w:tab w:val="left" w:pos="4899"/>
                <w:tab w:val="left" w:pos="5053"/>
                <w:tab w:val="left" w:pos="5308"/>
                <w:tab w:val="left" w:pos="5893"/>
                <w:tab w:val="left" w:pos="6383"/>
              </w:tabs>
              <w:ind w:left="6" w:right="90"/>
              <w:jc w:val="both"/>
              <w:rPr>
                <w:rFonts w:ascii="GHEA Grapalat" w:eastAsia="GHEA Grapalat" w:hAnsi="GHEA Grapalat" w:cs="GHEA Grapalat"/>
                <w:i/>
                <w:iCs/>
              </w:rPr>
            </w:pPr>
            <w:r>
              <w:rPr>
                <w:rFonts w:ascii="GHEA Grapalat" w:eastAsia="GHEA Grapalat" w:hAnsi="GHEA Grapalat" w:cs="GHEA Grapalat"/>
                <w:i/>
                <w:iCs/>
              </w:rPr>
              <w:t xml:space="preserve">1.6 բնակավայրի բնակիչների անխափան ջրամատակարարումը, </w:t>
            </w:r>
          </w:p>
          <w:p w14:paraId="33BBD867" w14:textId="77777777" w:rsidR="00014E3E" w:rsidRDefault="00014E3E" w:rsidP="001D1D55">
            <w:pPr>
              <w:widowControl w:val="0"/>
              <w:pBdr>
                <w:top w:val="nil"/>
                <w:left w:val="nil"/>
                <w:bottom w:val="nil"/>
                <w:right w:val="nil"/>
                <w:between w:val="nil"/>
              </w:pBdr>
              <w:tabs>
                <w:tab w:val="left" w:pos="1139"/>
                <w:tab w:val="left" w:pos="1437"/>
                <w:tab w:val="left" w:pos="1490"/>
                <w:tab w:val="left" w:pos="1600"/>
                <w:tab w:val="left" w:pos="1802"/>
                <w:tab w:val="left" w:pos="2311"/>
                <w:tab w:val="left" w:pos="2758"/>
                <w:tab w:val="left" w:pos="3041"/>
                <w:tab w:val="left" w:pos="3502"/>
                <w:tab w:val="left" w:pos="3727"/>
                <w:tab w:val="left" w:pos="4102"/>
                <w:tab w:val="left" w:pos="4659"/>
                <w:tab w:val="left" w:pos="4899"/>
                <w:tab w:val="left" w:pos="5053"/>
                <w:tab w:val="left" w:pos="5308"/>
                <w:tab w:val="left" w:pos="5893"/>
                <w:tab w:val="left" w:pos="6383"/>
              </w:tabs>
              <w:ind w:left="6" w:right="90"/>
              <w:jc w:val="both"/>
              <w:rPr>
                <w:rFonts w:ascii="GHEA Grapalat" w:eastAsia="GHEA Grapalat" w:hAnsi="GHEA Grapalat" w:cs="GHEA Grapalat"/>
                <w:i/>
                <w:iCs/>
              </w:rPr>
            </w:pPr>
            <w:r>
              <w:rPr>
                <w:rFonts w:ascii="GHEA Grapalat" w:eastAsia="GHEA Grapalat" w:hAnsi="GHEA Grapalat" w:cs="GHEA Grapalat"/>
                <w:i/>
                <w:iCs/>
              </w:rPr>
              <w:t>2. Ջրի կորուստների զգալի նվազումը,</w:t>
            </w:r>
          </w:p>
          <w:p w14:paraId="4869BF3C" w14:textId="77777777" w:rsidR="00014E3E" w:rsidRDefault="00014E3E" w:rsidP="001D1D55">
            <w:pPr>
              <w:widowControl w:val="0"/>
              <w:pBdr>
                <w:top w:val="nil"/>
                <w:left w:val="nil"/>
                <w:bottom w:val="nil"/>
                <w:right w:val="nil"/>
                <w:between w:val="nil"/>
              </w:pBdr>
              <w:tabs>
                <w:tab w:val="left" w:pos="1139"/>
                <w:tab w:val="left" w:pos="1437"/>
                <w:tab w:val="left" w:pos="1490"/>
                <w:tab w:val="left" w:pos="1600"/>
                <w:tab w:val="left" w:pos="1802"/>
                <w:tab w:val="left" w:pos="2311"/>
                <w:tab w:val="left" w:pos="2758"/>
                <w:tab w:val="left" w:pos="3041"/>
                <w:tab w:val="left" w:pos="3502"/>
                <w:tab w:val="left" w:pos="3727"/>
                <w:tab w:val="left" w:pos="4102"/>
                <w:tab w:val="left" w:pos="4659"/>
                <w:tab w:val="left" w:pos="4899"/>
                <w:tab w:val="left" w:pos="5053"/>
                <w:tab w:val="left" w:pos="5308"/>
                <w:tab w:val="left" w:pos="5893"/>
                <w:tab w:val="left" w:pos="6383"/>
              </w:tabs>
              <w:ind w:left="6" w:right="90"/>
              <w:jc w:val="both"/>
              <w:rPr>
                <w:rFonts w:ascii="GHEA Grapalat" w:eastAsia="GHEA Grapalat" w:hAnsi="GHEA Grapalat" w:cs="GHEA Grapalat"/>
                <w:i/>
                <w:iCs/>
              </w:rPr>
            </w:pPr>
            <w:r>
              <w:rPr>
                <w:rFonts w:ascii="GHEA Grapalat" w:eastAsia="GHEA Grapalat" w:hAnsi="GHEA Grapalat" w:cs="GHEA Grapalat"/>
                <w:i/>
                <w:iCs/>
              </w:rPr>
              <w:t>3. Բնակչության առողջության բարելավում՝ ջրով պայմանավորված հիվանդությունների նվազեցմամբ,</w:t>
            </w:r>
          </w:p>
          <w:p w14:paraId="1BDA3625" w14:textId="77777777" w:rsidR="00014E3E" w:rsidRDefault="00014E3E" w:rsidP="001D1D55">
            <w:pPr>
              <w:widowControl w:val="0"/>
              <w:pBdr>
                <w:top w:val="nil"/>
                <w:left w:val="nil"/>
                <w:bottom w:val="nil"/>
                <w:right w:val="nil"/>
                <w:between w:val="nil"/>
              </w:pBdr>
              <w:tabs>
                <w:tab w:val="left" w:pos="1139"/>
                <w:tab w:val="left" w:pos="1437"/>
                <w:tab w:val="left" w:pos="1490"/>
                <w:tab w:val="left" w:pos="1600"/>
                <w:tab w:val="left" w:pos="1802"/>
                <w:tab w:val="left" w:pos="2311"/>
                <w:tab w:val="left" w:pos="2758"/>
                <w:tab w:val="left" w:pos="3041"/>
                <w:tab w:val="left" w:pos="3502"/>
                <w:tab w:val="left" w:pos="3727"/>
                <w:tab w:val="left" w:pos="4102"/>
                <w:tab w:val="left" w:pos="4659"/>
                <w:tab w:val="left" w:pos="4899"/>
                <w:tab w:val="left" w:pos="5053"/>
                <w:tab w:val="left" w:pos="5308"/>
                <w:tab w:val="left" w:pos="5893"/>
                <w:tab w:val="left" w:pos="6383"/>
              </w:tabs>
              <w:ind w:left="6" w:right="90"/>
              <w:jc w:val="both"/>
              <w:rPr>
                <w:rFonts w:ascii="GHEA Grapalat" w:eastAsia="GHEA Grapalat" w:hAnsi="GHEA Grapalat" w:cs="GHEA Grapalat"/>
                <w:i/>
                <w:iCs/>
              </w:rPr>
            </w:pPr>
            <w:r>
              <w:rPr>
                <w:rFonts w:ascii="GHEA Grapalat" w:eastAsia="GHEA Grapalat" w:hAnsi="GHEA Grapalat" w:cs="GHEA Grapalat"/>
                <w:i/>
                <w:iCs/>
              </w:rPr>
              <w:t>4. Տեղական տնտեսության զարգացում,</w:t>
            </w:r>
          </w:p>
          <w:p w14:paraId="1D5BD8A6" w14:textId="77777777" w:rsidR="00014E3E" w:rsidRDefault="00014E3E" w:rsidP="001D1D55">
            <w:pPr>
              <w:widowControl w:val="0"/>
              <w:pBdr>
                <w:top w:val="nil"/>
                <w:left w:val="nil"/>
                <w:bottom w:val="nil"/>
                <w:right w:val="nil"/>
                <w:between w:val="nil"/>
              </w:pBdr>
              <w:tabs>
                <w:tab w:val="left" w:pos="1139"/>
                <w:tab w:val="left" w:pos="1437"/>
                <w:tab w:val="left" w:pos="1490"/>
                <w:tab w:val="left" w:pos="1600"/>
                <w:tab w:val="left" w:pos="1802"/>
                <w:tab w:val="left" w:pos="2311"/>
                <w:tab w:val="left" w:pos="2758"/>
                <w:tab w:val="left" w:pos="3041"/>
                <w:tab w:val="left" w:pos="3502"/>
                <w:tab w:val="left" w:pos="3727"/>
                <w:tab w:val="left" w:pos="4102"/>
                <w:tab w:val="left" w:pos="4659"/>
                <w:tab w:val="left" w:pos="4899"/>
                <w:tab w:val="left" w:pos="5053"/>
                <w:tab w:val="left" w:pos="5308"/>
                <w:tab w:val="left" w:pos="5893"/>
                <w:tab w:val="left" w:pos="6383"/>
              </w:tabs>
              <w:ind w:left="6" w:right="90"/>
              <w:jc w:val="both"/>
              <w:rPr>
                <w:rFonts w:ascii="GHEA Grapalat" w:eastAsia="GHEA Grapalat" w:hAnsi="GHEA Grapalat" w:cs="GHEA Grapalat"/>
                <w:i/>
                <w:iCs/>
              </w:rPr>
            </w:pPr>
            <w:r>
              <w:rPr>
                <w:rFonts w:ascii="GHEA Grapalat" w:eastAsia="GHEA Grapalat" w:hAnsi="GHEA Grapalat" w:cs="GHEA Grapalat"/>
                <w:i/>
                <w:iCs/>
              </w:rPr>
              <w:t>5.Սոցիալական բավարարվածություն և կյանքի որակի բարձրացում,</w:t>
            </w:r>
          </w:p>
          <w:p w14:paraId="67931C6A" w14:textId="77777777" w:rsidR="00014E3E" w:rsidRDefault="00014E3E" w:rsidP="001D1D55">
            <w:pPr>
              <w:widowControl w:val="0"/>
              <w:pBdr>
                <w:top w:val="nil"/>
                <w:left w:val="nil"/>
                <w:bottom w:val="nil"/>
                <w:right w:val="nil"/>
                <w:between w:val="nil"/>
              </w:pBdr>
              <w:tabs>
                <w:tab w:val="left" w:pos="1139"/>
                <w:tab w:val="left" w:pos="1437"/>
                <w:tab w:val="left" w:pos="1490"/>
                <w:tab w:val="left" w:pos="1600"/>
                <w:tab w:val="left" w:pos="1802"/>
                <w:tab w:val="left" w:pos="2311"/>
                <w:tab w:val="left" w:pos="2758"/>
                <w:tab w:val="left" w:pos="3041"/>
                <w:tab w:val="left" w:pos="3502"/>
                <w:tab w:val="left" w:pos="3727"/>
                <w:tab w:val="left" w:pos="4102"/>
                <w:tab w:val="left" w:pos="4659"/>
                <w:tab w:val="left" w:pos="4899"/>
                <w:tab w:val="left" w:pos="5053"/>
                <w:tab w:val="left" w:pos="5308"/>
                <w:tab w:val="left" w:pos="5893"/>
                <w:tab w:val="left" w:pos="6383"/>
              </w:tabs>
              <w:ind w:left="6" w:right="90"/>
              <w:jc w:val="both"/>
              <w:rPr>
                <w:rFonts w:ascii="GHEA Grapalat" w:eastAsia="GHEA Grapalat" w:hAnsi="GHEA Grapalat" w:cs="GHEA Grapalat"/>
                <w:i/>
                <w:iCs/>
              </w:rPr>
            </w:pPr>
            <w:r>
              <w:rPr>
                <w:rFonts w:ascii="GHEA Grapalat" w:eastAsia="GHEA Grapalat" w:hAnsi="GHEA Grapalat" w:cs="GHEA Grapalat"/>
                <w:i/>
                <w:iCs/>
              </w:rPr>
              <w:t>6</w:t>
            </w:r>
            <w:r>
              <w:rPr>
                <w:rFonts w:ascii="Cambria Math" w:eastAsia="GHEA Grapalat" w:hAnsi="Cambria Math" w:cs="Cambria Math"/>
                <w:i/>
                <w:iCs/>
              </w:rPr>
              <w:t>․</w:t>
            </w:r>
            <w:r>
              <w:rPr>
                <w:rFonts w:ascii="GHEA Grapalat" w:eastAsia="GHEA Grapalat" w:hAnsi="GHEA Grapalat" w:cs="GHEA Grapalat"/>
                <w:i/>
                <w:iCs/>
              </w:rPr>
              <w:t>Ջրային ռեսուրսների արդյունավետ օգտագործում,</w:t>
            </w:r>
          </w:p>
          <w:p w14:paraId="11B5EC9F" w14:textId="77777777" w:rsidR="00014E3E" w:rsidRDefault="00014E3E" w:rsidP="001D1D55">
            <w:pPr>
              <w:widowControl w:val="0"/>
              <w:pBdr>
                <w:top w:val="nil"/>
                <w:left w:val="nil"/>
                <w:bottom w:val="nil"/>
                <w:right w:val="nil"/>
                <w:between w:val="nil"/>
              </w:pBdr>
              <w:tabs>
                <w:tab w:val="left" w:pos="1139"/>
                <w:tab w:val="left" w:pos="1437"/>
                <w:tab w:val="left" w:pos="1490"/>
                <w:tab w:val="left" w:pos="1600"/>
                <w:tab w:val="left" w:pos="1802"/>
                <w:tab w:val="left" w:pos="2311"/>
                <w:tab w:val="left" w:pos="2758"/>
                <w:tab w:val="left" w:pos="3041"/>
                <w:tab w:val="left" w:pos="3502"/>
                <w:tab w:val="left" w:pos="3727"/>
                <w:tab w:val="left" w:pos="4102"/>
                <w:tab w:val="left" w:pos="4659"/>
                <w:tab w:val="left" w:pos="4899"/>
                <w:tab w:val="left" w:pos="5053"/>
                <w:tab w:val="left" w:pos="5308"/>
                <w:tab w:val="left" w:pos="5893"/>
                <w:tab w:val="left" w:pos="6383"/>
              </w:tabs>
              <w:ind w:left="6" w:right="90"/>
              <w:jc w:val="both"/>
              <w:rPr>
                <w:rFonts w:ascii="GHEA Grapalat" w:eastAsia="GHEA Grapalat" w:hAnsi="GHEA Grapalat" w:cs="GHEA Grapalat"/>
                <w:i/>
                <w:iCs/>
              </w:rPr>
            </w:pPr>
            <w:r>
              <w:rPr>
                <w:rFonts w:ascii="GHEA Grapalat" w:eastAsia="GHEA Grapalat" w:hAnsi="GHEA Grapalat" w:cs="GHEA Grapalat"/>
                <w:i/>
                <w:iCs/>
              </w:rPr>
              <w:t>7</w:t>
            </w:r>
            <w:r>
              <w:rPr>
                <w:rFonts w:ascii="Cambria Math" w:eastAsia="GHEA Grapalat" w:hAnsi="Cambria Math" w:cs="Cambria Math"/>
                <w:i/>
                <w:iCs/>
              </w:rPr>
              <w:t>․</w:t>
            </w:r>
            <w:r>
              <w:rPr>
                <w:rFonts w:ascii="GHEA Grapalat" w:eastAsia="GHEA Grapalat" w:hAnsi="GHEA Grapalat" w:cs="GHEA Grapalat"/>
                <w:i/>
                <w:iCs/>
              </w:rPr>
              <w:t>Աղտոտման մակարդակի նվազեցում։</w:t>
            </w:r>
            <w:r>
              <w:rPr>
                <w:rFonts w:ascii="GHEA Grapalat" w:eastAsia="GHEA Grapalat" w:hAnsi="GHEA Grapalat" w:cs="GHEA Grapalat"/>
                <w:i/>
                <w:iCs/>
              </w:rPr>
              <w:br/>
            </w:r>
          </w:p>
          <w:p w14:paraId="0B4348A3" w14:textId="77777777" w:rsidR="00014E3E" w:rsidRDefault="00014E3E" w:rsidP="001D1D55">
            <w:pPr>
              <w:widowControl w:val="0"/>
              <w:pBdr>
                <w:top w:val="nil"/>
                <w:left w:val="nil"/>
                <w:bottom w:val="nil"/>
                <w:right w:val="nil"/>
                <w:between w:val="nil"/>
              </w:pBdr>
              <w:tabs>
                <w:tab w:val="left" w:pos="1139"/>
                <w:tab w:val="left" w:pos="1437"/>
                <w:tab w:val="left" w:pos="1490"/>
                <w:tab w:val="left" w:pos="1600"/>
                <w:tab w:val="left" w:pos="1802"/>
                <w:tab w:val="left" w:pos="2311"/>
                <w:tab w:val="left" w:pos="2758"/>
                <w:tab w:val="left" w:pos="3041"/>
                <w:tab w:val="left" w:pos="3502"/>
                <w:tab w:val="left" w:pos="3727"/>
                <w:tab w:val="left" w:pos="4102"/>
                <w:tab w:val="left" w:pos="4659"/>
                <w:tab w:val="left" w:pos="4899"/>
                <w:tab w:val="left" w:pos="5053"/>
                <w:tab w:val="left" w:pos="5308"/>
                <w:tab w:val="left" w:pos="5893"/>
                <w:tab w:val="left" w:pos="6383"/>
              </w:tabs>
              <w:ind w:left="6" w:right="90"/>
              <w:jc w:val="both"/>
              <w:rPr>
                <w:rFonts w:ascii="GHEA Grapalat" w:eastAsia="GHEA Grapalat" w:hAnsi="GHEA Grapalat" w:cs="GHEA Grapalat"/>
                <w:i/>
                <w:iCs/>
              </w:rPr>
            </w:pPr>
            <w:r>
              <w:rPr>
                <w:rFonts w:ascii="GHEA Grapalat" w:eastAsia="GHEA Grapalat" w:hAnsi="GHEA Grapalat" w:cs="GHEA Grapalat"/>
                <w:i/>
                <w:iCs/>
              </w:rPr>
              <w:t>Ծրագրի ավարտին ակնկալվում է ունենալ</w:t>
            </w:r>
            <w:r>
              <w:rPr>
                <w:rFonts w:ascii="Cambria Math" w:eastAsia="GHEA Grapalat" w:hAnsi="Cambria Math" w:cs="Cambria Math"/>
                <w:i/>
                <w:iCs/>
              </w:rPr>
              <w:t>․</w:t>
            </w:r>
          </w:p>
          <w:p w14:paraId="2F464386" w14:textId="77777777" w:rsidR="00014E3E" w:rsidRDefault="00014E3E" w:rsidP="00014E3E">
            <w:pPr>
              <w:widowControl w:val="0"/>
              <w:numPr>
                <w:ilvl w:val="0"/>
                <w:numId w:val="34"/>
              </w:numPr>
              <w:tabs>
                <w:tab w:val="left" w:pos="1139"/>
                <w:tab w:val="left" w:pos="1437"/>
                <w:tab w:val="left" w:pos="1490"/>
                <w:tab w:val="left" w:pos="1600"/>
                <w:tab w:val="left" w:pos="1802"/>
                <w:tab w:val="left" w:pos="2311"/>
                <w:tab w:val="left" w:pos="2758"/>
                <w:tab w:val="left" w:pos="3041"/>
                <w:tab w:val="left" w:pos="3502"/>
                <w:tab w:val="left" w:pos="3727"/>
                <w:tab w:val="left" w:pos="4102"/>
                <w:tab w:val="left" w:pos="4659"/>
                <w:tab w:val="left" w:pos="4899"/>
                <w:tab w:val="left" w:pos="5053"/>
                <w:tab w:val="left" w:pos="5308"/>
                <w:tab w:val="left" w:pos="5893"/>
                <w:tab w:val="left" w:pos="6383"/>
              </w:tabs>
              <w:ind w:right="90"/>
              <w:jc w:val="both"/>
              <w:rPr>
                <w:rFonts w:ascii="GHEA Grapalat" w:eastAsia="GHEA Grapalat" w:hAnsi="GHEA Grapalat" w:cs="GHEA Grapalat"/>
                <w:i/>
                <w:iCs/>
              </w:rPr>
            </w:pPr>
            <w:r>
              <w:rPr>
                <w:rFonts w:ascii="GHEA Grapalat" w:eastAsia="GHEA Grapalat" w:hAnsi="GHEA Grapalat" w:cs="GHEA Grapalat"/>
                <w:i/>
                <w:iCs/>
              </w:rPr>
              <w:t>Ապավեն բնակավայրում՝ ՕԿՋ-ի վերանորոգում եւ ցանկապատում, ջրընդունիչի վերակառուցում, 0,350կմ, խողովակաշարի փոխարինում,</w:t>
            </w:r>
          </w:p>
          <w:p w14:paraId="359928E6" w14:textId="77777777" w:rsidR="00014E3E" w:rsidRDefault="00014E3E" w:rsidP="00014E3E">
            <w:pPr>
              <w:widowControl w:val="0"/>
              <w:numPr>
                <w:ilvl w:val="0"/>
                <w:numId w:val="34"/>
              </w:numPr>
              <w:tabs>
                <w:tab w:val="left" w:pos="1139"/>
                <w:tab w:val="left" w:pos="1437"/>
                <w:tab w:val="left" w:pos="1490"/>
                <w:tab w:val="left" w:pos="1600"/>
                <w:tab w:val="left" w:pos="1802"/>
                <w:tab w:val="left" w:pos="2311"/>
                <w:tab w:val="left" w:pos="2758"/>
                <w:tab w:val="left" w:pos="3041"/>
                <w:tab w:val="left" w:pos="3502"/>
                <w:tab w:val="left" w:pos="3727"/>
                <w:tab w:val="left" w:pos="4102"/>
                <w:tab w:val="left" w:pos="4659"/>
                <w:tab w:val="left" w:pos="4899"/>
                <w:tab w:val="left" w:pos="5053"/>
                <w:tab w:val="left" w:pos="5308"/>
                <w:tab w:val="left" w:pos="5893"/>
                <w:tab w:val="left" w:pos="6383"/>
              </w:tabs>
              <w:ind w:right="90"/>
              <w:jc w:val="both"/>
              <w:rPr>
                <w:rFonts w:ascii="GHEA Grapalat" w:eastAsia="GHEA Grapalat" w:hAnsi="GHEA Grapalat" w:cs="GHEA Grapalat"/>
                <w:i/>
                <w:iCs/>
              </w:rPr>
            </w:pPr>
            <w:r>
              <w:rPr>
                <w:rFonts w:ascii="GHEA Grapalat" w:eastAsia="GHEA Grapalat" w:hAnsi="GHEA Grapalat" w:cs="GHEA Grapalat"/>
                <w:i/>
                <w:iCs/>
              </w:rPr>
              <w:t xml:space="preserve">Արծնի /ներքին ցանց/` 5-րդ փողոց 0,210կմ նոր ջրագծի կառուցում, 6-րդ փողոց 0,120կմ նոր ջրագծի կառուցում, </w:t>
            </w:r>
          </w:p>
          <w:p w14:paraId="4FC2C264" w14:textId="77777777" w:rsidR="00014E3E" w:rsidRDefault="00014E3E" w:rsidP="00014E3E">
            <w:pPr>
              <w:widowControl w:val="0"/>
              <w:numPr>
                <w:ilvl w:val="0"/>
                <w:numId w:val="34"/>
              </w:numPr>
              <w:tabs>
                <w:tab w:val="left" w:pos="1139"/>
                <w:tab w:val="left" w:pos="1437"/>
                <w:tab w:val="left" w:pos="1490"/>
                <w:tab w:val="left" w:pos="1600"/>
                <w:tab w:val="left" w:pos="1802"/>
                <w:tab w:val="left" w:pos="2311"/>
                <w:tab w:val="left" w:pos="2758"/>
                <w:tab w:val="left" w:pos="3041"/>
                <w:tab w:val="left" w:pos="3502"/>
                <w:tab w:val="left" w:pos="3727"/>
                <w:tab w:val="left" w:pos="4102"/>
                <w:tab w:val="left" w:pos="4659"/>
                <w:tab w:val="left" w:pos="4899"/>
                <w:tab w:val="left" w:pos="5053"/>
                <w:tab w:val="left" w:pos="5308"/>
                <w:tab w:val="left" w:pos="5893"/>
                <w:tab w:val="left" w:pos="6383"/>
              </w:tabs>
              <w:ind w:right="90"/>
              <w:jc w:val="both"/>
              <w:rPr>
                <w:rFonts w:ascii="GHEA Grapalat" w:eastAsia="GHEA Grapalat" w:hAnsi="GHEA Grapalat" w:cs="GHEA Grapalat"/>
                <w:i/>
                <w:iCs/>
              </w:rPr>
            </w:pPr>
            <w:r>
              <w:rPr>
                <w:rFonts w:ascii="GHEA Grapalat" w:eastAsia="GHEA Grapalat" w:hAnsi="GHEA Grapalat" w:cs="GHEA Grapalat"/>
                <w:i/>
                <w:iCs/>
              </w:rPr>
              <w:t xml:space="preserve">Լեռնահովիտ /ներքին ցանց/ 2-րդ փողոց, 0,40կմ ջրագիծ 4-րդ փողոց 0,14կմ ջրագիծ, 8-րդ փողոց, 0,20կմ ջրագիծ, 9-րդ փողոց, 8-րդ նրբանցք 0,15կմ ջրագիծ, </w:t>
            </w:r>
          </w:p>
          <w:p w14:paraId="7DA85110" w14:textId="77777777" w:rsidR="00014E3E" w:rsidRDefault="00014E3E" w:rsidP="00014E3E">
            <w:pPr>
              <w:widowControl w:val="0"/>
              <w:numPr>
                <w:ilvl w:val="0"/>
                <w:numId w:val="34"/>
              </w:numPr>
              <w:tabs>
                <w:tab w:val="left" w:pos="1139"/>
                <w:tab w:val="left" w:pos="1437"/>
                <w:tab w:val="left" w:pos="1490"/>
                <w:tab w:val="left" w:pos="1600"/>
                <w:tab w:val="left" w:pos="1802"/>
                <w:tab w:val="left" w:pos="2311"/>
                <w:tab w:val="left" w:pos="2758"/>
                <w:tab w:val="left" w:pos="3041"/>
                <w:tab w:val="left" w:pos="3502"/>
                <w:tab w:val="left" w:pos="3727"/>
                <w:tab w:val="left" w:pos="4102"/>
                <w:tab w:val="left" w:pos="4659"/>
                <w:tab w:val="left" w:pos="4899"/>
                <w:tab w:val="left" w:pos="5053"/>
                <w:tab w:val="left" w:pos="5308"/>
                <w:tab w:val="left" w:pos="5893"/>
                <w:tab w:val="left" w:pos="6383"/>
              </w:tabs>
              <w:ind w:right="90"/>
              <w:jc w:val="both"/>
              <w:rPr>
                <w:rFonts w:ascii="GHEA Grapalat" w:eastAsia="GHEA Grapalat" w:hAnsi="GHEA Grapalat" w:cs="GHEA Grapalat"/>
                <w:i/>
                <w:iCs/>
              </w:rPr>
            </w:pPr>
            <w:r>
              <w:rPr>
                <w:rFonts w:ascii="GHEA Grapalat" w:eastAsia="GHEA Grapalat" w:hAnsi="GHEA Grapalat" w:cs="GHEA Grapalat"/>
                <w:i/>
                <w:iCs/>
              </w:rPr>
              <w:t xml:space="preserve">Ձորամուտ բնակավայրում՝ նոր ՕԿՋ-ի կառուցում, </w:t>
            </w:r>
          </w:p>
          <w:p w14:paraId="3D3AD1BE" w14:textId="77777777" w:rsidR="00014E3E" w:rsidRDefault="00014E3E" w:rsidP="00014E3E">
            <w:pPr>
              <w:widowControl w:val="0"/>
              <w:numPr>
                <w:ilvl w:val="0"/>
                <w:numId w:val="34"/>
              </w:numPr>
              <w:tabs>
                <w:tab w:val="left" w:pos="1139"/>
                <w:tab w:val="left" w:pos="1437"/>
                <w:tab w:val="left" w:pos="1490"/>
                <w:tab w:val="left" w:pos="1600"/>
                <w:tab w:val="left" w:pos="1802"/>
                <w:tab w:val="left" w:pos="2311"/>
                <w:tab w:val="left" w:pos="2758"/>
                <w:tab w:val="left" w:pos="3041"/>
                <w:tab w:val="left" w:pos="3502"/>
                <w:tab w:val="left" w:pos="3727"/>
                <w:tab w:val="left" w:pos="4102"/>
                <w:tab w:val="left" w:pos="4659"/>
                <w:tab w:val="left" w:pos="4899"/>
                <w:tab w:val="left" w:pos="5053"/>
                <w:tab w:val="left" w:pos="5308"/>
                <w:tab w:val="left" w:pos="5893"/>
                <w:tab w:val="left" w:pos="6383"/>
              </w:tabs>
              <w:ind w:right="90"/>
              <w:jc w:val="both"/>
              <w:rPr>
                <w:rFonts w:ascii="GHEA Grapalat" w:eastAsia="GHEA Grapalat" w:hAnsi="GHEA Grapalat" w:cs="GHEA Grapalat"/>
                <w:i/>
                <w:iCs/>
              </w:rPr>
            </w:pPr>
            <w:r>
              <w:rPr>
                <w:rFonts w:ascii="GHEA Grapalat" w:eastAsia="GHEA Grapalat" w:hAnsi="GHEA Grapalat" w:cs="GHEA Grapalat"/>
                <w:i/>
                <w:iCs/>
              </w:rPr>
              <w:t xml:space="preserve">Մեծավան բնակավայր՝ ջրագծի կառուցում (ներքին ցանց), Երեւանյան փ. 0,200կմ, Թումանյան փողոց 0.250կմ, Թեհլերյան փ. 0,100կմ, Տերյան փ. 0,500կմ, Գագարին փ. 1կմ, Այվազյան փ. 0,150կմ, Նալբանդյան փ. 0,600կմ, Դեմիրճյան փ. 0,400կմ, Րաֆֆու փ. 0,350կմ, Անդրանիկի փ. 1-ին նրբանցք 0,150կմ, Անդրանիկի փ. 3-րդ նրբանցք 0,200կմ, Անդրանիկի փ. 4-րդ նրբանցք 0,250կմ, Խանզադյան փ. 0,100կմ, Բակունցի փ. 0,320կմ, Գրիբոյեդով փ. 0,350կմ, Մյասնիկյան փ. 0,350կմ, Մյասնիկյան փ. 0,250կմ, Չաուշի փ. 0,400կմ, Սիսակյան փ. 0,200կմ, Գայի փ. 0,250կմ, </w:t>
            </w:r>
          </w:p>
          <w:p w14:paraId="148D347A" w14:textId="77777777" w:rsidR="00014E3E" w:rsidRDefault="00014E3E" w:rsidP="00014E3E">
            <w:pPr>
              <w:widowControl w:val="0"/>
              <w:numPr>
                <w:ilvl w:val="0"/>
                <w:numId w:val="34"/>
              </w:numPr>
              <w:tabs>
                <w:tab w:val="left" w:pos="1139"/>
                <w:tab w:val="left" w:pos="1437"/>
                <w:tab w:val="left" w:pos="1490"/>
                <w:tab w:val="left" w:pos="1600"/>
                <w:tab w:val="left" w:pos="1802"/>
                <w:tab w:val="left" w:pos="2311"/>
                <w:tab w:val="left" w:pos="2758"/>
                <w:tab w:val="left" w:pos="3041"/>
                <w:tab w:val="left" w:pos="3502"/>
                <w:tab w:val="left" w:pos="3727"/>
                <w:tab w:val="left" w:pos="4102"/>
                <w:tab w:val="left" w:pos="4659"/>
                <w:tab w:val="left" w:pos="4899"/>
                <w:tab w:val="left" w:pos="5053"/>
                <w:tab w:val="left" w:pos="5308"/>
                <w:tab w:val="left" w:pos="5893"/>
                <w:tab w:val="left" w:pos="6383"/>
              </w:tabs>
              <w:ind w:right="90"/>
              <w:jc w:val="both"/>
              <w:rPr>
                <w:rFonts w:ascii="GHEA Grapalat" w:eastAsia="GHEA Grapalat" w:hAnsi="GHEA Grapalat" w:cs="GHEA Grapalat"/>
                <w:i/>
                <w:iCs/>
              </w:rPr>
            </w:pPr>
            <w:r>
              <w:rPr>
                <w:rFonts w:ascii="GHEA Grapalat" w:eastAsia="GHEA Grapalat" w:hAnsi="GHEA Grapalat" w:cs="GHEA Grapalat"/>
                <w:i/>
                <w:iCs/>
              </w:rPr>
              <w:t xml:space="preserve">Մեծավան բնակավայր ջրահեռացման համակարգի կառուցում` Սպանդարյան փ.0,950կմ, Ավետիսյան փ.0,300կմ, Կամոյի փ.1,400կմ, Չաուշի փ.0,320կմ, Պուշկինի փ.0,580կմ, Ն. Ստեփանյան փ. 0,645կմ, Վ. Համբարձումյան փ.0,810կմ, Գորկու փ.0,700կմ, </w:t>
            </w:r>
          </w:p>
          <w:p w14:paraId="0822E69E" w14:textId="77777777" w:rsidR="00014E3E" w:rsidRDefault="00014E3E" w:rsidP="00014E3E">
            <w:pPr>
              <w:widowControl w:val="0"/>
              <w:numPr>
                <w:ilvl w:val="0"/>
                <w:numId w:val="34"/>
              </w:numPr>
              <w:tabs>
                <w:tab w:val="left" w:pos="1139"/>
                <w:tab w:val="left" w:pos="1437"/>
                <w:tab w:val="left" w:pos="1490"/>
                <w:tab w:val="left" w:pos="1600"/>
                <w:tab w:val="left" w:pos="1802"/>
                <w:tab w:val="left" w:pos="2311"/>
                <w:tab w:val="left" w:pos="2758"/>
                <w:tab w:val="left" w:pos="3041"/>
                <w:tab w:val="left" w:pos="3502"/>
                <w:tab w:val="left" w:pos="3727"/>
                <w:tab w:val="left" w:pos="4102"/>
                <w:tab w:val="left" w:pos="4659"/>
                <w:tab w:val="left" w:pos="4899"/>
                <w:tab w:val="left" w:pos="5053"/>
                <w:tab w:val="left" w:pos="5308"/>
                <w:tab w:val="left" w:pos="5893"/>
                <w:tab w:val="left" w:pos="6383"/>
              </w:tabs>
              <w:ind w:right="90"/>
              <w:jc w:val="both"/>
              <w:rPr>
                <w:rFonts w:ascii="GHEA Grapalat" w:eastAsia="GHEA Grapalat" w:hAnsi="GHEA Grapalat" w:cs="GHEA Grapalat"/>
                <w:i/>
                <w:iCs/>
              </w:rPr>
            </w:pPr>
            <w:r>
              <w:rPr>
                <w:rFonts w:ascii="GHEA Grapalat" w:eastAsia="GHEA Grapalat" w:hAnsi="GHEA Grapalat" w:cs="GHEA Grapalat"/>
                <w:i/>
                <w:iCs/>
              </w:rPr>
              <w:t xml:space="preserve">Նորաշեն բնակավայրում 4,6 կմ ներքին ցանցի նոր ջրագծի կառուցում եւ 250-300խմ ծավալով ջրամբարի կառուցում, </w:t>
            </w:r>
          </w:p>
          <w:p w14:paraId="3DF5FB03" w14:textId="77777777" w:rsidR="00014E3E" w:rsidRDefault="00014E3E" w:rsidP="00014E3E">
            <w:pPr>
              <w:widowControl w:val="0"/>
              <w:numPr>
                <w:ilvl w:val="0"/>
                <w:numId w:val="34"/>
              </w:numPr>
              <w:tabs>
                <w:tab w:val="left" w:pos="1139"/>
                <w:tab w:val="left" w:pos="1437"/>
                <w:tab w:val="left" w:pos="1490"/>
                <w:tab w:val="left" w:pos="1600"/>
                <w:tab w:val="left" w:pos="1802"/>
                <w:tab w:val="left" w:pos="2311"/>
                <w:tab w:val="left" w:pos="2758"/>
                <w:tab w:val="left" w:pos="3041"/>
                <w:tab w:val="left" w:pos="3502"/>
                <w:tab w:val="left" w:pos="3727"/>
                <w:tab w:val="left" w:pos="4102"/>
                <w:tab w:val="left" w:pos="4659"/>
                <w:tab w:val="left" w:pos="4899"/>
                <w:tab w:val="left" w:pos="5053"/>
                <w:tab w:val="left" w:pos="5308"/>
                <w:tab w:val="left" w:pos="5893"/>
                <w:tab w:val="left" w:pos="6383"/>
              </w:tabs>
              <w:ind w:right="90"/>
              <w:jc w:val="both"/>
              <w:rPr>
                <w:rFonts w:ascii="GHEA Grapalat" w:eastAsia="GHEA Grapalat" w:hAnsi="GHEA Grapalat" w:cs="GHEA Grapalat"/>
                <w:i/>
                <w:iCs/>
              </w:rPr>
            </w:pPr>
            <w:r>
              <w:rPr>
                <w:rFonts w:ascii="GHEA Grapalat" w:eastAsia="GHEA Grapalat" w:hAnsi="GHEA Grapalat" w:cs="GHEA Grapalat"/>
                <w:i/>
                <w:iCs/>
              </w:rPr>
              <w:t>Պետրովկա բնակավայրում՝ 1 կմ ջրահեռացման, համակարգի կառուցում,</w:t>
            </w:r>
          </w:p>
          <w:p w14:paraId="20AB8419" w14:textId="77777777" w:rsidR="00014E3E" w:rsidRDefault="00014E3E" w:rsidP="00014E3E">
            <w:pPr>
              <w:widowControl w:val="0"/>
              <w:numPr>
                <w:ilvl w:val="0"/>
                <w:numId w:val="34"/>
              </w:numPr>
              <w:tabs>
                <w:tab w:val="left" w:pos="1139"/>
                <w:tab w:val="left" w:pos="1437"/>
                <w:tab w:val="left" w:pos="1490"/>
                <w:tab w:val="left" w:pos="1600"/>
                <w:tab w:val="left" w:pos="1802"/>
                <w:tab w:val="left" w:pos="2311"/>
                <w:tab w:val="left" w:pos="2758"/>
                <w:tab w:val="left" w:pos="3041"/>
                <w:tab w:val="left" w:pos="3502"/>
                <w:tab w:val="left" w:pos="3727"/>
                <w:tab w:val="left" w:pos="4102"/>
                <w:tab w:val="left" w:pos="4659"/>
                <w:tab w:val="left" w:pos="4899"/>
                <w:tab w:val="left" w:pos="5053"/>
                <w:tab w:val="left" w:pos="5308"/>
                <w:tab w:val="left" w:pos="5893"/>
                <w:tab w:val="left" w:pos="6383"/>
              </w:tabs>
              <w:ind w:right="90"/>
              <w:jc w:val="both"/>
              <w:rPr>
                <w:rFonts w:ascii="GHEA Grapalat" w:eastAsia="GHEA Grapalat" w:hAnsi="GHEA Grapalat" w:cs="GHEA Grapalat"/>
                <w:i/>
                <w:iCs/>
              </w:rPr>
            </w:pPr>
            <w:r>
              <w:rPr>
                <w:rFonts w:ascii="GHEA Grapalat" w:eastAsia="GHEA Grapalat" w:hAnsi="GHEA Grapalat" w:cs="GHEA Grapalat"/>
                <w:i/>
                <w:iCs/>
              </w:rPr>
              <w:t>Պաղաղբյուր բնակավայրում՝ 0,3 կմ նոր ջրագծի կառուցում։</w:t>
            </w:r>
          </w:p>
          <w:p w14:paraId="6EF77D09" w14:textId="77777777" w:rsidR="00014E3E" w:rsidRDefault="00014E3E" w:rsidP="001D1D55">
            <w:pPr>
              <w:widowControl w:val="0"/>
              <w:tabs>
                <w:tab w:val="left" w:pos="4933"/>
              </w:tabs>
              <w:spacing w:before="13"/>
              <w:ind w:right="90"/>
              <w:jc w:val="both"/>
              <w:rPr>
                <w:rFonts w:ascii="GHEA Grapalat" w:eastAsia="GHEA Grapalat" w:hAnsi="GHEA Grapalat" w:cs="GHEA Grapalat"/>
                <w:i/>
                <w:iCs/>
              </w:rPr>
            </w:pPr>
          </w:p>
        </w:tc>
      </w:tr>
      <w:tr w:rsidR="00014E3E" w14:paraId="57B18F51" w14:textId="77777777" w:rsidTr="001D1D55">
        <w:trPr>
          <w:jc w:val="center"/>
        </w:trPr>
        <w:tc>
          <w:tcPr>
            <w:tcW w:w="3885" w:type="dxa"/>
            <w:tcBorders>
              <w:top w:val="single" w:sz="6" w:space="0" w:color="000000"/>
              <w:left w:val="single" w:sz="6" w:space="0" w:color="000000"/>
              <w:bottom w:val="single" w:sz="6" w:space="0" w:color="000000"/>
              <w:right w:val="single" w:sz="6" w:space="0" w:color="000000"/>
            </w:tcBorders>
            <w:shd w:val="clear" w:color="auto" w:fill="CCCCCC"/>
            <w:vAlign w:val="center"/>
          </w:tcPr>
          <w:p w14:paraId="2700BD80" w14:textId="77777777" w:rsidR="00014E3E" w:rsidRDefault="00014E3E" w:rsidP="001D1D55">
            <w:pPr>
              <w:ind w:right="168"/>
              <w:rPr>
                <w:rFonts w:ascii="GHEA Grapalat" w:eastAsia="GHEA Grapalat" w:hAnsi="GHEA Grapalat" w:cs="GHEA Grapalat"/>
                <w:color w:val="000000"/>
                <w:sz w:val="21"/>
                <w:szCs w:val="21"/>
              </w:rPr>
            </w:pPr>
            <w:r>
              <w:rPr>
                <w:rFonts w:ascii="GHEA Grapalat" w:eastAsia="GHEA Grapalat" w:hAnsi="GHEA Grapalat" w:cs="GHEA Grapalat"/>
                <w:b/>
                <w:bCs/>
                <w:color w:val="000000"/>
                <w:sz w:val="21"/>
                <w:szCs w:val="21"/>
              </w:rPr>
              <w:lastRenderedPageBreak/>
              <w:t>Ծրագրի արդյունքներին հասնելու գործողությունները և միջոցառումները</w:t>
            </w:r>
          </w:p>
        </w:tc>
        <w:tc>
          <w:tcPr>
            <w:tcW w:w="7005" w:type="dxa"/>
            <w:gridSpan w:val="2"/>
            <w:tcBorders>
              <w:top w:val="single" w:sz="6" w:space="0" w:color="000000"/>
              <w:left w:val="single" w:sz="6" w:space="0" w:color="000000"/>
              <w:bottom w:val="single" w:sz="6" w:space="0" w:color="000000"/>
              <w:right w:val="single" w:sz="6" w:space="0" w:color="000000"/>
            </w:tcBorders>
            <w:shd w:val="clear" w:color="auto" w:fill="FFFFFF"/>
          </w:tcPr>
          <w:p w14:paraId="6272B0F6" w14:textId="77777777" w:rsidR="00014E3E" w:rsidRDefault="00014E3E" w:rsidP="001D1D55">
            <w:pPr>
              <w:ind w:right="168"/>
              <w:jc w:val="both"/>
              <w:rPr>
                <w:rFonts w:ascii="GHEA Grapalat" w:eastAsia="GHEA Grapalat" w:hAnsi="GHEA Grapalat" w:cs="GHEA Grapalat"/>
                <w:i/>
                <w:iCs/>
              </w:rPr>
            </w:pPr>
            <w:r>
              <w:rPr>
                <w:rFonts w:ascii="GHEA Grapalat" w:eastAsia="GHEA Grapalat" w:hAnsi="GHEA Grapalat" w:cs="GHEA Grapalat"/>
                <w:i/>
                <w:iCs/>
              </w:rPr>
              <w:t>Այս աշխատանքները կյանքի կոչելու համար նախատեսվում է իրականացնել հետևյալ քայլերը</w:t>
            </w:r>
            <w:r>
              <w:rPr>
                <w:rFonts w:ascii="Cambria Math" w:eastAsia="GHEA Grapalat" w:hAnsi="Cambria Math" w:cs="Cambria Math"/>
                <w:i/>
                <w:iCs/>
              </w:rPr>
              <w:t>․</w:t>
            </w:r>
          </w:p>
          <w:p w14:paraId="64FBC8EC" w14:textId="77777777" w:rsidR="00014E3E" w:rsidRDefault="00014E3E" w:rsidP="00014E3E">
            <w:pPr>
              <w:numPr>
                <w:ilvl w:val="0"/>
                <w:numId w:val="37"/>
              </w:numPr>
              <w:pBdr>
                <w:top w:val="nil"/>
                <w:left w:val="nil"/>
                <w:bottom w:val="nil"/>
                <w:right w:val="nil"/>
                <w:between w:val="nil"/>
              </w:pBdr>
              <w:ind w:right="83"/>
              <w:jc w:val="both"/>
              <w:rPr>
                <w:rFonts w:ascii="GHEA Grapalat" w:eastAsia="GHEA Grapalat" w:hAnsi="GHEA Grapalat" w:cs="GHEA Grapalat"/>
                <w:i/>
                <w:iCs/>
              </w:rPr>
            </w:pPr>
            <w:r>
              <w:rPr>
                <w:rFonts w:ascii="GHEA Grapalat" w:eastAsia="GHEA Grapalat" w:hAnsi="GHEA Grapalat" w:cs="GHEA Grapalat"/>
                <w:i/>
                <w:iCs/>
              </w:rPr>
              <w:t>Համայնքի 2026 թվականի ՏԱՊ-ում ծրագրի ներառում, համայնքի բյուջեում՝ ֆինանսական միջոցների նախատեսում / 64468.5 հազ</w:t>
            </w:r>
            <w:r>
              <w:rPr>
                <w:rFonts w:ascii="Cambria Math" w:eastAsia="GHEA Grapalat" w:hAnsi="Cambria Math" w:cs="Cambria Math"/>
                <w:i/>
                <w:iCs/>
              </w:rPr>
              <w:t>․</w:t>
            </w:r>
            <w:r>
              <w:rPr>
                <w:rFonts w:ascii="GHEA Grapalat" w:eastAsia="GHEA Grapalat" w:hAnsi="GHEA Grapalat" w:cs="GHEA Grapalat"/>
                <w:i/>
                <w:iCs/>
              </w:rPr>
              <w:t xml:space="preserve"> ՀՀ դրամ /,  </w:t>
            </w:r>
          </w:p>
          <w:p w14:paraId="2A57F3BB" w14:textId="77777777" w:rsidR="00014E3E" w:rsidRDefault="00014E3E" w:rsidP="00014E3E">
            <w:pPr>
              <w:numPr>
                <w:ilvl w:val="0"/>
                <w:numId w:val="37"/>
              </w:numPr>
              <w:pBdr>
                <w:top w:val="nil"/>
                <w:left w:val="nil"/>
                <w:bottom w:val="nil"/>
                <w:right w:val="nil"/>
                <w:between w:val="nil"/>
              </w:pBdr>
              <w:ind w:right="83"/>
              <w:jc w:val="both"/>
              <w:rPr>
                <w:rFonts w:ascii="GHEA Grapalat" w:eastAsia="GHEA Grapalat" w:hAnsi="GHEA Grapalat" w:cs="GHEA Grapalat"/>
                <w:i/>
                <w:iCs/>
              </w:rPr>
            </w:pPr>
            <w:r>
              <w:rPr>
                <w:rFonts w:ascii="GHEA Grapalat" w:eastAsia="GHEA Grapalat" w:hAnsi="GHEA Grapalat" w:cs="GHEA Grapalat"/>
                <w:i/>
                <w:iCs/>
              </w:rPr>
              <w:lastRenderedPageBreak/>
              <w:t>ՀՀ պետական բյուջեից նպատակային հատկացումների` սուբվենցիաների ստացում / 150426.5 հազ</w:t>
            </w:r>
            <w:r>
              <w:rPr>
                <w:rFonts w:ascii="Cambria Math" w:eastAsia="GHEA Grapalat" w:hAnsi="Cambria Math" w:cs="Cambria Math"/>
                <w:i/>
                <w:iCs/>
              </w:rPr>
              <w:t>․</w:t>
            </w:r>
            <w:r>
              <w:rPr>
                <w:rFonts w:ascii="GHEA Grapalat" w:eastAsia="GHEA Grapalat" w:hAnsi="GHEA Grapalat" w:cs="GHEA Grapalat"/>
                <w:i/>
                <w:iCs/>
              </w:rPr>
              <w:t xml:space="preserve"> ՀՀ դրամ // մինչև ծրագրի ավարտ/, </w:t>
            </w:r>
          </w:p>
          <w:p w14:paraId="0B2E194A" w14:textId="77777777" w:rsidR="00014E3E" w:rsidRDefault="00014E3E" w:rsidP="00014E3E">
            <w:pPr>
              <w:numPr>
                <w:ilvl w:val="0"/>
                <w:numId w:val="37"/>
              </w:numPr>
              <w:pBdr>
                <w:top w:val="nil"/>
                <w:left w:val="nil"/>
                <w:bottom w:val="nil"/>
                <w:right w:val="nil"/>
                <w:between w:val="nil"/>
              </w:pBdr>
              <w:ind w:right="83"/>
              <w:jc w:val="both"/>
              <w:rPr>
                <w:rFonts w:ascii="GHEA Grapalat" w:eastAsia="GHEA Grapalat" w:hAnsi="GHEA Grapalat" w:cs="GHEA Grapalat"/>
                <w:i/>
                <w:iCs/>
              </w:rPr>
            </w:pPr>
            <w:r>
              <w:rPr>
                <w:rFonts w:ascii="GHEA Grapalat" w:eastAsia="GHEA Grapalat" w:hAnsi="GHEA Grapalat" w:cs="GHEA Grapalat"/>
                <w:i/>
                <w:iCs/>
              </w:rPr>
              <w:t>Մրցույթում հաղթող կապալառու կազմակերպության հետ պայմանագրի կնքում,</w:t>
            </w:r>
          </w:p>
          <w:p w14:paraId="028CE2E2" w14:textId="77777777" w:rsidR="00014E3E" w:rsidRDefault="00014E3E" w:rsidP="00014E3E">
            <w:pPr>
              <w:numPr>
                <w:ilvl w:val="0"/>
                <w:numId w:val="37"/>
              </w:numPr>
              <w:pBdr>
                <w:top w:val="nil"/>
                <w:left w:val="nil"/>
                <w:bottom w:val="nil"/>
                <w:right w:val="nil"/>
                <w:between w:val="nil"/>
              </w:pBdr>
              <w:ind w:right="83"/>
              <w:jc w:val="both"/>
              <w:rPr>
                <w:rFonts w:ascii="GHEA Grapalat" w:eastAsia="GHEA Grapalat" w:hAnsi="GHEA Grapalat" w:cs="GHEA Grapalat"/>
                <w:i/>
                <w:iCs/>
              </w:rPr>
            </w:pPr>
            <w:r>
              <w:rPr>
                <w:rFonts w:ascii="GHEA Grapalat" w:eastAsia="GHEA Grapalat" w:hAnsi="GHEA Grapalat" w:cs="GHEA Grapalat"/>
                <w:i/>
                <w:iCs/>
              </w:rPr>
              <w:t>տեխնիկական հսկողություն /3438.320 հազ</w:t>
            </w:r>
            <w:r>
              <w:rPr>
                <w:rFonts w:ascii="Cambria Math" w:eastAsia="GHEA Grapalat" w:hAnsi="Cambria Math" w:cs="Cambria Math"/>
                <w:i/>
                <w:iCs/>
              </w:rPr>
              <w:t>․</w:t>
            </w:r>
            <w:r>
              <w:rPr>
                <w:rFonts w:ascii="GHEA Grapalat" w:eastAsia="GHEA Grapalat" w:hAnsi="GHEA Grapalat" w:cs="GHEA Grapalat"/>
                <w:i/>
                <w:iCs/>
              </w:rPr>
              <w:t xml:space="preserve"> ՀՀ դրամ // ծրագրի աշխատանքների մեկնարկից մինչև ծրագրի ավարտ/,</w:t>
            </w:r>
          </w:p>
          <w:p w14:paraId="71E8B803" w14:textId="77777777" w:rsidR="00014E3E" w:rsidRDefault="00014E3E" w:rsidP="00014E3E">
            <w:pPr>
              <w:numPr>
                <w:ilvl w:val="0"/>
                <w:numId w:val="37"/>
              </w:numPr>
              <w:pBdr>
                <w:top w:val="nil"/>
                <w:left w:val="nil"/>
                <w:bottom w:val="nil"/>
                <w:right w:val="nil"/>
                <w:between w:val="nil"/>
              </w:pBdr>
              <w:ind w:right="83"/>
              <w:jc w:val="both"/>
              <w:rPr>
                <w:rFonts w:ascii="GHEA Grapalat" w:eastAsia="GHEA Grapalat" w:hAnsi="GHEA Grapalat" w:cs="GHEA Grapalat"/>
                <w:i/>
                <w:iCs/>
              </w:rPr>
            </w:pPr>
            <w:r>
              <w:rPr>
                <w:rFonts w:ascii="GHEA Grapalat" w:eastAsia="GHEA Grapalat" w:hAnsi="GHEA Grapalat" w:cs="GHEA Grapalat"/>
                <w:i/>
                <w:iCs/>
              </w:rPr>
              <w:t>հեղինակային հսկողություն /1289.370 հազ</w:t>
            </w:r>
            <w:r>
              <w:rPr>
                <w:rFonts w:ascii="Cambria Math" w:eastAsia="GHEA Grapalat" w:hAnsi="Cambria Math" w:cs="Cambria Math"/>
                <w:i/>
                <w:iCs/>
              </w:rPr>
              <w:t>․</w:t>
            </w:r>
            <w:r>
              <w:rPr>
                <w:rFonts w:ascii="GHEA Grapalat" w:eastAsia="GHEA Grapalat" w:hAnsi="GHEA Grapalat" w:cs="GHEA Grapalat"/>
                <w:i/>
                <w:iCs/>
              </w:rPr>
              <w:t xml:space="preserve"> ՀՀ դրամ // ծրագրի աշխատանքների մեկնարկից մինչև ծրագրի ավարտ/,</w:t>
            </w:r>
          </w:p>
          <w:p w14:paraId="07E848FA" w14:textId="77777777" w:rsidR="00014E3E" w:rsidRDefault="00014E3E" w:rsidP="00014E3E">
            <w:pPr>
              <w:numPr>
                <w:ilvl w:val="0"/>
                <w:numId w:val="37"/>
              </w:numPr>
              <w:pBdr>
                <w:top w:val="nil"/>
                <w:left w:val="nil"/>
                <w:bottom w:val="nil"/>
                <w:right w:val="nil"/>
                <w:between w:val="nil"/>
              </w:pBdr>
              <w:ind w:right="83"/>
              <w:jc w:val="both"/>
              <w:rPr>
                <w:rFonts w:ascii="GHEA Grapalat" w:eastAsia="GHEA Grapalat" w:hAnsi="GHEA Grapalat" w:cs="GHEA Grapalat"/>
                <w:i/>
                <w:iCs/>
              </w:rPr>
            </w:pPr>
            <w:r>
              <w:rPr>
                <w:rFonts w:ascii="GHEA Grapalat" w:eastAsia="GHEA Grapalat" w:hAnsi="GHEA Grapalat" w:cs="GHEA Grapalat"/>
                <w:i/>
                <w:iCs/>
              </w:rPr>
              <w:t>Շինարարության աշխատանքների կազմակերպում /204794.935 հազ. ՀՀ դրամ // մինչև կապալառուի հետ կնքվող կապալային պայմանագրով նախատեսված ժամկետի ավարտ/,</w:t>
            </w:r>
          </w:p>
          <w:p w14:paraId="75444901" w14:textId="77777777" w:rsidR="00014E3E" w:rsidRDefault="00014E3E" w:rsidP="00014E3E">
            <w:pPr>
              <w:widowControl w:val="0"/>
              <w:numPr>
                <w:ilvl w:val="0"/>
                <w:numId w:val="37"/>
              </w:numPr>
              <w:tabs>
                <w:tab w:val="left" w:pos="751"/>
                <w:tab w:val="left" w:pos="4275"/>
              </w:tabs>
              <w:spacing w:line="276" w:lineRule="auto"/>
              <w:ind w:right="90"/>
              <w:jc w:val="both"/>
              <w:rPr>
                <w:rFonts w:ascii="GHEA Grapalat" w:eastAsia="GHEA Grapalat" w:hAnsi="GHEA Grapalat" w:cs="GHEA Grapalat"/>
                <w:i/>
                <w:iCs/>
              </w:rPr>
            </w:pPr>
            <w:r>
              <w:rPr>
                <w:rFonts w:ascii="GHEA Grapalat" w:eastAsia="GHEA Grapalat" w:hAnsi="GHEA Grapalat" w:cs="GHEA Grapalat"/>
                <w:i/>
                <w:iCs/>
              </w:rPr>
              <w:t>աշխատանքների ավարտից հետո շինարարական կազմակերպության,</w:t>
            </w:r>
            <w:r>
              <w:rPr>
                <w:rFonts w:ascii="GHEA Grapalat" w:eastAsia="GHEA Grapalat" w:hAnsi="GHEA Grapalat" w:cs="GHEA Grapalat"/>
                <w:i/>
                <w:iCs/>
              </w:rPr>
              <w:tab/>
              <w:t>համայնքապետարանի, տեխնիկական, հեղինակային վերահսկողների և նախագիծը կազմողների միջև կիրականացվեն հանձման-ընդունման աշխատանքներ:</w:t>
            </w:r>
          </w:p>
        </w:tc>
      </w:tr>
      <w:tr w:rsidR="00014E3E" w14:paraId="630D6D40" w14:textId="77777777" w:rsidTr="001D1D55">
        <w:trPr>
          <w:jc w:val="center"/>
        </w:trPr>
        <w:tc>
          <w:tcPr>
            <w:tcW w:w="3885" w:type="dxa"/>
            <w:tcBorders>
              <w:top w:val="single" w:sz="6" w:space="0" w:color="000000"/>
              <w:left w:val="single" w:sz="6" w:space="0" w:color="000000"/>
              <w:bottom w:val="single" w:sz="6" w:space="0" w:color="000000"/>
              <w:right w:val="single" w:sz="6" w:space="0" w:color="000000"/>
            </w:tcBorders>
            <w:shd w:val="clear" w:color="auto" w:fill="CCCCCC"/>
            <w:vAlign w:val="center"/>
          </w:tcPr>
          <w:p w14:paraId="51D3FC41" w14:textId="77777777" w:rsidR="00014E3E" w:rsidRDefault="00014E3E" w:rsidP="001D1D55">
            <w:pPr>
              <w:ind w:right="168"/>
              <w:rPr>
                <w:rFonts w:ascii="GHEA Grapalat" w:eastAsia="GHEA Grapalat" w:hAnsi="GHEA Grapalat" w:cs="GHEA Grapalat"/>
                <w:color w:val="000000"/>
                <w:sz w:val="21"/>
                <w:szCs w:val="21"/>
              </w:rPr>
            </w:pPr>
            <w:r>
              <w:rPr>
                <w:rFonts w:ascii="GHEA Grapalat" w:eastAsia="GHEA Grapalat" w:hAnsi="GHEA Grapalat" w:cs="GHEA Grapalat"/>
                <w:b/>
                <w:bCs/>
                <w:color w:val="000000"/>
                <w:sz w:val="21"/>
                <w:szCs w:val="21"/>
              </w:rPr>
              <w:lastRenderedPageBreak/>
              <w:t>Ծրագրի իրականացման արդյունքում համայնքին սեփականության իրավունքով պատկանող հիմնական միջոցների արժեքի ավելացում բացառությամբ բազմաբնակարան շենքերի ընդհանուր բաժնային սեփականության գույքի</w:t>
            </w:r>
          </w:p>
        </w:tc>
        <w:tc>
          <w:tcPr>
            <w:tcW w:w="7005" w:type="dxa"/>
            <w:gridSpan w:val="2"/>
            <w:tcBorders>
              <w:top w:val="single" w:sz="6" w:space="0" w:color="000000"/>
              <w:left w:val="single" w:sz="6" w:space="0" w:color="000000"/>
              <w:bottom w:val="single" w:sz="6" w:space="0" w:color="000000"/>
              <w:right w:val="single" w:sz="6" w:space="0" w:color="000000"/>
            </w:tcBorders>
            <w:shd w:val="clear" w:color="auto" w:fill="FFFFFF"/>
          </w:tcPr>
          <w:p w14:paraId="4C811DAF" w14:textId="77777777" w:rsidR="00014E3E" w:rsidRDefault="00014E3E" w:rsidP="001D1D55">
            <w:pPr>
              <w:ind w:right="168"/>
              <w:jc w:val="both"/>
              <w:rPr>
                <w:rFonts w:ascii="GHEA Grapalat" w:eastAsia="GHEA Grapalat" w:hAnsi="GHEA Grapalat" w:cs="GHEA Grapalat"/>
                <w:i/>
                <w:iCs/>
                <w:color w:val="FF0000"/>
              </w:rPr>
            </w:pPr>
            <w:r>
              <w:rPr>
                <w:rFonts w:ascii="GHEA Grapalat" w:eastAsia="GHEA Grapalat" w:hAnsi="GHEA Grapalat" w:cs="GHEA Grapalat"/>
                <w:i/>
                <w:iCs/>
              </w:rPr>
              <w:t xml:space="preserve">Ծրագրի իրականացման արդյունքում կունենանք Ապավեն բնակավայրում՝ ՕԿՋ-ի վերանորոգում եւ ցանկապատում, ջրընդունիչի վերակառուցում, 0,350կմ, խողովակաշարի փոխարինում, Արծնի /ներքին ցանց/` 5-րդ փողոց 0,210կմ նոր ջրագծի կառուցում, 6-րդ փողոց 0,120կմ նոր ջրագծի կառուցում,  Լեռնահովիտ /ներքին ցանց/ 2-րդ փողոց, 0,40կմ ջրագիծ 4-րդ փողոց 0,14կմ ջրագիծ, 8-րդ փողոց, 0,20կմ ջրագիծ, 9-րդ փողոց, 8-րդ նրբանցք 0,15կմ ջրագիծ, Ձորամուտ բնակավայրում՝ նոր ՕԿՋ-ի կառուցում, Մեծավան բնակավայր՝ ջրագծի կառուցում (ներքին ցանց), Երեւանյան փ. 0,200կմ, Թումանյան փողոց 0.250կմ, Թեհլերյան փ. 0,100կմ, Տերյան փ. 0,500կմ, Գագարին փ. 1կմ, Այվազյան փ. 0,150կմ, Նալբանդյան փ. 0,600կմ, Դեմիրճյան փ. 0,400կմ, Րաֆֆու փ. 0,350կմ, Անդրանիկի փ. 1-ին նրբանցք 0,150կմ, Անդրանիկի փ. 3-րդ նրբանցք 0,200կմ, Անդրանիկի փ. 4-րդ նրբանցք 0,250կմ, Խանզադյան փ. 0,100կմ, Բակունցի փ. 0,320կմ, Գրիբոյեդով փ. 0,350կմ, Մյասնիկյան փ. 0,350կմ, Մյասնիկյան փ. 0,250կմ, Չաուշի փ. 0,400կմ, Սիսակյան փ. 0,200կմ, Գայի փ. 0,250կմ, Մեծավան բնակավայր ջրահեռացման համակարգի կառուցում` Սպանդարյան փ.0,950կմ, Ավետիսյան փ.0,300կմ, Կամոյի փ.1,400կմ, Չաուշի փ.0,320կմ, Պուշկինի փ.0,580կմ, Ն. Ստեփանյան փ. 0,645կմ, Վ. </w:t>
            </w:r>
            <w:r>
              <w:rPr>
                <w:rFonts w:ascii="GHEA Grapalat" w:eastAsia="GHEA Grapalat" w:hAnsi="GHEA Grapalat" w:cs="GHEA Grapalat"/>
                <w:i/>
                <w:iCs/>
              </w:rPr>
              <w:lastRenderedPageBreak/>
              <w:t>Համբարձումյան փ.0,810կմ, Գորկու փ.0,700կմ, Նորաշեն բնակավայրում 4,6 կմ ներքին ցանցի նոր ջրագծի կառուցում եւ 250-300խմ ծավալով ջրամբարի կառուցում, Պետրովկա բնակավայրում՝ 1 կմ ջրահեռացման, համակարգի կառուցում, Պաղաղբյուր բնակավայրում՝ 0,3 կմ նոր ջրագծի կառուցում։,  որի արդյունքում համայնքի հիմնական միջոցների արժեքը կավելանա 131223.5 հազ</w:t>
            </w:r>
            <w:r>
              <w:rPr>
                <w:rFonts w:ascii="Cambria Math" w:eastAsia="GHEA Grapalat" w:hAnsi="Cambria Math" w:cs="Cambria Math"/>
                <w:i/>
                <w:iCs/>
              </w:rPr>
              <w:t>․</w:t>
            </w:r>
            <w:r>
              <w:rPr>
                <w:rFonts w:ascii="GHEA Grapalat" w:eastAsia="GHEA Grapalat" w:hAnsi="GHEA Grapalat" w:cs="GHEA Grapalat"/>
                <w:i/>
                <w:iCs/>
              </w:rPr>
              <w:t xml:space="preserve"> ՀՀ դրամով։</w:t>
            </w:r>
          </w:p>
          <w:p w14:paraId="105C94C6" w14:textId="77777777" w:rsidR="00014E3E" w:rsidRDefault="00014E3E" w:rsidP="001D1D55">
            <w:pPr>
              <w:ind w:right="168"/>
              <w:jc w:val="both"/>
              <w:rPr>
                <w:rFonts w:ascii="GHEA Grapalat" w:eastAsia="GHEA Grapalat" w:hAnsi="GHEA Grapalat" w:cs="GHEA Grapalat"/>
                <w:i/>
                <w:iCs/>
              </w:rPr>
            </w:pPr>
          </w:p>
          <w:p w14:paraId="4AC42D5F" w14:textId="77777777" w:rsidR="00014E3E" w:rsidRDefault="00014E3E" w:rsidP="001D1D55">
            <w:pPr>
              <w:ind w:right="168"/>
              <w:jc w:val="both"/>
              <w:rPr>
                <w:rFonts w:ascii="GHEA Grapalat" w:eastAsia="GHEA Grapalat" w:hAnsi="GHEA Grapalat" w:cs="GHEA Grapalat"/>
                <w:i/>
                <w:iCs/>
              </w:rPr>
            </w:pPr>
            <w:r>
              <w:rPr>
                <w:rFonts w:ascii="GHEA Grapalat" w:eastAsia="GHEA Grapalat" w:hAnsi="GHEA Grapalat" w:cs="GHEA Grapalat"/>
                <w:i/>
                <w:iCs/>
              </w:rPr>
              <w:t>Ծրագրով նախատեսված ծախսերը կապիտալ բնույթի են և  կիրականացվեն Տաշիր համայնքի 2026թ. բյուջեի ֆոնդային մասով:</w:t>
            </w:r>
          </w:p>
        </w:tc>
      </w:tr>
      <w:tr w:rsidR="00014E3E" w14:paraId="6743F2AE" w14:textId="77777777" w:rsidTr="001D1D55">
        <w:trPr>
          <w:jc w:val="center"/>
        </w:trPr>
        <w:tc>
          <w:tcPr>
            <w:tcW w:w="3885" w:type="dxa"/>
            <w:tcBorders>
              <w:top w:val="single" w:sz="6" w:space="0" w:color="000000"/>
              <w:left w:val="single" w:sz="6" w:space="0" w:color="000000"/>
              <w:bottom w:val="single" w:sz="6" w:space="0" w:color="000000"/>
              <w:right w:val="single" w:sz="6" w:space="0" w:color="000000"/>
            </w:tcBorders>
            <w:shd w:val="clear" w:color="auto" w:fill="CCCCCC"/>
            <w:vAlign w:val="center"/>
          </w:tcPr>
          <w:p w14:paraId="152524FE" w14:textId="77777777" w:rsidR="00014E3E" w:rsidRDefault="00014E3E" w:rsidP="001D1D55">
            <w:pPr>
              <w:ind w:right="168"/>
              <w:rPr>
                <w:rFonts w:ascii="GHEA Grapalat" w:eastAsia="GHEA Grapalat" w:hAnsi="GHEA Grapalat" w:cs="GHEA Grapalat"/>
                <w:color w:val="000000"/>
                <w:sz w:val="21"/>
                <w:szCs w:val="21"/>
              </w:rPr>
            </w:pPr>
            <w:r>
              <w:rPr>
                <w:rFonts w:ascii="GHEA Grapalat" w:eastAsia="GHEA Grapalat" w:hAnsi="GHEA Grapalat" w:cs="GHEA Grapalat"/>
                <w:b/>
                <w:bCs/>
                <w:color w:val="000000"/>
                <w:sz w:val="21"/>
                <w:szCs w:val="21"/>
              </w:rPr>
              <w:lastRenderedPageBreak/>
              <w:t>Ծրագրի ազդեցությունը համայնքի և շահառուների վրա</w:t>
            </w:r>
          </w:p>
        </w:tc>
        <w:tc>
          <w:tcPr>
            <w:tcW w:w="7005" w:type="dxa"/>
            <w:gridSpan w:val="2"/>
            <w:tcBorders>
              <w:top w:val="single" w:sz="6" w:space="0" w:color="000000"/>
              <w:left w:val="single" w:sz="6" w:space="0" w:color="000000"/>
              <w:bottom w:val="single" w:sz="6" w:space="0" w:color="000000"/>
              <w:right w:val="single" w:sz="6" w:space="0" w:color="000000"/>
            </w:tcBorders>
            <w:shd w:val="clear" w:color="auto" w:fill="FFFFFF"/>
          </w:tcPr>
          <w:p w14:paraId="4D08D799" w14:textId="77777777" w:rsidR="00014E3E" w:rsidRDefault="00014E3E" w:rsidP="001D1D55">
            <w:pPr>
              <w:pBdr>
                <w:top w:val="nil"/>
                <w:left w:val="nil"/>
                <w:bottom w:val="nil"/>
                <w:right w:val="nil"/>
                <w:between w:val="nil"/>
              </w:pBdr>
              <w:ind w:right="168"/>
              <w:jc w:val="both"/>
              <w:rPr>
                <w:rFonts w:ascii="GHEA Grapalat" w:eastAsia="GHEA Grapalat" w:hAnsi="GHEA Grapalat" w:cs="GHEA Grapalat"/>
                <w:i/>
                <w:iCs/>
              </w:rPr>
            </w:pPr>
            <w:r>
              <w:rPr>
                <w:rFonts w:ascii="GHEA Grapalat" w:eastAsia="GHEA Grapalat" w:hAnsi="GHEA Grapalat" w:cs="GHEA Grapalat"/>
                <w:i/>
                <w:iCs/>
                <w:color w:val="000000"/>
              </w:rPr>
              <w:t xml:space="preserve">Ծրագրի անմիջական ազդեցությունը կրողները և շահառուները հանդիսանում Տաշիր համայնքի </w:t>
            </w:r>
            <w:r>
              <w:rPr>
                <w:rFonts w:ascii="GHEA Grapalat" w:eastAsia="GHEA Grapalat" w:hAnsi="GHEA Grapalat" w:cs="GHEA Grapalat"/>
                <w:i/>
                <w:iCs/>
              </w:rPr>
              <w:t>Ապավեն, Արծնի, Լեռնահովիտ, Ձորամուտ, Մեծավան, Նորաշեն, Պետրովկա բնակավայրերի թվով 10730 բնակիչ։</w:t>
            </w:r>
          </w:p>
        </w:tc>
      </w:tr>
      <w:tr w:rsidR="00014E3E" w14:paraId="5E1903B5" w14:textId="77777777" w:rsidTr="001D1D55">
        <w:trPr>
          <w:jc w:val="center"/>
        </w:trPr>
        <w:tc>
          <w:tcPr>
            <w:tcW w:w="3885" w:type="dxa"/>
            <w:tcBorders>
              <w:top w:val="single" w:sz="6" w:space="0" w:color="000000"/>
              <w:left w:val="single" w:sz="6" w:space="0" w:color="000000"/>
              <w:bottom w:val="single" w:sz="6" w:space="0" w:color="000000"/>
              <w:right w:val="single" w:sz="6" w:space="0" w:color="000000"/>
            </w:tcBorders>
            <w:shd w:val="clear" w:color="auto" w:fill="CCCCCC"/>
            <w:vAlign w:val="center"/>
          </w:tcPr>
          <w:p w14:paraId="34C1DED8" w14:textId="77777777" w:rsidR="00014E3E" w:rsidRDefault="00014E3E" w:rsidP="001D1D55">
            <w:pPr>
              <w:ind w:right="168"/>
              <w:rPr>
                <w:rFonts w:ascii="GHEA Grapalat" w:eastAsia="GHEA Grapalat" w:hAnsi="GHEA Grapalat" w:cs="GHEA Grapalat"/>
                <w:color w:val="000000"/>
                <w:sz w:val="21"/>
                <w:szCs w:val="21"/>
              </w:rPr>
            </w:pPr>
            <w:r>
              <w:rPr>
                <w:rFonts w:ascii="GHEA Grapalat" w:eastAsia="GHEA Grapalat" w:hAnsi="GHEA Grapalat" w:cs="GHEA Grapalat"/>
                <w:b/>
                <w:bCs/>
                <w:color w:val="000000"/>
                <w:sz w:val="21"/>
                <w:szCs w:val="21"/>
              </w:rPr>
              <w:t>Նշել ծրագրի իրականացման ընթացքում ստեղծվող ժամանակավոր և հիմնական աշխատատեղերի քանակը և դրանց նկարագրությունը</w:t>
            </w:r>
          </w:p>
        </w:tc>
        <w:tc>
          <w:tcPr>
            <w:tcW w:w="7005" w:type="dxa"/>
            <w:gridSpan w:val="2"/>
            <w:tcBorders>
              <w:top w:val="single" w:sz="6" w:space="0" w:color="000000"/>
              <w:left w:val="single" w:sz="6" w:space="0" w:color="000000"/>
              <w:bottom w:val="single" w:sz="6" w:space="0" w:color="000000"/>
              <w:right w:val="single" w:sz="6" w:space="0" w:color="000000"/>
            </w:tcBorders>
            <w:shd w:val="clear" w:color="auto" w:fill="FFFFFF"/>
          </w:tcPr>
          <w:p w14:paraId="0C8ED1F3" w14:textId="77777777" w:rsidR="00014E3E" w:rsidRDefault="00014E3E" w:rsidP="001D1D55">
            <w:pPr>
              <w:pBdr>
                <w:top w:val="nil"/>
                <w:left w:val="nil"/>
                <w:bottom w:val="nil"/>
                <w:right w:val="nil"/>
                <w:between w:val="nil"/>
              </w:pBdr>
              <w:ind w:right="168"/>
              <w:jc w:val="both"/>
              <w:rPr>
                <w:rFonts w:ascii="GHEA Grapalat" w:eastAsia="GHEA Grapalat" w:hAnsi="GHEA Grapalat" w:cs="GHEA Grapalat"/>
                <w:i/>
                <w:iCs/>
                <w:color w:val="000000"/>
              </w:rPr>
            </w:pPr>
            <w:r>
              <w:rPr>
                <w:rFonts w:ascii="GHEA Grapalat" w:eastAsia="GHEA Grapalat" w:hAnsi="GHEA Grapalat" w:cs="GHEA Grapalat"/>
                <w:i/>
                <w:iCs/>
                <w:color w:val="000000"/>
              </w:rPr>
              <w:t>Ծրագրի իրականացման ընթացքում և արդյունքում նախատեսվում է ստեղծ</w:t>
            </w:r>
            <w:r>
              <w:rPr>
                <w:rFonts w:ascii="GHEA Grapalat" w:eastAsia="GHEA Grapalat" w:hAnsi="GHEA Grapalat" w:cs="GHEA Grapalat"/>
                <w:i/>
                <w:iCs/>
              </w:rPr>
              <w:t xml:space="preserve">ել 35-40 </w:t>
            </w:r>
            <w:r>
              <w:rPr>
                <w:rFonts w:ascii="GHEA Grapalat" w:eastAsia="GHEA Grapalat" w:hAnsi="GHEA Grapalat" w:cs="GHEA Grapalat"/>
                <w:i/>
                <w:iCs/>
                <w:color w:val="000000"/>
              </w:rPr>
              <w:t>ժամանակավոր աշխատատեղ՝ վերանորոգման աշխատանքներ իրականացնողներ:</w:t>
            </w:r>
          </w:p>
        </w:tc>
      </w:tr>
      <w:tr w:rsidR="00014E3E" w14:paraId="67AAB413" w14:textId="77777777" w:rsidTr="001D1D55">
        <w:trPr>
          <w:jc w:val="center"/>
        </w:trPr>
        <w:tc>
          <w:tcPr>
            <w:tcW w:w="3885" w:type="dxa"/>
            <w:tcBorders>
              <w:top w:val="single" w:sz="6" w:space="0" w:color="000000"/>
              <w:left w:val="single" w:sz="6" w:space="0" w:color="000000"/>
              <w:bottom w:val="single" w:sz="6" w:space="0" w:color="000000"/>
              <w:right w:val="single" w:sz="6" w:space="0" w:color="000000"/>
            </w:tcBorders>
            <w:shd w:val="clear" w:color="auto" w:fill="CCCCCC"/>
            <w:vAlign w:val="center"/>
          </w:tcPr>
          <w:p w14:paraId="00B02BF2" w14:textId="77777777" w:rsidR="00014E3E" w:rsidRDefault="00014E3E" w:rsidP="001D1D55">
            <w:pPr>
              <w:ind w:right="168"/>
              <w:rPr>
                <w:rFonts w:ascii="GHEA Grapalat" w:eastAsia="GHEA Grapalat" w:hAnsi="GHEA Grapalat" w:cs="GHEA Grapalat"/>
                <w:b/>
                <w:bCs/>
                <w:color w:val="000000"/>
                <w:sz w:val="21"/>
                <w:szCs w:val="21"/>
              </w:rPr>
            </w:pPr>
            <w:r>
              <w:rPr>
                <w:rFonts w:ascii="GHEA Grapalat" w:eastAsia="GHEA Grapalat" w:hAnsi="GHEA Grapalat" w:cs="GHEA Grapalat"/>
                <w:b/>
                <w:bCs/>
                <w:color w:val="000000"/>
                <w:sz w:val="21"/>
                <w:szCs w:val="21"/>
              </w:rPr>
              <w:t>Համայնքի նախորդ տարվա բյուջեն և բյուջեի կատարողականը</w:t>
            </w:r>
          </w:p>
        </w:tc>
        <w:tc>
          <w:tcPr>
            <w:tcW w:w="7005" w:type="dxa"/>
            <w:gridSpan w:val="2"/>
            <w:tcBorders>
              <w:top w:val="single" w:sz="6" w:space="0" w:color="000000"/>
              <w:left w:val="single" w:sz="6" w:space="0" w:color="000000"/>
              <w:bottom w:val="single" w:sz="6" w:space="0" w:color="000000"/>
              <w:right w:val="single" w:sz="6" w:space="0" w:color="000000"/>
            </w:tcBorders>
            <w:shd w:val="clear" w:color="auto" w:fill="FFFFFF"/>
          </w:tcPr>
          <w:p w14:paraId="019299B1" w14:textId="77777777" w:rsidR="00014E3E" w:rsidRDefault="00014E3E" w:rsidP="001D1D55">
            <w:pPr>
              <w:widowControl w:val="0"/>
              <w:spacing w:line="273" w:lineRule="auto"/>
              <w:ind w:left="20" w:right="168"/>
              <w:jc w:val="both"/>
              <w:rPr>
                <w:rFonts w:ascii="GHEA Grapalat" w:eastAsia="GHEA Grapalat" w:hAnsi="GHEA Grapalat" w:cs="GHEA Grapalat"/>
                <w:i/>
                <w:iCs/>
              </w:rPr>
            </w:pPr>
            <w:r>
              <w:rPr>
                <w:rFonts w:ascii="GHEA Grapalat" w:eastAsia="GHEA Grapalat" w:hAnsi="GHEA Grapalat" w:cs="GHEA Grapalat"/>
                <w:i/>
                <w:iCs/>
              </w:rPr>
              <w:t>Նախորդ տարվա բյուջեն  3995931.4 դրամ.</w:t>
            </w:r>
          </w:p>
          <w:p w14:paraId="701EC64F" w14:textId="77777777" w:rsidR="00014E3E" w:rsidRDefault="00014E3E" w:rsidP="001D1D55">
            <w:pPr>
              <w:widowControl w:val="0"/>
              <w:spacing w:line="273" w:lineRule="auto"/>
              <w:ind w:left="20" w:right="168"/>
              <w:jc w:val="both"/>
              <w:rPr>
                <w:rFonts w:ascii="GHEA Grapalat" w:eastAsia="GHEA Grapalat" w:hAnsi="GHEA Grapalat" w:cs="GHEA Grapalat"/>
                <w:i/>
                <w:iCs/>
              </w:rPr>
            </w:pPr>
            <w:r>
              <w:rPr>
                <w:rFonts w:ascii="GHEA Grapalat" w:eastAsia="GHEA Grapalat" w:hAnsi="GHEA Grapalat" w:cs="GHEA Grapalat"/>
                <w:i/>
                <w:iCs/>
              </w:rPr>
              <w:t>Ներկայացնել նախորդ տարվա` 2025թ</w:t>
            </w:r>
            <w:r>
              <w:rPr>
                <w:rFonts w:ascii="Cambria Math" w:eastAsia="GHEA Grapalat" w:hAnsi="Cambria Math" w:cs="Cambria Math"/>
                <w:i/>
                <w:iCs/>
              </w:rPr>
              <w:t>․</w:t>
            </w:r>
            <w:r>
              <w:rPr>
                <w:rFonts w:ascii="GHEA Grapalat" w:eastAsia="GHEA Grapalat" w:hAnsi="GHEA Grapalat" w:cs="GHEA Grapalat"/>
                <w:i/>
                <w:iCs/>
              </w:rPr>
              <w:t xml:space="preserve"> բյուջեն, ծախսերը և կատարողականը` առանձնացնելով բյուջեի վարչական և ֆոնդային մասերը, իսկ բյուջեի ֆոնդային մասից ծախսերը ներկայացնել առանձին բացվածքով:</w:t>
            </w:r>
          </w:p>
        </w:tc>
      </w:tr>
      <w:tr w:rsidR="00014E3E" w14:paraId="5EC26380" w14:textId="77777777" w:rsidTr="001D1D55">
        <w:trPr>
          <w:jc w:val="center"/>
        </w:trPr>
        <w:tc>
          <w:tcPr>
            <w:tcW w:w="3885" w:type="dxa"/>
            <w:tcBorders>
              <w:top w:val="single" w:sz="6" w:space="0" w:color="000000"/>
              <w:left w:val="single" w:sz="6" w:space="0" w:color="000000"/>
              <w:bottom w:val="single" w:sz="6" w:space="0" w:color="000000"/>
              <w:right w:val="single" w:sz="6" w:space="0" w:color="000000"/>
            </w:tcBorders>
            <w:shd w:val="clear" w:color="auto" w:fill="CCCCCC"/>
          </w:tcPr>
          <w:p w14:paraId="1ACB39A9" w14:textId="77777777" w:rsidR="00014E3E" w:rsidRDefault="00014E3E" w:rsidP="001D1D55">
            <w:pPr>
              <w:ind w:right="168"/>
              <w:rPr>
                <w:rFonts w:ascii="GHEA Grapalat" w:eastAsia="GHEA Grapalat" w:hAnsi="GHEA Grapalat" w:cs="GHEA Grapalat"/>
                <w:color w:val="000000"/>
                <w:sz w:val="21"/>
                <w:szCs w:val="21"/>
              </w:rPr>
            </w:pPr>
          </w:p>
        </w:tc>
        <w:tc>
          <w:tcPr>
            <w:tcW w:w="7005" w:type="dxa"/>
            <w:gridSpan w:val="2"/>
            <w:tcBorders>
              <w:top w:val="single" w:sz="6" w:space="0" w:color="000000"/>
              <w:left w:val="single" w:sz="6" w:space="0" w:color="000000"/>
              <w:bottom w:val="single" w:sz="6" w:space="0" w:color="000000"/>
              <w:right w:val="single" w:sz="6" w:space="0" w:color="000000"/>
            </w:tcBorders>
            <w:shd w:val="clear" w:color="auto" w:fill="FFFFFF"/>
          </w:tcPr>
          <w:p w14:paraId="016FCC6F" w14:textId="77777777" w:rsidR="00014E3E" w:rsidRDefault="00014E3E" w:rsidP="001D1D55">
            <w:pPr>
              <w:widowControl w:val="0"/>
              <w:pBdr>
                <w:top w:val="nil"/>
                <w:left w:val="nil"/>
                <w:bottom w:val="nil"/>
                <w:right w:val="nil"/>
                <w:between w:val="nil"/>
              </w:pBdr>
              <w:spacing w:line="276" w:lineRule="auto"/>
              <w:rPr>
                <w:rFonts w:ascii="GHEA Grapalat" w:eastAsia="GHEA Grapalat" w:hAnsi="GHEA Grapalat" w:cs="GHEA Grapalat"/>
                <w:i/>
                <w:iCs/>
                <w:color w:val="000000"/>
                <w:sz w:val="21"/>
                <w:szCs w:val="21"/>
              </w:rPr>
            </w:pPr>
          </w:p>
          <w:tbl>
            <w:tblPr>
              <w:tblW w:w="7650"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3315"/>
              <w:gridCol w:w="1320"/>
              <w:gridCol w:w="1590"/>
              <w:gridCol w:w="1425"/>
            </w:tblGrid>
            <w:tr w:rsidR="00014E3E" w14:paraId="78B3B20C" w14:textId="77777777" w:rsidTr="001D1D55">
              <w:tc>
                <w:tcPr>
                  <w:tcW w:w="3315" w:type="dxa"/>
                  <w:tcBorders>
                    <w:top w:val="single" w:sz="6" w:space="0" w:color="000000"/>
                    <w:left w:val="single" w:sz="6" w:space="0" w:color="000000"/>
                    <w:bottom w:val="single" w:sz="6" w:space="0" w:color="000000"/>
                    <w:right w:val="single" w:sz="6" w:space="0" w:color="000000"/>
                  </w:tcBorders>
                </w:tcPr>
                <w:p w14:paraId="39026F1A" w14:textId="77777777" w:rsidR="00014E3E" w:rsidRDefault="00014E3E" w:rsidP="001D1D55">
                  <w:pPr>
                    <w:spacing w:after="280"/>
                    <w:ind w:right="168"/>
                    <w:rPr>
                      <w:i/>
                      <w:iCs/>
                    </w:rPr>
                  </w:pPr>
                  <w:r>
                    <w:rPr>
                      <w:rFonts w:ascii="GHEA Grapalat" w:eastAsia="GHEA Grapalat" w:hAnsi="GHEA Grapalat" w:cs="GHEA Grapalat"/>
                      <w:i/>
                      <w:iCs/>
                    </w:rPr>
                    <w:t>2025 թ.</w:t>
                  </w:r>
                </w:p>
              </w:tc>
              <w:tc>
                <w:tcPr>
                  <w:tcW w:w="1320" w:type="dxa"/>
                  <w:tcBorders>
                    <w:top w:val="single" w:sz="6" w:space="0" w:color="000000"/>
                    <w:left w:val="single" w:sz="6" w:space="0" w:color="000000"/>
                    <w:bottom w:val="single" w:sz="6" w:space="0" w:color="000000"/>
                    <w:right w:val="single" w:sz="6" w:space="0" w:color="000000"/>
                  </w:tcBorders>
                </w:tcPr>
                <w:p w14:paraId="2D6D1BCE" w14:textId="77777777" w:rsidR="00014E3E" w:rsidRDefault="00014E3E" w:rsidP="001D1D55">
                  <w:pPr>
                    <w:spacing w:after="280"/>
                    <w:ind w:right="168"/>
                    <w:rPr>
                      <w:i/>
                      <w:iCs/>
                    </w:rPr>
                  </w:pPr>
                  <w:r>
                    <w:rPr>
                      <w:rFonts w:ascii="GHEA Grapalat" w:eastAsia="GHEA Grapalat" w:hAnsi="GHEA Grapalat" w:cs="GHEA Grapalat"/>
                      <w:i/>
                      <w:iCs/>
                    </w:rPr>
                    <w:t>Պլանը</w:t>
                  </w:r>
                </w:p>
              </w:tc>
              <w:tc>
                <w:tcPr>
                  <w:tcW w:w="1590" w:type="dxa"/>
                  <w:tcBorders>
                    <w:top w:val="single" w:sz="6" w:space="0" w:color="000000"/>
                    <w:left w:val="single" w:sz="6" w:space="0" w:color="000000"/>
                    <w:bottom w:val="single" w:sz="6" w:space="0" w:color="000000"/>
                    <w:right w:val="single" w:sz="6" w:space="0" w:color="000000"/>
                  </w:tcBorders>
                </w:tcPr>
                <w:p w14:paraId="4DD0673B" w14:textId="77777777" w:rsidR="00014E3E" w:rsidRDefault="00014E3E" w:rsidP="001D1D55">
                  <w:pPr>
                    <w:spacing w:after="280"/>
                    <w:ind w:right="168"/>
                    <w:rPr>
                      <w:i/>
                      <w:iCs/>
                    </w:rPr>
                  </w:pPr>
                  <w:r>
                    <w:rPr>
                      <w:rFonts w:ascii="GHEA Grapalat" w:eastAsia="GHEA Grapalat" w:hAnsi="GHEA Grapalat" w:cs="GHEA Grapalat"/>
                      <w:i/>
                      <w:iCs/>
                    </w:rPr>
                    <w:t>Փաստացին</w:t>
                  </w:r>
                </w:p>
              </w:tc>
              <w:tc>
                <w:tcPr>
                  <w:tcW w:w="1425" w:type="dxa"/>
                  <w:tcBorders>
                    <w:top w:val="single" w:sz="6" w:space="0" w:color="000000"/>
                    <w:left w:val="single" w:sz="6" w:space="0" w:color="000000"/>
                    <w:bottom w:val="single" w:sz="6" w:space="0" w:color="000000"/>
                    <w:right w:val="single" w:sz="6" w:space="0" w:color="000000"/>
                  </w:tcBorders>
                </w:tcPr>
                <w:p w14:paraId="4F152184" w14:textId="77777777" w:rsidR="00014E3E" w:rsidRDefault="00014E3E" w:rsidP="001D1D55">
                  <w:pPr>
                    <w:spacing w:after="280"/>
                    <w:ind w:right="168"/>
                    <w:rPr>
                      <w:i/>
                      <w:iCs/>
                    </w:rPr>
                  </w:pPr>
                  <w:r>
                    <w:rPr>
                      <w:rFonts w:ascii="GHEA Grapalat" w:eastAsia="GHEA Grapalat" w:hAnsi="GHEA Grapalat" w:cs="GHEA Grapalat"/>
                      <w:i/>
                      <w:iCs/>
                    </w:rPr>
                    <w:t>Տոկոսը</w:t>
                  </w:r>
                </w:p>
              </w:tc>
            </w:tr>
            <w:tr w:rsidR="00014E3E" w14:paraId="2F328619" w14:textId="77777777" w:rsidTr="001D1D55">
              <w:trPr>
                <w:trHeight w:val="888"/>
              </w:trPr>
              <w:tc>
                <w:tcPr>
                  <w:tcW w:w="3315" w:type="dxa"/>
                  <w:tcBorders>
                    <w:top w:val="single" w:sz="6" w:space="0" w:color="000000"/>
                    <w:left w:val="single" w:sz="6" w:space="0" w:color="000000"/>
                    <w:bottom w:val="single" w:sz="6" w:space="0" w:color="000000"/>
                    <w:right w:val="single" w:sz="6" w:space="0" w:color="000000"/>
                  </w:tcBorders>
                </w:tcPr>
                <w:p w14:paraId="20C2622F" w14:textId="77777777" w:rsidR="00014E3E" w:rsidRDefault="00014E3E" w:rsidP="001D1D55">
                  <w:pPr>
                    <w:spacing w:after="280"/>
                    <w:ind w:right="168"/>
                    <w:rPr>
                      <w:i/>
                      <w:iCs/>
                    </w:rPr>
                  </w:pPr>
                  <w:r>
                    <w:rPr>
                      <w:rFonts w:ascii="GHEA Grapalat" w:eastAsia="GHEA Grapalat" w:hAnsi="GHEA Grapalat" w:cs="GHEA Grapalat"/>
                      <w:i/>
                      <w:iCs/>
                    </w:rPr>
                    <w:t>Ընդամենը՝ համայնքի բյուջեի եկամուտները</w:t>
                  </w:r>
                  <w:r>
                    <w:rPr>
                      <w:rFonts w:ascii="GHEA Grapalat" w:eastAsia="GHEA Grapalat" w:hAnsi="GHEA Grapalat" w:cs="GHEA Grapalat"/>
                      <w:i/>
                      <w:iCs/>
                    </w:rPr>
                    <w:br/>
                    <w:t>այդ թվում՝</w:t>
                  </w:r>
                </w:p>
              </w:tc>
              <w:tc>
                <w:tcPr>
                  <w:tcW w:w="1320" w:type="dxa"/>
                  <w:tcBorders>
                    <w:top w:val="single" w:sz="6" w:space="0" w:color="000000"/>
                    <w:left w:val="single" w:sz="6" w:space="0" w:color="000000"/>
                    <w:bottom w:val="single" w:sz="6" w:space="0" w:color="000000"/>
                    <w:right w:val="single" w:sz="6" w:space="0" w:color="000000"/>
                  </w:tcBorders>
                </w:tcPr>
                <w:p w14:paraId="5C3D673C" w14:textId="77777777" w:rsidR="00014E3E" w:rsidRDefault="00014E3E" w:rsidP="001D1D55">
                  <w:pPr>
                    <w:widowControl w:val="0"/>
                    <w:spacing w:line="273" w:lineRule="auto"/>
                    <w:ind w:left="20" w:right="168"/>
                    <w:rPr>
                      <w:rFonts w:ascii="GHEA Grapalat" w:eastAsia="GHEA Grapalat" w:hAnsi="GHEA Grapalat" w:cs="GHEA Grapalat"/>
                      <w:i/>
                      <w:iCs/>
                      <w:sz w:val="21"/>
                      <w:szCs w:val="21"/>
                    </w:rPr>
                  </w:pPr>
                  <w:r>
                    <w:rPr>
                      <w:rFonts w:ascii="GHEA Grapalat" w:eastAsia="GHEA Grapalat" w:hAnsi="GHEA Grapalat" w:cs="GHEA Grapalat"/>
                      <w:i/>
                      <w:iCs/>
                    </w:rPr>
                    <w:t>3995931,4</w:t>
                  </w:r>
                </w:p>
              </w:tc>
              <w:tc>
                <w:tcPr>
                  <w:tcW w:w="1590" w:type="dxa"/>
                  <w:tcBorders>
                    <w:top w:val="single" w:sz="6" w:space="0" w:color="000000"/>
                    <w:left w:val="single" w:sz="6" w:space="0" w:color="000000"/>
                    <w:bottom w:val="single" w:sz="6" w:space="0" w:color="000000"/>
                    <w:right w:val="single" w:sz="6" w:space="0" w:color="000000"/>
                  </w:tcBorders>
                </w:tcPr>
                <w:p w14:paraId="3AAE518C" w14:textId="77777777" w:rsidR="00014E3E" w:rsidRDefault="00014E3E" w:rsidP="001D1D55">
                  <w:pPr>
                    <w:ind w:right="168"/>
                    <w:rPr>
                      <w:rFonts w:ascii="GHEA Grapalat" w:eastAsia="GHEA Grapalat" w:hAnsi="GHEA Grapalat" w:cs="GHEA Grapalat"/>
                      <w:i/>
                      <w:iCs/>
                      <w:sz w:val="21"/>
                      <w:szCs w:val="21"/>
                    </w:rPr>
                  </w:pPr>
                  <w:r>
                    <w:rPr>
                      <w:rFonts w:ascii="GHEA Grapalat" w:eastAsia="GHEA Grapalat" w:hAnsi="GHEA Grapalat" w:cs="GHEA Grapalat"/>
                      <w:i/>
                      <w:iCs/>
                      <w:sz w:val="21"/>
                      <w:szCs w:val="21"/>
                    </w:rPr>
                    <w:t>2380628,9</w:t>
                  </w:r>
                </w:p>
              </w:tc>
              <w:tc>
                <w:tcPr>
                  <w:tcW w:w="1425" w:type="dxa"/>
                  <w:tcBorders>
                    <w:top w:val="single" w:sz="6" w:space="0" w:color="000000"/>
                    <w:left w:val="single" w:sz="6" w:space="0" w:color="000000"/>
                    <w:bottom w:val="single" w:sz="6" w:space="0" w:color="000000"/>
                    <w:right w:val="single" w:sz="6" w:space="0" w:color="000000"/>
                  </w:tcBorders>
                </w:tcPr>
                <w:p w14:paraId="4C7B3F27" w14:textId="77777777" w:rsidR="00014E3E" w:rsidRDefault="00014E3E" w:rsidP="001D1D55">
                  <w:pPr>
                    <w:ind w:right="168"/>
                    <w:rPr>
                      <w:rFonts w:ascii="GHEA Grapalat" w:eastAsia="GHEA Grapalat" w:hAnsi="GHEA Grapalat" w:cs="GHEA Grapalat"/>
                      <w:i/>
                      <w:iCs/>
                      <w:sz w:val="21"/>
                      <w:szCs w:val="21"/>
                    </w:rPr>
                  </w:pPr>
                  <w:r>
                    <w:rPr>
                      <w:rFonts w:ascii="GHEA Grapalat" w:eastAsia="GHEA Grapalat" w:hAnsi="GHEA Grapalat" w:cs="GHEA Grapalat"/>
                      <w:i/>
                      <w:iCs/>
                      <w:sz w:val="21"/>
                      <w:szCs w:val="21"/>
                    </w:rPr>
                    <w:t>59,6</w:t>
                  </w:r>
                </w:p>
              </w:tc>
            </w:tr>
            <w:tr w:rsidR="00014E3E" w14:paraId="367B5D7A" w14:textId="77777777" w:rsidTr="001D1D55">
              <w:trPr>
                <w:trHeight w:val="635"/>
              </w:trPr>
              <w:tc>
                <w:tcPr>
                  <w:tcW w:w="3315" w:type="dxa"/>
                  <w:tcBorders>
                    <w:top w:val="single" w:sz="6" w:space="0" w:color="000000"/>
                    <w:left w:val="single" w:sz="6" w:space="0" w:color="000000"/>
                    <w:bottom w:val="single" w:sz="6" w:space="0" w:color="000000"/>
                    <w:right w:val="single" w:sz="6" w:space="0" w:color="000000"/>
                  </w:tcBorders>
                </w:tcPr>
                <w:p w14:paraId="404F3922" w14:textId="77777777" w:rsidR="00014E3E" w:rsidRDefault="00014E3E" w:rsidP="001D1D55">
                  <w:pPr>
                    <w:spacing w:after="280"/>
                    <w:ind w:right="168"/>
                    <w:rPr>
                      <w:i/>
                      <w:iCs/>
                    </w:rPr>
                  </w:pPr>
                  <w:r>
                    <w:rPr>
                      <w:rFonts w:ascii="GHEA Grapalat" w:eastAsia="GHEA Grapalat" w:hAnsi="GHEA Grapalat" w:cs="GHEA Grapalat"/>
                      <w:i/>
                      <w:iCs/>
                    </w:rPr>
                    <w:t>-Վարչական բյուջեի եկամուտներ, որից՝</w:t>
                  </w:r>
                </w:p>
              </w:tc>
              <w:tc>
                <w:tcPr>
                  <w:tcW w:w="1320" w:type="dxa"/>
                  <w:tcBorders>
                    <w:top w:val="single" w:sz="6" w:space="0" w:color="000000"/>
                    <w:left w:val="single" w:sz="6" w:space="0" w:color="000000"/>
                    <w:bottom w:val="single" w:sz="6" w:space="0" w:color="000000"/>
                    <w:right w:val="single" w:sz="6" w:space="0" w:color="000000"/>
                  </w:tcBorders>
                </w:tcPr>
                <w:p w14:paraId="3A4FB534" w14:textId="77777777" w:rsidR="00014E3E" w:rsidRDefault="00014E3E" w:rsidP="001D1D55">
                  <w:pPr>
                    <w:ind w:right="168"/>
                    <w:rPr>
                      <w:rFonts w:ascii="GHEA Grapalat" w:eastAsia="GHEA Grapalat" w:hAnsi="GHEA Grapalat" w:cs="GHEA Grapalat"/>
                      <w:i/>
                      <w:iCs/>
                      <w:sz w:val="21"/>
                      <w:szCs w:val="21"/>
                    </w:rPr>
                  </w:pPr>
                </w:p>
              </w:tc>
              <w:tc>
                <w:tcPr>
                  <w:tcW w:w="1590" w:type="dxa"/>
                  <w:tcBorders>
                    <w:top w:val="single" w:sz="6" w:space="0" w:color="000000"/>
                    <w:left w:val="single" w:sz="6" w:space="0" w:color="000000"/>
                    <w:bottom w:val="single" w:sz="6" w:space="0" w:color="000000"/>
                    <w:right w:val="single" w:sz="6" w:space="0" w:color="000000"/>
                  </w:tcBorders>
                </w:tcPr>
                <w:p w14:paraId="1EE75C4B" w14:textId="77777777" w:rsidR="00014E3E" w:rsidRDefault="00014E3E" w:rsidP="001D1D55">
                  <w:pPr>
                    <w:ind w:right="168"/>
                    <w:rPr>
                      <w:rFonts w:ascii="GHEA Grapalat" w:eastAsia="GHEA Grapalat" w:hAnsi="GHEA Grapalat" w:cs="GHEA Grapalat"/>
                      <w:i/>
                      <w:iCs/>
                      <w:sz w:val="21"/>
                      <w:szCs w:val="21"/>
                    </w:rPr>
                  </w:pPr>
                </w:p>
              </w:tc>
              <w:tc>
                <w:tcPr>
                  <w:tcW w:w="1425" w:type="dxa"/>
                  <w:tcBorders>
                    <w:top w:val="single" w:sz="6" w:space="0" w:color="000000"/>
                    <w:left w:val="single" w:sz="6" w:space="0" w:color="000000"/>
                    <w:bottom w:val="single" w:sz="6" w:space="0" w:color="000000"/>
                    <w:right w:val="single" w:sz="6" w:space="0" w:color="000000"/>
                  </w:tcBorders>
                </w:tcPr>
                <w:p w14:paraId="2CCC58E7" w14:textId="77777777" w:rsidR="00014E3E" w:rsidRDefault="00014E3E" w:rsidP="001D1D55">
                  <w:pPr>
                    <w:ind w:right="168"/>
                    <w:rPr>
                      <w:rFonts w:ascii="GHEA Grapalat" w:eastAsia="GHEA Grapalat" w:hAnsi="GHEA Grapalat" w:cs="GHEA Grapalat"/>
                      <w:i/>
                      <w:iCs/>
                      <w:sz w:val="21"/>
                      <w:szCs w:val="21"/>
                    </w:rPr>
                  </w:pPr>
                </w:p>
              </w:tc>
            </w:tr>
            <w:tr w:rsidR="00014E3E" w14:paraId="2A191E70" w14:textId="77777777" w:rsidTr="001D1D55">
              <w:tc>
                <w:tcPr>
                  <w:tcW w:w="3315" w:type="dxa"/>
                  <w:tcBorders>
                    <w:top w:val="single" w:sz="6" w:space="0" w:color="000000"/>
                    <w:left w:val="single" w:sz="6" w:space="0" w:color="000000"/>
                    <w:bottom w:val="single" w:sz="6" w:space="0" w:color="000000"/>
                    <w:right w:val="single" w:sz="6" w:space="0" w:color="000000"/>
                  </w:tcBorders>
                </w:tcPr>
                <w:p w14:paraId="35BDD6B4" w14:textId="77777777" w:rsidR="00014E3E" w:rsidRDefault="00014E3E" w:rsidP="001D1D55">
                  <w:pPr>
                    <w:spacing w:after="280"/>
                    <w:ind w:right="168"/>
                    <w:rPr>
                      <w:i/>
                      <w:iCs/>
                    </w:rPr>
                  </w:pPr>
                  <w:r>
                    <w:rPr>
                      <w:rFonts w:ascii="GHEA Grapalat" w:eastAsia="GHEA Grapalat" w:hAnsi="GHEA Grapalat" w:cs="GHEA Grapalat"/>
                      <w:i/>
                      <w:iCs/>
                    </w:rPr>
                    <w:t>- Սեփական եկամուտներ</w:t>
                  </w:r>
                </w:p>
              </w:tc>
              <w:tc>
                <w:tcPr>
                  <w:tcW w:w="1320" w:type="dxa"/>
                  <w:tcBorders>
                    <w:top w:val="single" w:sz="6" w:space="0" w:color="000000"/>
                    <w:left w:val="single" w:sz="6" w:space="0" w:color="000000"/>
                    <w:bottom w:val="single" w:sz="6" w:space="0" w:color="000000"/>
                    <w:right w:val="single" w:sz="6" w:space="0" w:color="000000"/>
                  </w:tcBorders>
                </w:tcPr>
                <w:p w14:paraId="4EE298DF" w14:textId="77777777" w:rsidR="00014E3E" w:rsidRDefault="00014E3E" w:rsidP="001D1D55">
                  <w:pPr>
                    <w:ind w:right="168"/>
                    <w:rPr>
                      <w:rFonts w:ascii="GHEA Grapalat" w:eastAsia="GHEA Grapalat" w:hAnsi="GHEA Grapalat" w:cs="GHEA Grapalat"/>
                      <w:i/>
                      <w:iCs/>
                      <w:sz w:val="21"/>
                      <w:szCs w:val="21"/>
                    </w:rPr>
                  </w:pPr>
                  <w:r>
                    <w:rPr>
                      <w:rFonts w:ascii="GHEA Grapalat" w:eastAsia="GHEA Grapalat" w:hAnsi="GHEA Grapalat" w:cs="GHEA Grapalat"/>
                      <w:i/>
                      <w:iCs/>
                      <w:sz w:val="21"/>
                      <w:szCs w:val="21"/>
                    </w:rPr>
                    <w:t>361061,2</w:t>
                  </w:r>
                </w:p>
              </w:tc>
              <w:tc>
                <w:tcPr>
                  <w:tcW w:w="1590" w:type="dxa"/>
                  <w:tcBorders>
                    <w:top w:val="single" w:sz="6" w:space="0" w:color="000000"/>
                    <w:left w:val="single" w:sz="6" w:space="0" w:color="000000"/>
                    <w:bottom w:val="single" w:sz="6" w:space="0" w:color="000000"/>
                    <w:right w:val="single" w:sz="6" w:space="0" w:color="000000"/>
                  </w:tcBorders>
                </w:tcPr>
                <w:p w14:paraId="660F88EA" w14:textId="77777777" w:rsidR="00014E3E" w:rsidRDefault="00014E3E" w:rsidP="001D1D55">
                  <w:pPr>
                    <w:ind w:right="168"/>
                    <w:rPr>
                      <w:rFonts w:ascii="GHEA Grapalat" w:eastAsia="GHEA Grapalat" w:hAnsi="GHEA Grapalat" w:cs="GHEA Grapalat"/>
                      <w:i/>
                      <w:iCs/>
                      <w:sz w:val="21"/>
                      <w:szCs w:val="21"/>
                    </w:rPr>
                  </w:pPr>
                  <w:r>
                    <w:rPr>
                      <w:rFonts w:ascii="GHEA Grapalat" w:eastAsia="GHEA Grapalat" w:hAnsi="GHEA Grapalat" w:cs="GHEA Grapalat"/>
                      <w:i/>
                      <w:iCs/>
                      <w:sz w:val="21"/>
                      <w:szCs w:val="21"/>
                    </w:rPr>
                    <w:t>423235,4</w:t>
                  </w:r>
                </w:p>
              </w:tc>
              <w:tc>
                <w:tcPr>
                  <w:tcW w:w="1425" w:type="dxa"/>
                  <w:tcBorders>
                    <w:top w:val="single" w:sz="6" w:space="0" w:color="000000"/>
                    <w:left w:val="single" w:sz="6" w:space="0" w:color="000000"/>
                    <w:bottom w:val="single" w:sz="6" w:space="0" w:color="000000"/>
                    <w:right w:val="single" w:sz="6" w:space="0" w:color="000000"/>
                  </w:tcBorders>
                </w:tcPr>
                <w:p w14:paraId="7D04540B" w14:textId="77777777" w:rsidR="00014E3E" w:rsidRDefault="00014E3E" w:rsidP="001D1D55">
                  <w:pPr>
                    <w:ind w:right="168"/>
                    <w:rPr>
                      <w:rFonts w:ascii="GHEA Grapalat" w:eastAsia="GHEA Grapalat" w:hAnsi="GHEA Grapalat" w:cs="GHEA Grapalat"/>
                      <w:i/>
                      <w:iCs/>
                      <w:sz w:val="21"/>
                      <w:szCs w:val="21"/>
                    </w:rPr>
                  </w:pPr>
                  <w:r>
                    <w:rPr>
                      <w:rFonts w:ascii="GHEA Grapalat" w:eastAsia="GHEA Grapalat" w:hAnsi="GHEA Grapalat" w:cs="GHEA Grapalat"/>
                      <w:i/>
                      <w:iCs/>
                      <w:sz w:val="21"/>
                      <w:szCs w:val="21"/>
                    </w:rPr>
                    <w:t>117,2</w:t>
                  </w:r>
                </w:p>
              </w:tc>
            </w:tr>
            <w:tr w:rsidR="00014E3E" w14:paraId="19DA20A6" w14:textId="77777777" w:rsidTr="001D1D55">
              <w:trPr>
                <w:trHeight w:val="620"/>
              </w:trPr>
              <w:tc>
                <w:tcPr>
                  <w:tcW w:w="3315" w:type="dxa"/>
                  <w:tcBorders>
                    <w:top w:val="single" w:sz="6" w:space="0" w:color="000000"/>
                    <w:left w:val="single" w:sz="6" w:space="0" w:color="000000"/>
                    <w:bottom w:val="single" w:sz="6" w:space="0" w:color="000000"/>
                    <w:right w:val="single" w:sz="6" w:space="0" w:color="000000"/>
                  </w:tcBorders>
                </w:tcPr>
                <w:p w14:paraId="20B16CA8" w14:textId="77777777" w:rsidR="00014E3E" w:rsidRDefault="00014E3E" w:rsidP="001D1D55">
                  <w:pPr>
                    <w:spacing w:after="280"/>
                    <w:ind w:right="168"/>
                    <w:rPr>
                      <w:i/>
                      <w:iCs/>
                    </w:rPr>
                  </w:pPr>
                  <w:r>
                    <w:rPr>
                      <w:rFonts w:ascii="GHEA Grapalat" w:eastAsia="GHEA Grapalat" w:hAnsi="GHEA Grapalat" w:cs="GHEA Grapalat"/>
                      <w:i/>
                      <w:iCs/>
                    </w:rPr>
                    <w:t>-Ֆոնդային բյուջեի եկամուտներ</w:t>
                  </w:r>
                </w:p>
              </w:tc>
              <w:tc>
                <w:tcPr>
                  <w:tcW w:w="1320" w:type="dxa"/>
                  <w:tcBorders>
                    <w:top w:val="single" w:sz="6" w:space="0" w:color="000000"/>
                    <w:left w:val="single" w:sz="6" w:space="0" w:color="000000"/>
                    <w:bottom w:val="single" w:sz="6" w:space="0" w:color="000000"/>
                    <w:right w:val="single" w:sz="6" w:space="0" w:color="000000"/>
                  </w:tcBorders>
                </w:tcPr>
                <w:p w14:paraId="51A224D3" w14:textId="77777777" w:rsidR="00014E3E" w:rsidRDefault="00014E3E" w:rsidP="001D1D55">
                  <w:pPr>
                    <w:ind w:right="168"/>
                    <w:rPr>
                      <w:rFonts w:ascii="GHEA Grapalat" w:eastAsia="GHEA Grapalat" w:hAnsi="GHEA Grapalat" w:cs="GHEA Grapalat"/>
                      <w:i/>
                      <w:iCs/>
                      <w:sz w:val="21"/>
                      <w:szCs w:val="21"/>
                    </w:rPr>
                  </w:pPr>
                  <w:r>
                    <w:rPr>
                      <w:rFonts w:ascii="GHEA Grapalat" w:eastAsia="GHEA Grapalat" w:hAnsi="GHEA Grapalat" w:cs="GHEA Grapalat"/>
                      <w:i/>
                      <w:iCs/>
                      <w:sz w:val="21"/>
                      <w:szCs w:val="21"/>
                    </w:rPr>
                    <w:t>2198756,4</w:t>
                  </w:r>
                </w:p>
              </w:tc>
              <w:tc>
                <w:tcPr>
                  <w:tcW w:w="1590" w:type="dxa"/>
                  <w:tcBorders>
                    <w:top w:val="single" w:sz="6" w:space="0" w:color="000000"/>
                    <w:left w:val="single" w:sz="6" w:space="0" w:color="000000"/>
                    <w:bottom w:val="single" w:sz="6" w:space="0" w:color="000000"/>
                    <w:right w:val="single" w:sz="6" w:space="0" w:color="000000"/>
                  </w:tcBorders>
                </w:tcPr>
                <w:p w14:paraId="546B8A8B" w14:textId="77777777" w:rsidR="00014E3E" w:rsidRDefault="00014E3E" w:rsidP="001D1D55">
                  <w:pPr>
                    <w:ind w:right="168"/>
                    <w:rPr>
                      <w:rFonts w:ascii="GHEA Grapalat" w:eastAsia="GHEA Grapalat" w:hAnsi="GHEA Grapalat" w:cs="GHEA Grapalat"/>
                      <w:i/>
                      <w:iCs/>
                      <w:sz w:val="21"/>
                      <w:szCs w:val="21"/>
                    </w:rPr>
                  </w:pPr>
                  <w:r>
                    <w:rPr>
                      <w:rFonts w:ascii="GHEA Grapalat" w:eastAsia="GHEA Grapalat" w:hAnsi="GHEA Grapalat" w:cs="GHEA Grapalat"/>
                      <w:i/>
                      <w:iCs/>
                      <w:sz w:val="21"/>
                      <w:szCs w:val="21"/>
                    </w:rPr>
                    <w:t>440575,9</w:t>
                  </w:r>
                </w:p>
              </w:tc>
              <w:tc>
                <w:tcPr>
                  <w:tcW w:w="1425" w:type="dxa"/>
                  <w:tcBorders>
                    <w:top w:val="single" w:sz="6" w:space="0" w:color="000000"/>
                    <w:left w:val="single" w:sz="6" w:space="0" w:color="000000"/>
                    <w:bottom w:val="single" w:sz="6" w:space="0" w:color="000000"/>
                    <w:right w:val="single" w:sz="6" w:space="0" w:color="000000"/>
                  </w:tcBorders>
                </w:tcPr>
                <w:p w14:paraId="3CAED2CF" w14:textId="77777777" w:rsidR="00014E3E" w:rsidRDefault="00014E3E" w:rsidP="001D1D55">
                  <w:pPr>
                    <w:ind w:right="168"/>
                    <w:rPr>
                      <w:rFonts w:ascii="GHEA Grapalat" w:eastAsia="GHEA Grapalat" w:hAnsi="GHEA Grapalat" w:cs="GHEA Grapalat"/>
                      <w:i/>
                      <w:iCs/>
                      <w:sz w:val="21"/>
                      <w:szCs w:val="21"/>
                    </w:rPr>
                  </w:pPr>
                  <w:r>
                    <w:rPr>
                      <w:rFonts w:ascii="GHEA Grapalat" w:eastAsia="GHEA Grapalat" w:hAnsi="GHEA Grapalat" w:cs="GHEA Grapalat"/>
                      <w:i/>
                      <w:iCs/>
                      <w:sz w:val="21"/>
                      <w:szCs w:val="21"/>
                    </w:rPr>
                    <w:t>20,0</w:t>
                  </w:r>
                </w:p>
              </w:tc>
            </w:tr>
            <w:tr w:rsidR="00014E3E" w14:paraId="448605BE" w14:textId="77777777" w:rsidTr="001D1D55">
              <w:tc>
                <w:tcPr>
                  <w:tcW w:w="3315" w:type="dxa"/>
                  <w:tcBorders>
                    <w:top w:val="single" w:sz="6" w:space="0" w:color="000000"/>
                    <w:left w:val="single" w:sz="6" w:space="0" w:color="000000"/>
                    <w:bottom w:val="single" w:sz="6" w:space="0" w:color="000000"/>
                    <w:right w:val="single" w:sz="6" w:space="0" w:color="000000"/>
                  </w:tcBorders>
                </w:tcPr>
                <w:p w14:paraId="602344CA" w14:textId="77777777" w:rsidR="00014E3E" w:rsidRDefault="00014E3E" w:rsidP="001D1D55">
                  <w:pPr>
                    <w:spacing w:after="280"/>
                    <w:ind w:right="168"/>
                    <w:rPr>
                      <w:i/>
                      <w:iCs/>
                    </w:rPr>
                  </w:pPr>
                  <w:r>
                    <w:rPr>
                      <w:rFonts w:ascii="GHEA Grapalat" w:eastAsia="GHEA Grapalat" w:hAnsi="GHEA Grapalat" w:cs="GHEA Grapalat"/>
                      <w:i/>
                      <w:iCs/>
                    </w:rPr>
                    <w:t>Ընդամենը՝ համայնքի բյուջեի ծախսեր,</w:t>
                  </w:r>
                  <w:r>
                    <w:rPr>
                      <w:rFonts w:ascii="GHEA Grapalat" w:eastAsia="GHEA Grapalat" w:hAnsi="GHEA Grapalat" w:cs="GHEA Grapalat"/>
                      <w:i/>
                      <w:iCs/>
                    </w:rPr>
                    <w:br/>
                    <w:t>որից՝</w:t>
                  </w:r>
                </w:p>
              </w:tc>
              <w:tc>
                <w:tcPr>
                  <w:tcW w:w="1320" w:type="dxa"/>
                  <w:tcBorders>
                    <w:top w:val="single" w:sz="6" w:space="0" w:color="000000"/>
                    <w:left w:val="single" w:sz="6" w:space="0" w:color="000000"/>
                    <w:bottom w:val="single" w:sz="6" w:space="0" w:color="000000"/>
                    <w:right w:val="single" w:sz="6" w:space="0" w:color="000000"/>
                  </w:tcBorders>
                </w:tcPr>
                <w:p w14:paraId="4412D3F9" w14:textId="77777777" w:rsidR="00014E3E" w:rsidRDefault="00014E3E" w:rsidP="001D1D55">
                  <w:pPr>
                    <w:ind w:right="168"/>
                    <w:rPr>
                      <w:rFonts w:ascii="GHEA Grapalat" w:eastAsia="GHEA Grapalat" w:hAnsi="GHEA Grapalat" w:cs="GHEA Grapalat"/>
                      <w:i/>
                      <w:iCs/>
                      <w:sz w:val="21"/>
                      <w:szCs w:val="21"/>
                    </w:rPr>
                  </w:pPr>
                </w:p>
              </w:tc>
              <w:tc>
                <w:tcPr>
                  <w:tcW w:w="1590" w:type="dxa"/>
                  <w:tcBorders>
                    <w:top w:val="single" w:sz="6" w:space="0" w:color="000000"/>
                    <w:left w:val="single" w:sz="6" w:space="0" w:color="000000"/>
                    <w:bottom w:val="single" w:sz="6" w:space="0" w:color="000000"/>
                    <w:right w:val="single" w:sz="6" w:space="0" w:color="000000"/>
                  </w:tcBorders>
                </w:tcPr>
                <w:p w14:paraId="215AC216" w14:textId="77777777" w:rsidR="00014E3E" w:rsidRDefault="00014E3E" w:rsidP="001D1D55">
                  <w:pPr>
                    <w:ind w:right="168"/>
                    <w:rPr>
                      <w:rFonts w:ascii="GHEA Grapalat" w:eastAsia="GHEA Grapalat" w:hAnsi="GHEA Grapalat" w:cs="GHEA Grapalat"/>
                      <w:i/>
                      <w:iCs/>
                      <w:sz w:val="21"/>
                      <w:szCs w:val="21"/>
                    </w:rPr>
                  </w:pPr>
                </w:p>
              </w:tc>
              <w:tc>
                <w:tcPr>
                  <w:tcW w:w="1425" w:type="dxa"/>
                  <w:tcBorders>
                    <w:top w:val="single" w:sz="6" w:space="0" w:color="000000"/>
                    <w:left w:val="single" w:sz="6" w:space="0" w:color="000000"/>
                    <w:bottom w:val="single" w:sz="6" w:space="0" w:color="000000"/>
                    <w:right w:val="single" w:sz="6" w:space="0" w:color="000000"/>
                  </w:tcBorders>
                </w:tcPr>
                <w:p w14:paraId="31D49C89" w14:textId="77777777" w:rsidR="00014E3E" w:rsidRDefault="00014E3E" w:rsidP="001D1D55">
                  <w:pPr>
                    <w:ind w:right="168"/>
                    <w:rPr>
                      <w:rFonts w:ascii="GHEA Grapalat" w:eastAsia="GHEA Grapalat" w:hAnsi="GHEA Grapalat" w:cs="GHEA Grapalat"/>
                      <w:i/>
                      <w:iCs/>
                      <w:sz w:val="21"/>
                      <w:szCs w:val="21"/>
                    </w:rPr>
                  </w:pPr>
                </w:p>
              </w:tc>
            </w:tr>
            <w:tr w:rsidR="00014E3E" w14:paraId="698BAD3F" w14:textId="77777777" w:rsidTr="001D1D55">
              <w:tc>
                <w:tcPr>
                  <w:tcW w:w="3315" w:type="dxa"/>
                  <w:tcBorders>
                    <w:top w:val="single" w:sz="6" w:space="0" w:color="000000"/>
                    <w:left w:val="single" w:sz="6" w:space="0" w:color="000000"/>
                    <w:bottom w:val="single" w:sz="6" w:space="0" w:color="000000"/>
                    <w:right w:val="single" w:sz="6" w:space="0" w:color="000000"/>
                  </w:tcBorders>
                </w:tcPr>
                <w:p w14:paraId="649718EC" w14:textId="77777777" w:rsidR="00014E3E" w:rsidRDefault="00014E3E" w:rsidP="001D1D55">
                  <w:pPr>
                    <w:spacing w:after="280"/>
                    <w:ind w:right="168"/>
                    <w:rPr>
                      <w:i/>
                      <w:iCs/>
                    </w:rPr>
                  </w:pPr>
                  <w:r>
                    <w:rPr>
                      <w:rFonts w:ascii="GHEA Grapalat" w:eastAsia="GHEA Grapalat" w:hAnsi="GHEA Grapalat" w:cs="GHEA Grapalat"/>
                      <w:i/>
                      <w:iCs/>
                    </w:rPr>
                    <w:lastRenderedPageBreak/>
                    <w:t>- Վարչական բյուջեի ծախսեր</w:t>
                  </w:r>
                </w:p>
              </w:tc>
              <w:tc>
                <w:tcPr>
                  <w:tcW w:w="1320" w:type="dxa"/>
                  <w:tcBorders>
                    <w:top w:val="single" w:sz="6" w:space="0" w:color="000000"/>
                    <w:left w:val="single" w:sz="6" w:space="0" w:color="000000"/>
                    <w:bottom w:val="single" w:sz="6" w:space="0" w:color="000000"/>
                    <w:right w:val="single" w:sz="6" w:space="0" w:color="000000"/>
                  </w:tcBorders>
                </w:tcPr>
                <w:p w14:paraId="13A3F9D7" w14:textId="77777777" w:rsidR="00014E3E" w:rsidRDefault="00014E3E" w:rsidP="001D1D55">
                  <w:pPr>
                    <w:ind w:right="168"/>
                    <w:rPr>
                      <w:rFonts w:ascii="GHEA Grapalat" w:eastAsia="GHEA Grapalat" w:hAnsi="GHEA Grapalat" w:cs="GHEA Grapalat"/>
                      <w:i/>
                      <w:iCs/>
                      <w:sz w:val="21"/>
                      <w:szCs w:val="21"/>
                    </w:rPr>
                  </w:pPr>
                  <w:r>
                    <w:rPr>
                      <w:rFonts w:ascii="GHEA Grapalat" w:eastAsia="GHEA Grapalat" w:hAnsi="GHEA Grapalat" w:cs="GHEA Grapalat"/>
                      <w:i/>
                      <w:iCs/>
                      <w:sz w:val="21"/>
                      <w:szCs w:val="21"/>
                    </w:rPr>
                    <w:t>1797175,0</w:t>
                  </w:r>
                </w:p>
              </w:tc>
              <w:tc>
                <w:tcPr>
                  <w:tcW w:w="1590" w:type="dxa"/>
                  <w:tcBorders>
                    <w:top w:val="single" w:sz="6" w:space="0" w:color="000000"/>
                    <w:left w:val="single" w:sz="6" w:space="0" w:color="000000"/>
                    <w:bottom w:val="single" w:sz="6" w:space="0" w:color="000000"/>
                    <w:right w:val="single" w:sz="6" w:space="0" w:color="000000"/>
                  </w:tcBorders>
                </w:tcPr>
                <w:p w14:paraId="14B47A5C" w14:textId="77777777" w:rsidR="00014E3E" w:rsidRDefault="00014E3E" w:rsidP="001D1D55">
                  <w:pPr>
                    <w:ind w:right="168"/>
                    <w:rPr>
                      <w:rFonts w:ascii="GHEA Grapalat" w:eastAsia="GHEA Grapalat" w:hAnsi="GHEA Grapalat" w:cs="GHEA Grapalat"/>
                      <w:i/>
                      <w:iCs/>
                      <w:sz w:val="21"/>
                      <w:szCs w:val="21"/>
                    </w:rPr>
                  </w:pPr>
                  <w:r>
                    <w:rPr>
                      <w:rFonts w:ascii="GHEA Grapalat" w:eastAsia="GHEA Grapalat" w:hAnsi="GHEA Grapalat" w:cs="GHEA Grapalat"/>
                      <w:i/>
                      <w:iCs/>
                      <w:sz w:val="21"/>
                      <w:szCs w:val="21"/>
                    </w:rPr>
                    <w:t>1049703,9</w:t>
                  </w:r>
                </w:p>
              </w:tc>
              <w:tc>
                <w:tcPr>
                  <w:tcW w:w="1425" w:type="dxa"/>
                  <w:tcBorders>
                    <w:top w:val="single" w:sz="6" w:space="0" w:color="000000"/>
                    <w:left w:val="single" w:sz="6" w:space="0" w:color="000000"/>
                    <w:bottom w:val="single" w:sz="6" w:space="0" w:color="000000"/>
                    <w:right w:val="single" w:sz="6" w:space="0" w:color="000000"/>
                  </w:tcBorders>
                </w:tcPr>
                <w:p w14:paraId="6AC6D94F" w14:textId="77777777" w:rsidR="00014E3E" w:rsidRDefault="00014E3E" w:rsidP="001D1D55">
                  <w:pPr>
                    <w:ind w:right="168"/>
                    <w:rPr>
                      <w:rFonts w:ascii="GHEA Grapalat" w:eastAsia="GHEA Grapalat" w:hAnsi="GHEA Grapalat" w:cs="GHEA Grapalat"/>
                      <w:i/>
                      <w:iCs/>
                      <w:sz w:val="21"/>
                      <w:szCs w:val="21"/>
                    </w:rPr>
                  </w:pPr>
                  <w:r>
                    <w:rPr>
                      <w:rFonts w:ascii="GHEA Grapalat" w:eastAsia="GHEA Grapalat" w:hAnsi="GHEA Grapalat" w:cs="GHEA Grapalat"/>
                      <w:i/>
                      <w:iCs/>
                      <w:sz w:val="21"/>
                      <w:szCs w:val="21"/>
                    </w:rPr>
                    <w:t>58,4</w:t>
                  </w:r>
                </w:p>
              </w:tc>
            </w:tr>
            <w:tr w:rsidR="00014E3E" w14:paraId="41BB498C" w14:textId="77777777" w:rsidTr="001D1D55">
              <w:tc>
                <w:tcPr>
                  <w:tcW w:w="3315" w:type="dxa"/>
                  <w:tcBorders>
                    <w:top w:val="single" w:sz="6" w:space="0" w:color="000000"/>
                    <w:left w:val="single" w:sz="6" w:space="0" w:color="000000"/>
                    <w:bottom w:val="single" w:sz="6" w:space="0" w:color="000000"/>
                    <w:right w:val="single" w:sz="6" w:space="0" w:color="000000"/>
                  </w:tcBorders>
                </w:tcPr>
                <w:p w14:paraId="2E824C57" w14:textId="77777777" w:rsidR="00014E3E" w:rsidRDefault="00014E3E" w:rsidP="001D1D55">
                  <w:pPr>
                    <w:spacing w:after="280"/>
                    <w:ind w:right="168"/>
                    <w:rPr>
                      <w:i/>
                      <w:iCs/>
                    </w:rPr>
                  </w:pPr>
                  <w:r>
                    <w:rPr>
                      <w:rFonts w:ascii="GHEA Grapalat" w:eastAsia="GHEA Grapalat" w:hAnsi="GHEA Grapalat" w:cs="GHEA Grapalat"/>
                      <w:i/>
                      <w:iCs/>
                    </w:rPr>
                    <w:t>-Ֆոնդային բյուջեի ծախսեր</w:t>
                  </w:r>
                </w:p>
              </w:tc>
              <w:tc>
                <w:tcPr>
                  <w:tcW w:w="1320" w:type="dxa"/>
                  <w:tcBorders>
                    <w:top w:val="single" w:sz="6" w:space="0" w:color="000000"/>
                    <w:left w:val="single" w:sz="6" w:space="0" w:color="000000"/>
                    <w:bottom w:val="single" w:sz="6" w:space="0" w:color="000000"/>
                    <w:right w:val="single" w:sz="6" w:space="0" w:color="000000"/>
                  </w:tcBorders>
                </w:tcPr>
                <w:p w14:paraId="57B76225" w14:textId="77777777" w:rsidR="00014E3E" w:rsidRDefault="00014E3E" w:rsidP="001D1D55">
                  <w:pPr>
                    <w:ind w:right="168"/>
                    <w:rPr>
                      <w:rFonts w:ascii="GHEA Grapalat" w:eastAsia="GHEA Grapalat" w:hAnsi="GHEA Grapalat" w:cs="GHEA Grapalat"/>
                      <w:i/>
                      <w:iCs/>
                      <w:sz w:val="21"/>
                      <w:szCs w:val="21"/>
                    </w:rPr>
                  </w:pPr>
                  <w:r>
                    <w:rPr>
                      <w:rFonts w:ascii="GHEA Grapalat" w:eastAsia="GHEA Grapalat" w:hAnsi="GHEA Grapalat" w:cs="GHEA Grapalat"/>
                      <w:i/>
                      <w:iCs/>
                      <w:sz w:val="21"/>
                      <w:szCs w:val="21"/>
                    </w:rPr>
                    <w:t>3074506,7</w:t>
                  </w:r>
                </w:p>
              </w:tc>
              <w:tc>
                <w:tcPr>
                  <w:tcW w:w="1590" w:type="dxa"/>
                  <w:tcBorders>
                    <w:top w:val="single" w:sz="6" w:space="0" w:color="000000"/>
                    <w:left w:val="single" w:sz="6" w:space="0" w:color="000000"/>
                    <w:bottom w:val="single" w:sz="6" w:space="0" w:color="000000"/>
                    <w:right w:val="single" w:sz="6" w:space="0" w:color="000000"/>
                  </w:tcBorders>
                </w:tcPr>
                <w:p w14:paraId="313D1CA7" w14:textId="77777777" w:rsidR="00014E3E" w:rsidRDefault="00014E3E" w:rsidP="001D1D55">
                  <w:pPr>
                    <w:ind w:right="168"/>
                    <w:rPr>
                      <w:rFonts w:ascii="GHEA Grapalat" w:eastAsia="GHEA Grapalat" w:hAnsi="GHEA Grapalat" w:cs="GHEA Grapalat"/>
                      <w:i/>
                      <w:iCs/>
                      <w:sz w:val="21"/>
                      <w:szCs w:val="21"/>
                    </w:rPr>
                  </w:pPr>
                  <w:r>
                    <w:rPr>
                      <w:rFonts w:ascii="GHEA Grapalat" w:eastAsia="GHEA Grapalat" w:hAnsi="GHEA Grapalat" w:cs="GHEA Grapalat"/>
                      <w:i/>
                      <w:iCs/>
                      <w:sz w:val="21"/>
                      <w:szCs w:val="21"/>
                    </w:rPr>
                    <w:t>1439119,1</w:t>
                  </w:r>
                </w:p>
              </w:tc>
              <w:tc>
                <w:tcPr>
                  <w:tcW w:w="1425" w:type="dxa"/>
                  <w:tcBorders>
                    <w:top w:val="single" w:sz="6" w:space="0" w:color="000000"/>
                    <w:left w:val="single" w:sz="6" w:space="0" w:color="000000"/>
                    <w:bottom w:val="single" w:sz="6" w:space="0" w:color="000000"/>
                    <w:right w:val="single" w:sz="6" w:space="0" w:color="000000"/>
                  </w:tcBorders>
                </w:tcPr>
                <w:p w14:paraId="10810C23" w14:textId="77777777" w:rsidR="00014E3E" w:rsidRDefault="00014E3E" w:rsidP="001D1D55">
                  <w:pPr>
                    <w:ind w:right="168"/>
                    <w:rPr>
                      <w:rFonts w:ascii="GHEA Grapalat" w:eastAsia="GHEA Grapalat" w:hAnsi="GHEA Grapalat" w:cs="GHEA Grapalat"/>
                      <w:i/>
                      <w:iCs/>
                      <w:sz w:val="21"/>
                      <w:szCs w:val="21"/>
                    </w:rPr>
                  </w:pPr>
                  <w:r>
                    <w:rPr>
                      <w:rFonts w:ascii="GHEA Grapalat" w:eastAsia="GHEA Grapalat" w:hAnsi="GHEA Grapalat" w:cs="GHEA Grapalat"/>
                      <w:i/>
                      <w:iCs/>
                      <w:sz w:val="21"/>
                      <w:szCs w:val="21"/>
                    </w:rPr>
                    <w:t>46,8</w:t>
                  </w:r>
                </w:p>
              </w:tc>
            </w:tr>
            <w:tr w:rsidR="00014E3E" w14:paraId="52B9202B" w14:textId="77777777" w:rsidTr="001D1D55">
              <w:tc>
                <w:tcPr>
                  <w:tcW w:w="3315" w:type="dxa"/>
                  <w:tcBorders>
                    <w:top w:val="single" w:sz="6" w:space="0" w:color="000000"/>
                    <w:left w:val="single" w:sz="6" w:space="0" w:color="000000"/>
                    <w:bottom w:val="single" w:sz="6" w:space="0" w:color="000000"/>
                    <w:right w:val="single" w:sz="6" w:space="0" w:color="000000"/>
                  </w:tcBorders>
                </w:tcPr>
                <w:p w14:paraId="4901477E" w14:textId="77777777" w:rsidR="00014E3E" w:rsidRDefault="00014E3E" w:rsidP="001D1D55">
                  <w:pPr>
                    <w:spacing w:after="280"/>
                    <w:ind w:right="168"/>
                    <w:rPr>
                      <w:i/>
                      <w:iCs/>
                    </w:rPr>
                  </w:pPr>
                  <w:r>
                    <w:rPr>
                      <w:rFonts w:ascii="GHEA Grapalat" w:eastAsia="GHEA Grapalat" w:hAnsi="GHEA Grapalat" w:cs="GHEA Grapalat"/>
                      <w:i/>
                      <w:iCs/>
                    </w:rPr>
                    <w:t>Համայնքի ֆոնդային բյուջեի փաստացի ծախսերը,</w:t>
                  </w:r>
                  <w:r>
                    <w:rPr>
                      <w:rFonts w:ascii="Courier New" w:eastAsia="Courier New" w:hAnsi="Courier New" w:cs="Courier New"/>
                      <w:i/>
                      <w:iCs/>
                    </w:rPr>
                    <w:t> </w:t>
                  </w:r>
                  <w:r>
                    <w:rPr>
                      <w:rFonts w:ascii="GHEA Grapalat" w:eastAsia="GHEA Grapalat" w:hAnsi="GHEA Grapalat" w:cs="GHEA Grapalat"/>
                      <w:i/>
                      <w:iCs/>
                    </w:rPr>
                    <w:t>որից՝</w:t>
                  </w:r>
                </w:p>
              </w:tc>
              <w:tc>
                <w:tcPr>
                  <w:tcW w:w="1320" w:type="dxa"/>
                  <w:tcBorders>
                    <w:top w:val="single" w:sz="6" w:space="0" w:color="000000"/>
                    <w:left w:val="single" w:sz="6" w:space="0" w:color="000000"/>
                    <w:bottom w:val="single" w:sz="6" w:space="0" w:color="000000"/>
                    <w:right w:val="single" w:sz="6" w:space="0" w:color="000000"/>
                  </w:tcBorders>
                </w:tcPr>
                <w:p w14:paraId="51207920" w14:textId="77777777" w:rsidR="00014E3E" w:rsidRDefault="00014E3E" w:rsidP="001D1D55">
                  <w:pPr>
                    <w:ind w:right="168"/>
                    <w:rPr>
                      <w:rFonts w:ascii="GHEA Grapalat" w:eastAsia="GHEA Grapalat" w:hAnsi="GHEA Grapalat" w:cs="GHEA Grapalat"/>
                      <w:i/>
                      <w:iCs/>
                      <w:sz w:val="21"/>
                      <w:szCs w:val="21"/>
                    </w:rPr>
                  </w:pPr>
                </w:p>
              </w:tc>
              <w:tc>
                <w:tcPr>
                  <w:tcW w:w="1590" w:type="dxa"/>
                  <w:tcBorders>
                    <w:top w:val="single" w:sz="6" w:space="0" w:color="000000"/>
                    <w:left w:val="single" w:sz="6" w:space="0" w:color="000000"/>
                    <w:bottom w:val="single" w:sz="6" w:space="0" w:color="000000"/>
                    <w:right w:val="single" w:sz="6" w:space="0" w:color="000000"/>
                  </w:tcBorders>
                </w:tcPr>
                <w:p w14:paraId="65D39DFC" w14:textId="77777777" w:rsidR="00014E3E" w:rsidRDefault="00014E3E" w:rsidP="001D1D55">
                  <w:pPr>
                    <w:ind w:right="168"/>
                    <w:rPr>
                      <w:rFonts w:ascii="GHEA Grapalat" w:eastAsia="GHEA Grapalat" w:hAnsi="GHEA Grapalat" w:cs="GHEA Grapalat"/>
                      <w:i/>
                      <w:iCs/>
                      <w:sz w:val="21"/>
                      <w:szCs w:val="21"/>
                    </w:rPr>
                  </w:pPr>
                </w:p>
              </w:tc>
              <w:tc>
                <w:tcPr>
                  <w:tcW w:w="1425" w:type="dxa"/>
                  <w:tcBorders>
                    <w:top w:val="single" w:sz="6" w:space="0" w:color="000000"/>
                    <w:left w:val="single" w:sz="6" w:space="0" w:color="000000"/>
                    <w:bottom w:val="single" w:sz="6" w:space="0" w:color="000000"/>
                    <w:right w:val="single" w:sz="6" w:space="0" w:color="000000"/>
                  </w:tcBorders>
                </w:tcPr>
                <w:p w14:paraId="0260B2D4" w14:textId="77777777" w:rsidR="00014E3E" w:rsidRDefault="00014E3E" w:rsidP="001D1D55">
                  <w:pPr>
                    <w:ind w:right="168"/>
                    <w:rPr>
                      <w:rFonts w:ascii="GHEA Grapalat" w:eastAsia="GHEA Grapalat" w:hAnsi="GHEA Grapalat" w:cs="GHEA Grapalat"/>
                      <w:i/>
                      <w:iCs/>
                      <w:sz w:val="21"/>
                      <w:szCs w:val="21"/>
                    </w:rPr>
                  </w:pPr>
                </w:p>
              </w:tc>
            </w:tr>
            <w:tr w:rsidR="00014E3E" w14:paraId="07DB7FCE" w14:textId="77777777" w:rsidTr="001D1D55">
              <w:tc>
                <w:tcPr>
                  <w:tcW w:w="3315" w:type="dxa"/>
                  <w:tcBorders>
                    <w:top w:val="single" w:sz="6" w:space="0" w:color="000000"/>
                    <w:left w:val="single" w:sz="6" w:space="0" w:color="000000"/>
                    <w:bottom w:val="single" w:sz="6" w:space="0" w:color="000000"/>
                    <w:right w:val="single" w:sz="6" w:space="0" w:color="000000"/>
                  </w:tcBorders>
                </w:tcPr>
                <w:p w14:paraId="2313F175" w14:textId="77777777" w:rsidR="00014E3E" w:rsidRDefault="00014E3E" w:rsidP="001D1D55">
                  <w:pPr>
                    <w:spacing w:after="280"/>
                    <w:ind w:right="168"/>
                    <w:rPr>
                      <w:i/>
                      <w:iCs/>
                    </w:rPr>
                  </w:pPr>
                  <w:r>
                    <w:rPr>
                      <w:rFonts w:ascii="GHEA Grapalat" w:eastAsia="GHEA Grapalat" w:hAnsi="GHEA Grapalat" w:cs="GHEA Grapalat"/>
                      <w:i/>
                      <w:iCs/>
                    </w:rPr>
                    <w:t>-</w:t>
                  </w:r>
                  <w:r>
                    <w:rPr>
                      <w:rFonts w:ascii="Courier New" w:eastAsia="Courier New" w:hAnsi="Courier New" w:cs="Courier New"/>
                      <w:i/>
                      <w:iCs/>
                    </w:rPr>
                    <w:t> </w:t>
                  </w:r>
                  <w:r>
                    <w:rPr>
                      <w:rFonts w:ascii="GHEA Grapalat" w:eastAsia="GHEA Grapalat" w:hAnsi="GHEA Grapalat" w:cs="GHEA Grapalat"/>
                      <w:i/>
                      <w:iCs/>
                    </w:rPr>
                    <w:t>ճանապարհաշինություն</w:t>
                  </w:r>
                </w:p>
              </w:tc>
              <w:tc>
                <w:tcPr>
                  <w:tcW w:w="1320" w:type="dxa"/>
                  <w:tcBorders>
                    <w:top w:val="single" w:sz="6" w:space="0" w:color="000000"/>
                    <w:left w:val="single" w:sz="6" w:space="0" w:color="000000"/>
                    <w:bottom w:val="single" w:sz="6" w:space="0" w:color="000000"/>
                    <w:right w:val="single" w:sz="6" w:space="0" w:color="000000"/>
                  </w:tcBorders>
                </w:tcPr>
                <w:p w14:paraId="4F22EC32" w14:textId="77777777" w:rsidR="00014E3E" w:rsidRDefault="00014E3E" w:rsidP="001D1D55">
                  <w:pPr>
                    <w:ind w:right="168"/>
                    <w:rPr>
                      <w:rFonts w:ascii="GHEA Grapalat" w:eastAsia="GHEA Grapalat" w:hAnsi="GHEA Grapalat" w:cs="GHEA Grapalat"/>
                      <w:i/>
                      <w:iCs/>
                      <w:sz w:val="21"/>
                      <w:szCs w:val="21"/>
                    </w:rPr>
                  </w:pPr>
                  <w:r>
                    <w:rPr>
                      <w:rFonts w:ascii="GHEA Grapalat" w:eastAsia="GHEA Grapalat" w:hAnsi="GHEA Grapalat" w:cs="GHEA Grapalat"/>
                      <w:i/>
                      <w:iCs/>
                      <w:sz w:val="21"/>
                      <w:szCs w:val="21"/>
                    </w:rPr>
                    <w:t>1401818,0</w:t>
                  </w:r>
                </w:p>
              </w:tc>
              <w:tc>
                <w:tcPr>
                  <w:tcW w:w="1590" w:type="dxa"/>
                  <w:tcBorders>
                    <w:top w:val="single" w:sz="6" w:space="0" w:color="000000"/>
                    <w:left w:val="single" w:sz="6" w:space="0" w:color="000000"/>
                    <w:bottom w:val="single" w:sz="6" w:space="0" w:color="000000"/>
                    <w:right w:val="single" w:sz="6" w:space="0" w:color="000000"/>
                  </w:tcBorders>
                </w:tcPr>
                <w:p w14:paraId="09CC1A13" w14:textId="77777777" w:rsidR="00014E3E" w:rsidRDefault="00014E3E" w:rsidP="001D1D55">
                  <w:pPr>
                    <w:ind w:right="168"/>
                    <w:rPr>
                      <w:rFonts w:ascii="GHEA Grapalat" w:eastAsia="GHEA Grapalat" w:hAnsi="GHEA Grapalat" w:cs="GHEA Grapalat"/>
                      <w:i/>
                      <w:iCs/>
                      <w:sz w:val="21"/>
                      <w:szCs w:val="21"/>
                    </w:rPr>
                  </w:pPr>
                  <w:r>
                    <w:rPr>
                      <w:rFonts w:ascii="GHEA Grapalat" w:eastAsia="GHEA Grapalat" w:hAnsi="GHEA Grapalat" w:cs="GHEA Grapalat"/>
                      <w:i/>
                      <w:iCs/>
                      <w:sz w:val="21"/>
                      <w:szCs w:val="21"/>
                    </w:rPr>
                    <w:t>769256,2</w:t>
                  </w:r>
                </w:p>
              </w:tc>
              <w:tc>
                <w:tcPr>
                  <w:tcW w:w="1425" w:type="dxa"/>
                  <w:tcBorders>
                    <w:top w:val="single" w:sz="6" w:space="0" w:color="000000"/>
                    <w:left w:val="single" w:sz="6" w:space="0" w:color="000000"/>
                    <w:bottom w:val="single" w:sz="6" w:space="0" w:color="000000"/>
                    <w:right w:val="single" w:sz="6" w:space="0" w:color="000000"/>
                  </w:tcBorders>
                </w:tcPr>
                <w:p w14:paraId="7611118F" w14:textId="77777777" w:rsidR="00014E3E" w:rsidRDefault="00014E3E" w:rsidP="001D1D55">
                  <w:pPr>
                    <w:ind w:right="168"/>
                    <w:rPr>
                      <w:rFonts w:ascii="GHEA Grapalat" w:eastAsia="GHEA Grapalat" w:hAnsi="GHEA Grapalat" w:cs="GHEA Grapalat"/>
                      <w:i/>
                      <w:iCs/>
                      <w:sz w:val="21"/>
                      <w:szCs w:val="21"/>
                    </w:rPr>
                  </w:pPr>
                  <w:r>
                    <w:rPr>
                      <w:rFonts w:ascii="GHEA Grapalat" w:eastAsia="GHEA Grapalat" w:hAnsi="GHEA Grapalat" w:cs="GHEA Grapalat"/>
                      <w:i/>
                      <w:iCs/>
                      <w:sz w:val="21"/>
                      <w:szCs w:val="21"/>
                    </w:rPr>
                    <w:t>54.9</w:t>
                  </w:r>
                </w:p>
              </w:tc>
            </w:tr>
            <w:tr w:rsidR="00014E3E" w14:paraId="189465F2" w14:textId="77777777" w:rsidTr="001D1D55">
              <w:tc>
                <w:tcPr>
                  <w:tcW w:w="3315" w:type="dxa"/>
                  <w:tcBorders>
                    <w:top w:val="single" w:sz="6" w:space="0" w:color="000000"/>
                    <w:left w:val="single" w:sz="6" w:space="0" w:color="000000"/>
                    <w:bottom w:val="single" w:sz="6" w:space="0" w:color="000000"/>
                    <w:right w:val="single" w:sz="6" w:space="0" w:color="000000"/>
                  </w:tcBorders>
                </w:tcPr>
                <w:p w14:paraId="0AC2C832" w14:textId="77777777" w:rsidR="00014E3E" w:rsidRDefault="00014E3E" w:rsidP="001D1D55">
                  <w:pPr>
                    <w:spacing w:after="280"/>
                    <w:ind w:right="168"/>
                    <w:rPr>
                      <w:i/>
                      <w:iCs/>
                    </w:rPr>
                  </w:pPr>
                  <w:r>
                    <w:rPr>
                      <w:rFonts w:ascii="GHEA Grapalat" w:eastAsia="GHEA Grapalat" w:hAnsi="GHEA Grapalat" w:cs="GHEA Grapalat"/>
                      <w:i/>
                      <w:iCs/>
                    </w:rPr>
                    <w:t>-</w:t>
                  </w:r>
                  <w:r>
                    <w:rPr>
                      <w:rFonts w:ascii="Courier New" w:eastAsia="Courier New" w:hAnsi="Courier New" w:cs="Courier New"/>
                      <w:i/>
                      <w:iCs/>
                    </w:rPr>
                    <w:t> </w:t>
                  </w:r>
                  <w:r>
                    <w:rPr>
                      <w:rFonts w:ascii="GHEA Grapalat" w:eastAsia="GHEA Grapalat" w:hAnsi="GHEA Grapalat" w:cs="GHEA Grapalat"/>
                      <w:i/>
                      <w:iCs/>
                    </w:rPr>
                    <w:t>ջրամատակարարում</w:t>
                  </w:r>
                </w:p>
              </w:tc>
              <w:tc>
                <w:tcPr>
                  <w:tcW w:w="1320" w:type="dxa"/>
                  <w:tcBorders>
                    <w:top w:val="single" w:sz="6" w:space="0" w:color="000000"/>
                    <w:left w:val="single" w:sz="6" w:space="0" w:color="000000"/>
                    <w:bottom w:val="single" w:sz="6" w:space="0" w:color="000000"/>
                    <w:right w:val="single" w:sz="6" w:space="0" w:color="000000"/>
                  </w:tcBorders>
                </w:tcPr>
                <w:p w14:paraId="6D86EF24" w14:textId="77777777" w:rsidR="00014E3E" w:rsidRDefault="00014E3E" w:rsidP="001D1D55">
                  <w:pPr>
                    <w:ind w:right="168"/>
                    <w:rPr>
                      <w:rFonts w:ascii="GHEA Grapalat" w:eastAsia="GHEA Grapalat" w:hAnsi="GHEA Grapalat" w:cs="GHEA Grapalat"/>
                      <w:i/>
                      <w:iCs/>
                      <w:sz w:val="21"/>
                      <w:szCs w:val="21"/>
                    </w:rPr>
                  </w:pPr>
                  <w:r>
                    <w:rPr>
                      <w:rFonts w:ascii="GHEA Grapalat" w:eastAsia="GHEA Grapalat" w:hAnsi="GHEA Grapalat" w:cs="GHEA Grapalat"/>
                      <w:i/>
                      <w:iCs/>
                      <w:sz w:val="21"/>
                      <w:szCs w:val="21"/>
                    </w:rPr>
                    <w:t>256180,0</w:t>
                  </w:r>
                </w:p>
              </w:tc>
              <w:tc>
                <w:tcPr>
                  <w:tcW w:w="1590" w:type="dxa"/>
                  <w:tcBorders>
                    <w:top w:val="single" w:sz="6" w:space="0" w:color="000000"/>
                    <w:left w:val="single" w:sz="6" w:space="0" w:color="000000"/>
                    <w:bottom w:val="single" w:sz="6" w:space="0" w:color="000000"/>
                    <w:right w:val="single" w:sz="6" w:space="0" w:color="000000"/>
                  </w:tcBorders>
                </w:tcPr>
                <w:p w14:paraId="6C913522" w14:textId="77777777" w:rsidR="00014E3E" w:rsidRDefault="00014E3E" w:rsidP="001D1D55">
                  <w:pPr>
                    <w:ind w:right="168"/>
                    <w:rPr>
                      <w:rFonts w:ascii="GHEA Grapalat" w:eastAsia="GHEA Grapalat" w:hAnsi="GHEA Grapalat" w:cs="GHEA Grapalat"/>
                      <w:i/>
                      <w:iCs/>
                      <w:sz w:val="21"/>
                      <w:szCs w:val="21"/>
                    </w:rPr>
                  </w:pPr>
                  <w:r>
                    <w:rPr>
                      <w:rFonts w:ascii="GHEA Grapalat" w:eastAsia="GHEA Grapalat" w:hAnsi="GHEA Grapalat" w:cs="GHEA Grapalat"/>
                      <w:i/>
                      <w:iCs/>
                      <w:sz w:val="21"/>
                      <w:szCs w:val="21"/>
                    </w:rPr>
                    <w:t>227349,6</w:t>
                  </w:r>
                </w:p>
              </w:tc>
              <w:tc>
                <w:tcPr>
                  <w:tcW w:w="1425" w:type="dxa"/>
                  <w:tcBorders>
                    <w:top w:val="single" w:sz="6" w:space="0" w:color="000000"/>
                    <w:left w:val="single" w:sz="6" w:space="0" w:color="000000"/>
                    <w:bottom w:val="single" w:sz="6" w:space="0" w:color="000000"/>
                    <w:right w:val="single" w:sz="6" w:space="0" w:color="000000"/>
                  </w:tcBorders>
                </w:tcPr>
                <w:p w14:paraId="19B03956" w14:textId="77777777" w:rsidR="00014E3E" w:rsidRDefault="00014E3E" w:rsidP="001D1D55">
                  <w:pPr>
                    <w:ind w:right="168"/>
                    <w:rPr>
                      <w:rFonts w:ascii="GHEA Grapalat" w:eastAsia="GHEA Grapalat" w:hAnsi="GHEA Grapalat" w:cs="GHEA Grapalat"/>
                      <w:i/>
                      <w:iCs/>
                      <w:sz w:val="21"/>
                      <w:szCs w:val="21"/>
                    </w:rPr>
                  </w:pPr>
                  <w:r>
                    <w:rPr>
                      <w:rFonts w:ascii="GHEA Grapalat" w:eastAsia="GHEA Grapalat" w:hAnsi="GHEA Grapalat" w:cs="GHEA Grapalat"/>
                      <w:i/>
                      <w:iCs/>
                      <w:sz w:val="21"/>
                      <w:szCs w:val="21"/>
                    </w:rPr>
                    <w:t>88,7</w:t>
                  </w:r>
                </w:p>
              </w:tc>
            </w:tr>
            <w:tr w:rsidR="00014E3E" w14:paraId="31266758" w14:textId="77777777" w:rsidTr="001D1D55">
              <w:tc>
                <w:tcPr>
                  <w:tcW w:w="3315" w:type="dxa"/>
                  <w:tcBorders>
                    <w:top w:val="single" w:sz="6" w:space="0" w:color="000000"/>
                    <w:left w:val="single" w:sz="6" w:space="0" w:color="000000"/>
                    <w:bottom w:val="single" w:sz="6" w:space="0" w:color="000000"/>
                    <w:right w:val="single" w:sz="6" w:space="0" w:color="000000"/>
                  </w:tcBorders>
                </w:tcPr>
                <w:p w14:paraId="1017B641" w14:textId="77777777" w:rsidR="00014E3E" w:rsidRDefault="00014E3E" w:rsidP="001D1D55">
                  <w:pPr>
                    <w:spacing w:after="280"/>
                    <w:ind w:right="168"/>
                    <w:rPr>
                      <w:i/>
                      <w:iCs/>
                    </w:rPr>
                  </w:pPr>
                  <w:r>
                    <w:rPr>
                      <w:rFonts w:ascii="GHEA Grapalat" w:eastAsia="GHEA Grapalat" w:hAnsi="GHEA Grapalat" w:cs="GHEA Grapalat"/>
                      <w:i/>
                      <w:iCs/>
                    </w:rPr>
                    <w:t>-</w:t>
                  </w:r>
                  <w:r>
                    <w:rPr>
                      <w:rFonts w:ascii="Courier New" w:eastAsia="Courier New" w:hAnsi="Courier New" w:cs="Courier New"/>
                      <w:i/>
                      <w:iCs/>
                    </w:rPr>
                    <w:t> </w:t>
                  </w:r>
                  <w:r>
                    <w:rPr>
                      <w:rFonts w:ascii="GHEA Grapalat" w:eastAsia="GHEA Grapalat" w:hAnsi="GHEA Grapalat" w:cs="GHEA Grapalat"/>
                      <w:i/>
                      <w:iCs/>
                    </w:rPr>
                    <w:t>փողոցային լուսավորություն</w:t>
                  </w:r>
                </w:p>
              </w:tc>
              <w:tc>
                <w:tcPr>
                  <w:tcW w:w="1320" w:type="dxa"/>
                  <w:tcBorders>
                    <w:top w:val="single" w:sz="6" w:space="0" w:color="000000"/>
                    <w:left w:val="single" w:sz="6" w:space="0" w:color="000000"/>
                    <w:bottom w:val="single" w:sz="6" w:space="0" w:color="000000"/>
                    <w:right w:val="single" w:sz="6" w:space="0" w:color="000000"/>
                  </w:tcBorders>
                </w:tcPr>
                <w:p w14:paraId="78B79E12" w14:textId="77777777" w:rsidR="00014E3E" w:rsidRDefault="00014E3E" w:rsidP="001D1D55">
                  <w:pPr>
                    <w:ind w:right="168"/>
                    <w:rPr>
                      <w:rFonts w:ascii="GHEA Grapalat" w:eastAsia="GHEA Grapalat" w:hAnsi="GHEA Grapalat" w:cs="GHEA Grapalat"/>
                      <w:i/>
                      <w:iCs/>
                      <w:sz w:val="21"/>
                      <w:szCs w:val="21"/>
                    </w:rPr>
                  </w:pPr>
                  <w:r>
                    <w:rPr>
                      <w:rFonts w:ascii="GHEA Grapalat" w:eastAsia="GHEA Grapalat" w:hAnsi="GHEA Grapalat" w:cs="GHEA Grapalat"/>
                      <w:i/>
                      <w:iCs/>
                      <w:sz w:val="21"/>
                      <w:szCs w:val="21"/>
                    </w:rPr>
                    <w:t>164877,0</w:t>
                  </w:r>
                </w:p>
              </w:tc>
              <w:tc>
                <w:tcPr>
                  <w:tcW w:w="1590" w:type="dxa"/>
                  <w:tcBorders>
                    <w:top w:val="single" w:sz="6" w:space="0" w:color="000000"/>
                    <w:left w:val="single" w:sz="6" w:space="0" w:color="000000"/>
                    <w:bottom w:val="single" w:sz="6" w:space="0" w:color="000000"/>
                    <w:right w:val="single" w:sz="6" w:space="0" w:color="000000"/>
                  </w:tcBorders>
                </w:tcPr>
                <w:p w14:paraId="37381D2A" w14:textId="77777777" w:rsidR="00014E3E" w:rsidRDefault="00014E3E" w:rsidP="001D1D55">
                  <w:pPr>
                    <w:ind w:right="168"/>
                    <w:rPr>
                      <w:rFonts w:ascii="GHEA Grapalat" w:eastAsia="GHEA Grapalat" w:hAnsi="GHEA Grapalat" w:cs="GHEA Grapalat"/>
                      <w:i/>
                      <w:iCs/>
                      <w:sz w:val="21"/>
                      <w:szCs w:val="21"/>
                    </w:rPr>
                  </w:pPr>
                  <w:r>
                    <w:rPr>
                      <w:rFonts w:ascii="GHEA Grapalat" w:eastAsia="GHEA Grapalat" w:hAnsi="GHEA Grapalat" w:cs="GHEA Grapalat"/>
                      <w:i/>
                      <w:iCs/>
                      <w:sz w:val="21"/>
                      <w:szCs w:val="21"/>
                    </w:rPr>
                    <w:t>0</w:t>
                  </w:r>
                </w:p>
              </w:tc>
              <w:tc>
                <w:tcPr>
                  <w:tcW w:w="1425" w:type="dxa"/>
                  <w:tcBorders>
                    <w:top w:val="single" w:sz="6" w:space="0" w:color="000000"/>
                    <w:left w:val="single" w:sz="6" w:space="0" w:color="000000"/>
                    <w:bottom w:val="single" w:sz="6" w:space="0" w:color="000000"/>
                    <w:right w:val="single" w:sz="6" w:space="0" w:color="000000"/>
                  </w:tcBorders>
                </w:tcPr>
                <w:p w14:paraId="7EC39B36" w14:textId="77777777" w:rsidR="00014E3E" w:rsidRDefault="00014E3E" w:rsidP="001D1D55">
                  <w:pPr>
                    <w:ind w:right="168"/>
                    <w:rPr>
                      <w:rFonts w:ascii="GHEA Grapalat" w:eastAsia="GHEA Grapalat" w:hAnsi="GHEA Grapalat" w:cs="GHEA Grapalat"/>
                      <w:i/>
                      <w:iCs/>
                      <w:sz w:val="21"/>
                      <w:szCs w:val="21"/>
                    </w:rPr>
                  </w:pPr>
                  <w:r>
                    <w:rPr>
                      <w:rFonts w:ascii="GHEA Grapalat" w:eastAsia="GHEA Grapalat" w:hAnsi="GHEA Grapalat" w:cs="GHEA Grapalat"/>
                      <w:i/>
                      <w:iCs/>
                      <w:sz w:val="21"/>
                      <w:szCs w:val="21"/>
                    </w:rPr>
                    <w:t>0</w:t>
                  </w:r>
                </w:p>
              </w:tc>
            </w:tr>
            <w:tr w:rsidR="00014E3E" w14:paraId="4E34E080" w14:textId="77777777" w:rsidTr="001D1D55">
              <w:tc>
                <w:tcPr>
                  <w:tcW w:w="3315" w:type="dxa"/>
                  <w:tcBorders>
                    <w:top w:val="single" w:sz="6" w:space="0" w:color="000000"/>
                    <w:left w:val="single" w:sz="6" w:space="0" w:color="000000"/>
                    <w:bottom w:val="single" w:sz="6" w:space="0" w:color="000000"/>
                    <w:right w:val="single" w:sz="6" w:space="0" w:color="000000"/>
                  </w:tcBorders>
                </w:tcPr>
                <w:p w14:paraId="29577735" w14:textId="77777777" w:rsidR="00014E3E" w:rsidRDefault="00014E3E" w:rsidP="001D1D55">
                  <w:pPr>
                    <w:spacing w:after="280"/>
                    <w:ind w:right="168"/>
                    <w:rPr>
                      <w:i/>
                      <w:iCs/>
                    </w:rPr>
                  </w:pPr>
                  <w:r>
                    <w:rPr>
                      <w:rFonts w:ascii="GHEA Grapalat" w:eastAsia="GHEA Grapalat" w:hAnsi="GHEA Grapalat" w:cs="GHEA Grapalat"/>
                      <w:i/>
                      <w:iCs/>
                    </w:rPr>
                    <w:t>Բնակարանային շինարարություն</w:t>
                  </w:r>
                </w:p>
              </w:tc>
              <w:tc>
                <w:tcPr>
                  <w:tcW w:w="1320" w:type="dxa"/>
                  <w:tcBorders>
                    <w:top w:val="single" w:sz="6" w:space="0" w:color="000000"/>
                    <w:left w:val="single" w:sz="6" w:space="0" w:color="000000"/>
                    <w:bottom w:val="single" w:sz="6" w:space="0" w:color="000000"/>
                    <w:right w:val="single" w:sz="6" w:space="0" w:color="000000"/>
                  </w:tcBorders>
                </w:tcPr>
                <w:p w14:paraId="1B84F6BC" w14:textId="77777777" w:rsidR="00014E3E" w:rsidRDefault="00014E3E" w:rsidP="001D1D55">
                  <w:pPr>
                    <w:ind w:right="168"/>
                    <w:rPr>
                      <w:rFonts w:ascii="GHEA Grapalat" w:eastAsia="GHEA Grapalat" w:hAnsi="GHEA Grapalat" w:cs="GHEA Grapalat"/>
                      <w:i/>
                      <w:iCs/>
                      <w:sz w:val="21"/>
                      <w:szCs w:val="21"/>
                    </w:rPr>
                  </w:pPr>
                  <w:r>
                    <w:rPr>
                      <w:rFonts w:ascii="GHEA Grapalat" w:eastAsia="GHEA Grapalat" w:hAnsi="GHEA Grapalat" w:cs="GHEA Grapalat"/>
                      <w:i/>
                      <w:iCs/>
                      <w:sz w:val="21"/>
                      <w:szCs w:val="21"/>
                    </w:rPr>
                    <w:t>190201,0</w:t>
                  </w:r>
                </w:p>
              </w:tc>
              <w:tc>
                <w:tcPr>
                  <w:tcW w:w="1590" w:type="dxa"/>
                  <w:tcBorders>
                    <w:top w:val="single" w:sz="6" w:space="0" w:color="000000"/>
                    <w:left w:val="single" w:sz="6" w:space="0" w:color="000000"/>
                    <w:bottom w:val="single" w:sz="6" w:space="0" w:color="000000"/>
                    <w:right w:val="single" w:sz="6" w:space="0" w:color="000000"/>
                  </w:tcBorders>
                </w:tcPr>
                <w:p w14:paraId="56FA52E7" w14:textId="77777777" w:rsidR="00014E3E" w:rsidRDefault="00014E3E" w:rsidP="001D1D55">
                  <w:pPr>
                    <w:ind w:right="168"/>
                    <w:rPr>
                      <w:rFonts w:ascii="GHEA Grapalat" w:eastAsia="GHEA Grapalat" w:hAnsi="GHEA Grapalat" w:cs="GHEA Grapalat"/>
                      <w:i/>
                      <w:iCs/>
                      <w:sz w:val="21"/>
                      <w:szCs w:val="21"/>
                    </w:rPr>
                  </w:pPr>
                  <w:r>
                    <w:rPr>
                      <w:rFonts w:ascii="GHEA Grapalat" w:eastAsia="GHEA Grapalat" w:hAnsi="GHEA Grapalat" w:cs="GHEA Grapalat"/>
                      <w:i/>
                      <w:iCs/>
                      <w:sz w:val="21"/>
                      <w:szCs w:val="21"/>
                    </w:rPr>
                    <w:t>143833,6</w:t>
                  </w:r>
                </w:p>
              </w:tc>
              <w:tc>
                <w:tcPr>
                  <w:tcW w:w="1425" w:type="dxa"/>
                  <w:tcBorders>
                    <w:top w:val="single" w:sz="6" w:space="0" w:color="000000"/>
                    <w:left w:val="single" w:sz="6" w:space="0" w:color="000000"/>
                    <w:bottom w:val="single" w:sz="6" w:space="0" w:color="000000"/>
                    <w:right w:val="single" w:sz="6" w:space="0" w:color="000000"/>
                  </w:tcBorders>
                </w:tcPr>
                <w:p w14:paraId="5C4B4221" w14:textId="77777777" w:rsidR="00014E3E" w:rsidRDefault="00014E3E" w:rsidP="001D1D55">
                  <w:pPr>
                    <w:ind w:right="168"/>
                    <w:rPr>
                      <w:rFonts w:ascii="GHEA Grapalat" w:eastAsia="GHEA Grapalat" w:hAnsi="GHEA Grapalat" w:cs="GHEA Grapalat"/>
                      <w:i/>
                      <w:iCs/>
                      <w:sz w:val="21"/>
                      <w:szCs w:val="21"/>
                    </w:rPr>
                  </w:pPr>
                  <w:r>
                    <w:rPr>
                      <w:rFonts w:ascii="GHEA Grapalat" w:eastAsia="GHEA Grapalat" w:hAnsi="GHEA Grapalat" w:cs="GHEA Grapalat"/>
                      <w:i/>
                      <w:iCs/>
                      <w:sz w:val="21"/>
                      <w:szCs w:val="21"/>
                    </w:rPr>
                    <w:t>75,6</w:t>
                  </w:r>
                </w:p>
              </w:tc>
            </w:tr>
            <w:tr w:rsidR="00014E3E" w14:paraId="7DCBD4F6" w14:textId="77777777" w:rsidTr="001D1D55">
              <w:tc>
                <w:tcPr>
                  <w:tcW w:w="3315" w:type="dxa"/>
                  <w:tcBorders>
                    <w:top w:val="single" w:sz="6" w:space="0" w:color="000000"/>
                    <w:left w:val="single" w:sz="6" w:space="0" w:color="000000"/>
                    <w:bottom w:val="single" w:sz="6" w:space="0" w:color="000000"/>
                    <w:right w:val="single" w:sz="6" w:space="0" w:color="000000"/>
                  </w:tcBorders>
                </w:tcPr>
                <w:p w14:paraId="5D9579A5" w14:textId="77777777" w:rsidR="00014E3E" w:rsidRDefault="00014E3E" w:rsidP="001D1D55">
                  <w:pPr>
                    <w:spacing w:after="280"/>
                    <w:ind w:right="168"/>
                    <w:rPr>
                      <w:i/>
                      <w:iCs/>
                    </w:rPr>
                  </w:pPr>
                  <w:r>
                    <w:rPr>
                      <w:rFonts w:ascii="GHEA Grapalat" w:eastAsia="GHEA Grapalat" w:hAnsi="GHEA Grapalat" w:cs="GHEA Grapalat"/>
                      <w:i/>
                      <w:iCs/>
                    </w:rPr>
                    <w:t>Կեղտաջրերի հեռացում</w:t>
                  </w:r>
                </w:p>
              </w:tc>
              <w:tc>
                <w:tcPr>
                  <w:tcW w:w="1320" w:type="dxa"/>
                  <w:tcBorders>
                    <w:top w:val="single" w:sz="6" w:space="0" w:color="000000"/>
                    <w:left w:val="single" w:sz="6" w:space="0" w:color="000000"/>
                    <w:bottom w:val="single" w:sz="6" w:space="0" w:color="000000"/>
                    <w:right w:val="single" w:sz="6" w:space="0" w:color="000000"/>
                  </w:tcBorders>
                </w:tcPr>
                <w:p w14:paraId="4A68A567" w14:textId="77777777" w:rsidR="00014E3E" w:rsidRDefault="00014E3E" w:rsidP="001D1D55">
                  <w:pPr>
                    <w:ind w:right="168"/>
                    <w:rPr>
                      <w:rFonts w:ascii="GHEA Grapalat" w:eastAsia="GHEA Grapalat" w:hAnsi="GHEA Grapalat" w:cs="GHEA Grapalat"/>
                      <w:i/>
                      <w:iCs/>
                      <w:sz w:val="21"/>
                      <w:szCs w:val="21"/>
                    </w:rPr>
                  </w:pPr>
                  <w:r>
                    <w:rPr>
                      <w:rFonts w:ascii="GHEA Grapalat" w:eastAsia="GHEA Grapalat" w:hAnsi="GHEA Grapalat" w:cs="GHEA Grapalat"/>
                      <w:i/>
                      <w:iCs/>
                      <w:sz w:val="21"/>
                      <w:szCs w:val="21"/>
                    </w:rPr>
                    <w:t>6000,0</w:t>
                  </w:r>
                </w:p>
              </w:tc>
              <w:tc>
                <w:tcPr>
                  <w:tcW w:w="1590" w:type="dxa"/>
                  <w:tcBorders>
                    <w:top w:val="single" w:sz="6" w:space="0" w:color="000000"/>
                    <w:left w:val="single" w:sz="6" w:space="0" w:color="000000"/>
                    <w:bottom w:val="single" w:sz="6" w:space="0" w:color="000000"/>
                    <w:right w:val="single" w:sz="6" w:space="0" w:color="000000"/>
                  </w:tcBorders>
                </w:tcPr>
                <w:p w14:paraId="2B9E40ED" w14:textId="77777777" w:rsidR="00014E3E" w:rsidRDefault="00014E3E" w:rsidP="001D1D55">
                  <w:pPr>
                    <w:ind w:right="168"/>
                    <w:rPr>
                      <w:rFonts w:ascii="GHEA Grapalat" w:eastAsia="GHEA Grapalat" w:hAnsi="GHEA Grapalat" w:cs="GHEA Grapalat"/>
                      <w:i/>
                      <w:iCs/>
                      <w:sz w:val="21"/>
                      <w:szCs w:val="21"/>
                    </w:rPr>
                  </w:pPr>
                  <w:r>
                    <w:rPr>
                      <w:rFonts w:ascii="GHEA Grapalat" w:eastAsia="GHEA Grapalat" w:hAnsi="GHEA Grapalat" w:cs="GHEA Grapalat"/>
                      <w:i/>
                      <w:iCs/>
                      <w:sz w:val="21"/>
                      <w:szCs w:val="21"/>
                    </w:rPr>
                    <w:t>0</w:t>
                  </w:r>
                </w:p>
              </w:tc>
              <w:tc>
                <w:tcPr>
                  <w:tcW w:w="1425" w:type="dxa"/>
                  <w:tcBorders>
                    <w:top w:val="single" w:sz="6" w:space="0" w:color="000000"/>
                    <w:left w:val="single" w:sz="6" w:space="0" w:color="000000"/>
                    <w:bottom w:val="single" w:sz="6" w:space="0" w:color="000000"/>
                    <w:right w:val="single" w:sz="6" w:space="0" w:color="000000"/>
                  </w:tcBorders>
                </w:tcPr>
                <w:p w14:paraId="712D9C23" w14:textId="77777777" w:rsidR="00014E3E" w:rsidRDefault="00014E3E" w:rsidP="001D1D55">
                  <w:pPr>
                    <w:ind w:right="168"/>
                    <w:rPr>
                      <w:rFonts w:ascii="GHEA Grapalat" w:eastAsia="GHEA Grapalat" w:hAnsi="GHEA Grapalat" w:cs="GHEA Grapalat"/>
                      <w:i/>
                      <w:iCs/>
                      <w:sz w:val="21"/>
                      <w:szCs w:val="21"/>
                    </w:rPr>
                  </w:pPr>
                  <w:r>
                    <w:rPr>
                      <w:rFonts w:ascii="GHEA Grapalat" w:eastAsia="GHEA Grapalat" w:hAnsi="GHEA Grapalat" w:cs="GHEA Grapalat"/>
                      <w:i/>
                      <w:iCs/>
                      <w:sz w:val="21"/>
                      <w:szCs w:val="21"/>
                    </w:rPr>
                    <w:t>0</w:t>
                  </w:r>
                </w:p>
              </w:tc>
            </w:tr>
            <w:tr w:rsidR="00014E3E" w14:paraId="1DE66FEB" w14:textId="77777777" w:rsidTr="001D1D55">
              <w:tc>
                <w:tcPr>
                  <w:tcW w:w="3315" w:type="dxa"/>
                  <w:tcBorders>
                    <w:top w:val="single" w:sz="6" w:space="0" w:color="000000"/>
                    <w:left w:val="single" w:sz="6" w:space="0" w:color="000000"/>
                    <w:bottom w:val="single" w:sz="6" w:space="0" w:color="000000"/>
                    <w:right w:val="single" w:sz="6" w:space="0" w:color="000000"/>
                  </w:tcBorders>
                </w:tcPr>
                <w:p w14:paraId="0FB5D117" w14:textId="77777777" w:rsidR="00014E3E" w:rsidRDefault="00014E3E" w:rsidP="001D1D55">
                  <w:pPr>
                    <w:spacing w:after="280"/>
                    <w:ind w:right="168"/>
                    <w:rPr>
                      <w:i/>
                      <w:iCs/>
                    </w:rPr>
                  </w:pPr>
                  <w:r>
                    <w:rPr>
                      <w:rFonts w:ascii="GHEA Grapalat" w:eastAsia="GHEA Grapalat" w:hAnsi="GHEA Grapalat" w:cs="GHEA Grapalat"/>
                      <w:i/>
                      <w:iCs/>
                    </w:rPr>
                    <w:t>- գյուղատնտեսություն</w:t>
                  </w:r>
                </w:p>
              </w:tc>
              <w:tc>
                <w:tcPr>
                  <w:tcW w:w="1320" w:type="dxa"/>
                  <w:tcBorders>
                    <w:top w:val="single" w:sz="6" w:space="0" w:color="000000"/>
                    <w:left w:val="single" w:sz="6" w:space="0" w:color="000000"/>
                    <w:bottom w:val="single" w:sz="6" w:space="0" w:color="000000"/>
                    <w:right w:val="single" w:sz="6" w:space="0" w:color="000000"/>
                  </w:tcBorders>
                </w:tcPr>
                <w:p w14:paraId="4D230C3D" w14:textId="77777777" w:rsidR="00014E3E" w:rsidRDefault="00014E3E" w:rsidP="001D1D55">
                  <w:pPr>
                    <w:ind w:right="168"/>
                    <w:rPr>
                      <w:rFonts w:ascii="GHEA Grapalat" w:eastAsia="GHEA Grapalat" w:hAnsi="GHEA Grapalat" w:cs="GHEA Grapalat"/>
                      <w:i/>
                      <w:iCs/>
                      <w:sz w:val="21"/>
                      <w:szCs w:val="21"/>
                    </w:rPr>
                  </w:pPr>
                  <w:r>
                    <w:rPr>
                      <w:rFonts w:ascii="GHEA Grapalat" w:eastAsia="GHEA Grapalat" w:hAnsi="GHEA Grapalat" w:cs="GHEA Grapalat"/>
                      <w:i/>
                      <w:iCs/>
                      <w:sz w:val="21"/>
                      <w:szCs w:val="21"/>
                    </w:rPr>
                    <w:t>94300,8</w:t>
                  </w:r>
                </w:p>
              </w:tc>
              <w:tc>
                <w:tcPr>
                  <w:tcW w:w="1590" w:type="dxa"/>
                  <w:tcBorders>
                    <w:top w:val="single" w:sz="6" w:space="0" w:color="000000"/>
                    <w:left w:val="single" w:sz="6" w:space="0" w:color="000000"/>
                    <w:bottom w:val="single" w:sz="6" w:space="0" w:color="000000"/>
                    <w:right w:val="single" w:sz="6" w:space="0" w:color="000000"/>
                  </w:tcBorders>
                </w:tcPr>
                <w:p w14:paraId="5499526E" w14:textId="77777777" w:rsidR="00014E3E" w:rsidRDefault="00014E3E" w:rsidP="001D1D55">
                  <w:pPr>
                    <w:ind w:right="168"/>
                    <w:rPr>
                      <w:rFonts w:ascii="GHEA Grapalat" w:eastAsia="GHEA Grapalat" w:hAnsi="GHEA Grapalat" w:cs="GHEA Grapalat"/>
                      <w:i/>
                      <w:iCs/>
                      <w:sz w:val="21"/>
                      <w:szCs w:val="21"/>
                    </w:rPr>
                  </w:pPr>
                  <w:r>
                    <w:rPr>
                      <w:rFonts w:ascii="GHEA Grapalat" w:eastAsia="GHEA Grapalat" w:hAnsi="GHEA Grapalat" w:cs="GHEA Grapalat"/>
                      <w:i/>
                      <w:iCs/>
                      <w:sz w:val="21"/>
                      <w:szCs w:val="21"/>
                    </w:rPr>
                    <w:t>51164,3</w:t>
                  </w:r>
                </w:p>
              </w:tc>
              <w:tc>
                <w:tcPr>
                  <w:tcW w:w="1425" w:type="dxa"/>
                  <w:tcBorders>
                    <w:top w:val="single" w:sz="6" w:space="0" w:color="000000"/>
                    <w:left w:val="single" w:sz="6" w:space="0" w:color="000000"/>
                    <w:bottom w:val="single" w:sz="6" w:space="0" w:color="000000"/>
                    <w:right w:val="single" w:sz="6" w:space="0" w:color="000000"/>
                  </w:tcBorders>
                </w:tcPr>
                <w:p w14:paraId="18FC30BD" w14:textId="77777777" w:rsidR="00014E3E" w:rsidRDefault="00014E3E" w:rsidP="001D1D55">
                  <w:pPr>
                    <w:ind w:right="168"/>
                    <w:rPr>
                      <w:rFonts w:ascii="GHEA Grapalat" w:eastAsia="GHEA Grapalat" w:hAnsi="GHEA Grapalat" w:cs="GHEA Grapalat"/>
                      <w:i/>
                      <w:iCs/>
                      <w:sz w:val="21"/>
                      <w:szCs w:val="21"/>
                    </w:rPr>
                  </w:pPr>
                  <w:r>
                    <w:rPr>
                      <w:rFonts w:ascii="GHEA Grapalat" w:eastAsia="GHEA Grapalat" w:hAnsi="GHEA Grapalat" w:cs="GHEA Grapalat"/>
                      <w:i/>
                      <w:iCs/>
                      <w:sz w:val="21"/>
                      <w:szCs w:val="21"/>
                    </w:rPr>
                    <w:t>54,3</w:t>
                  </w:r>
                </w:p>
              </w:tc>
            </w:tr>
            <w:tr w:rsidR="00014E3E" w14:paraId="001B562D" w14:textId="77777777" w:rsidTr="001D1D55">
              <w:tc>
                <w:tcPr>
                  <w:tcW w:w="3315" w:type="dxa"/>
                  <w:tcBorders>
                    <w:top w:val="single" w:sz="6" w:space="0" w:color="000000"/>
                    <w:left w:val="single" w:sz="6" w:space="0" w:color="000000"/>
                    <w:bottom w:val="single" w:sz="6" w:space="0" w:color="000000"/>
                    <w:right w:val="single" w:sz="6" w:space="0" w:color="000000"/>
                  </w:tcBorders>
                </w:tcPr>
                <w:p w14:paraId="2C60591F" w14:textId="77777777" w:rsidR="00014E3E" w:rsidRDefault="00014E3E" w:rsidP="001D1D55">
                  <w:pPr>
                    <w:spacing w:after="280"/>
                    <w:ind w:right="168"/>
                    <w:rPr>
                      <w:i/>
                      <w:iCs/>
                    </w:rPr>
                  </w:pPr>
                  <w:r>
                    <w:rPr>
                      <w:rFonts w:ascii="GHEA Grapalat" w:eastAsia="GHEA Grapalat" w:hAnsi="GHEA Grapalat" w:cs="GHEA Grapalat"/>
                      <w:i/>
                      <w:iCs/>
                    </w:rPr>
                    <w:t>Ընդհ. բնույթի հանր. ծառայություններ</w:t>
                  </w:r>
                </w:p>
              </w:tc>
              <w:tc>
                <w:tcPr>
                  <w:tcW w:w="1320" w:type="dxa"/>
                  <w:tcBorders>
                    <w:top w:val="single" w:sz="6" w:space="0" w:color="000000"/>
                    <w:left w:val="single" w:sz="6" w:space="0" w:color="000000"/>
                    <w:bottom w:val="single" w:sz="6" w:space="0" w:color="000000"/>
                    <w:right w:val="single" w:sz="6" w:space="0" w:color="000000"/>
                  </w:tcBorders>
                </w:tcPr>
                <w:p w14:paraId="0747D06F" w14:textId="77777777" w:rsidR="00014E3E" w:rsidRDefault="00014E3E" w:rsidP="001D1D55">
                  <w:pPr>
                    <w:ind w:right="168"/>
                    <w:rPr>
                      <w:rFonts w:ascii="GHEA Grapalat" w:eastAsia="GHEA Grapalat" w:hAnsi="GHEA Grapalat" w:cs="GHEA Grapalat"/>
                      <w:i/>
                      <w:iCs/>
                      <w:sz w:val="21"/>
                      <w:szCs w:val="21"/>
                    </w:rPr>
                  </w:pPr>
                  <w:r>
                    <w:rPr>
                      <w:rFonts w:ascii="GHEA Grapalat" w:eastAsia="GHEA Grapalat" w:hAnsi="GHEA Grapalat" w:cs="GHEA Grapalat"/>
                      <w:i/>
                      <w:iCs/>
                      <w:sz w:val="21"/>
                      <w:szCs w:val="21"/>
                    </w:rPr>
                    <w:t>577830,4</w:t>
                  </w:r>
                </w:p>
              </w:tc>
              <w:tc>
                <w:tcPr>
                  <w:tcW w:w="1590" w:type="dxa"/>
                  <w:tcBorders>
                    <w:top w:val="single" w:sz="6" w:space="0" w:color="000000"/>
                    <w:left w:val="single" w:sz="6" w:space="0" w:color="000000"/>
                    <w:bottom w:val="single" w:sz="6" w:space="0" w:color="000000"/>
                    <w:right w:val="single" w:sz="6" w:space="0" w:color="000000"/>
                  </w:tcBorders>
                </w:tcPr>
                <w:p w14:paraId="6913E174" w14:textId="77777777" w:rsidR="00014E3E" w:rsidRDefault="00014E3E" w:rsidP="001D1D55">
                  <w:pPr>
                    <w:ind w:right="168"/>
                    <w:rPr>
                      <w:rFonts w:ascii="GHEA Grapalat" w:eastAsia="GHEA Grapalat" w:hAnsi="GHEA Grapalat" w:cs="GHEA Grapalat"/>
                      <w:i/>
                      <w:iCs/>
                      <w:sz w:val="21"/>
                      <w:szCs w:val="21"/>
                    </w:rPr>
                  </w:pPr>
                  <w:r>
                    <w:rPr>
                      <w:rFonts w:ascii="GHEA Grapalat" w:eastAsia="GHEA Grapalat" w:hAnsi="GHEA Grapalat" w:cs="GHEA Grapalat"/>
                      <w:i/>
                      <w:iCs/>
                      <w:sz w:val="21"/>
                      <w:szCs w:val="21"/>
                    </w:rPr>
                    <w:t>208606,4</w:t>
                  </w:r>
                </w:p>
              </w:tc>
              <w:tc>
                <w:tcPr>
                  <w:tcW w:w="1425" w:type="dxa"/>
                  <w:tcBorders>
                    <w:top w:val="single" w:sz="6" w:space="0" w:color="000000"/>
                    <w:left w:val="single" w:sz="6" w:space="0" w:color="000000"/>
                    <w:bottom w:val="single" w:sz="6" w:space="0" w:color="000000"/>
                    <w:right w:val="single" w:sz="6" w:space="0" w:color="000000"/>
                  </w:tcBorders>
                </w:tcPr>
                <w:p w14:paraId="3ABD02A5" w14:textId="77777777" w:rsidR="00014E3E" w:rsidRDefault="00014E3E" w:rsidP="001D1D55">
                  <w:pPr>
                    <w:ind w:right="168"/>
                    <w:rPr>
                      <w:rFonts w:ascii="GHEA Grapalat" w:eastAsia="GHEA Grapalat" w:hAnsi="GHEA Grapalat" w:cs="GHEA Grapalat"/>
                      <w:i/>
                      <w:iCs/>
                      <w:sz w:val="21"/>
                      <w:szCs w:val="21"/>
                    </w:rPr>
                  </w:pPr>
                  <w:r>
                    <w:rPr>
                      <w:rFonts w:ascii="GHEA Grapalat" w:eastAsia="GHEA Grapalat" w:hAnsi="GHEA Grapalat" w:cs="GHEA Grapalat"/>
                      <w:i/>
                      <w:iCs/>
                      <w:sz w:val="21"/>
                      <w:szCs w:val="21"/>
                    </w:rPr>
                    <w:t>36,1</w:t>
                  </w:r>
                </w:p>
              </w:tc>
            </w:tr>
            <w:tr w:rsidR="00014E3E" w14:paraId="78E85927" w14:textId="77777777" w:rsidTr="001D1D55">
              <w:tc>
                <w:tcPr>
                  <w:tcW w:w="3315" w:type="dxa"/>
                  <w:tcBorders>
                    <w:top w:val="single" w:sz="6" w:space="0" w:color="000000"/>
                    <w:left w:val="single" w:sz="6" w:space="0" w:color="000000"/>
                    <w:bottom w:val="single" w:sz="6" w:space="0" w:color="000000"/>
                    <w:right w:val="single" w:sz="6" w:space="0" w:color="000000"/>
                  </w:tcBorders>
                </w:tcPr>
                <w:p w14:paraId="33C5B4D8" w14:textId="77777777" w:rsidR="00014E3E" w:rsidRDefault="00014E3E" w:rsidP="001D1D55">
                  <w:pPr>
                    <w:spacing w:after="280"/>
                    <w:ind w:right="168"/>
                    <w:rPr>
                      <w:i/>
                      <w:iCs/>
                    </w:rPr>
                  </w:pPr>
                  <w:r>
                    <w:rPr>
                      <w:rFonts w:ascii="GHEA Grapalat" w:eastAsia="GHEA Grapalat" w:hAnsi="GHEA Grapalat" w:cs="GHEA Grapalat"/>
                      <w:i/>
                      <w:iCs/>
                    </w:rPr>
                    <w:t>-մշակույթ</w:t>
                  </w:r>
                </w:p>
              </w:tc>
              <w:tc>
                <w:tcPr>
                  <w:tcW w:w="1320" w:type="dxa"/>
                  <w:tcBorders>
                    <w:top w:val="single" w:sz="6" w:space="0" w:color="000000"/>
                    <w:left w:val="single" w:sz="6" w:space="0" w:color="000000"/>
                    <w:bottom w:val="single" w:sz="6" w:space="0" w:color="000000"/>
                    <w:right w:val="single" w:sz="6" w:space="0" w:color="000000"/>
                  </w:tcBorders>
                </w:tcPr>
                <w:p w14:paraId="42B79AA9" w14:textId="77777777" w:rsidR="00014E3E" w:rsidRDefault="00014E3E" w:rsidP="001D1D55">
                  <w:pPr>
                    <w:ind w:right="168"/>
                    <w:rPr>
                      <w:rFonts w:ascii="GHEA Grapalat" w:eastAsia="GHEA Grapalat" w:hAnsi="GHEA Grapalat" w:cs="GHEA Grapalat"/>
                      <w:i/>
                      <w:iCs/>
                      <w:sz w:val="21"/>
                      <w:szCs w:val="21"/>
                    </w:rPr>
                  </w:pPr>
                  <w:r>
                    <w:rPr>
                      <w:rFonts w:ascii="GHEA Grapalat" w:eastAsia="GHEA Grapalat" w:hAnsi="GHEA Grapalat" w:cs="GHEA Grapalat"/>
                      <w:i/>
                      <w:iCs/>
                      <w:sz w:val="21"/>
                      <w:szCs w:val="21"/>
                    </w:rPr>
                    <w:t>387359,0</w:t>
                  </w:r>
                </w:p>
              </w:tc>
              <w:tc>
                <w:tcPr>
                  <w:tcW w:w="1590" w:type="dxa"/>
                  <w:tcBorders>
                    <w:top w:val="single" w:sz="6" w:space="0" w:color="000000"/>
                    <w:left w:val="single" w:sz="6" w:space="0" w:color="000000"/>
                    <w:bottom w:val="single" w:sz="6" w:space="0" w:color="000000"/>
                    <w:right w:val="single" w:sz="6" w:space="0" w:color="000000"/>
                  </w:tcBorders>
                </w:tcPr>
                <w:p w14:paraId="18B5259B" w14:textId="77777777" w:rsidR="00014E3E" w:rsidRDefault="00014E3E" w:rsidP="001D1D55">
                  <w:pPr>
                    <w:ind w:right="168"/>
                    <w:rPr>
                      <w:rFonts w:ascii="GHEA Grapalat" w:eastAsia="GHEA Grapalat" w:hAnsi="GHEA Grapalat" w:cs="GHEA Grapalat"/>
                      <w:i/>
                      <w:iCs/>
                      <w:sz w:val="21"/>
                      <w:szCs w:val="21"/>
                    </w:rPr>
                  </w:pPr>
                  <w:r>
                    <w:rPr>
                      <w:rFonts w:ascii="GHEA Grapalat" w:eastAsia="GHEA Grapalat" w:hAnsi="GHEA Grapalat" w:cs="GHEA Grapalat"/>
                      <w:i/>
                      <w:iCs/>
                      <w:sz w:val="21"/>
                      <w:szCs w:val="21"/>
                    </w:rPr>
                    <w:t>32843,1</w:t>
                  </w:r>
                </w:p>
              </w:tc>
              <w:tc>
                <w:tcPr>
                  <w:tcW w:w="1425" w:type="dxa"/>
                  <w:tcBorders>
                    <w:top w:val="single" w:sz="6" w:space="0" w:color="000000"/>
                    <w:left w:val="single" w:sz="6" w:space="0" w:color="000000"/>
                    <w:bottom w:val="single" w:sz="6" w:space="0" w:color="000000"/>
                    <w:right w:val="single" w:sz="6" w:space="0" w:color="000000"/>
                  </w:tcBorders>
                </w:tcPr>
                <w:p w14:paraId="78706779" w14:textId="77777777" w:rsidR="00014E3E" w:rsidRDefault="00014E3E" w:rsidP="001D1D55">
                  <w:pPr>
                    <w:ind w:right="168"/>
                    <w:rPr>
                      <w:rFonts w:ascii="GHEA Grapalat" w:eastAsia="GHEA Grapalat" w:hAnsi="GHEA Grapalat" w:cs="GHEA Grapalat"/>
                      <w:i/>
                      <w:iCs/>
                      <w:sz w:val="21"/>
                      <w:szCs w:val="21"/>
                    </w:rPr>
                  </w:pPr>
                  <w:r>
                    <w:rPr>
                      <w:rFonts w:ascii="GHEA Grapalat" w:eastAsia="GHEA Grapalat" w:hAnsi="GHEA Grapalat" w:cs="GHEA Grapalat"/>
                      <w:i/>
                      <w:iCs/>
                      <w:sz w:val="21"/>
                      <w:szCs w:val="21"/>
                    </w:rPr>
                    <w:t>8,5</w:t>
                  </w:r>
                </w:p>
                <w:p w14:paraId="0B3E87B1" w14:textId="77777777" w:rsidR="00014E3E" w:rsidRDefault="00014E3E" w:rsidP="001D1D55">
                  <w:pPr>
                    <w:ind w:right="168"/>
                    <w:rPr>
                      <w:rFonts w:ascii="GHEA Grapalat" w:eastAsia="GHEA Grapalat" w:hAnsi="GHEA Grapalat" w:cs="GHEA Grapalat"/>
                      <w:i/>
                      <w:iCs/>
                      <w:sz w:val="21"/>
                      <w:szCs w:val="21"/>
                    </w:rPr>
                  </w:pPr>
                </w:p>
              </w:tc>
            </w:tr>
            <w:tr w:rsidR="00014E3E" w14:paraId="18677C32" w14:textId="77777777" w:rsidTr="001D1D55">
              <w:tc>
                <w:tcPr>
                  <w:tcW w:w="3315" w:type="dxa"/>
                  <w:tcBorders>
                    <w:top w:val="single" w:sz="6" w:space="0" w:color="000000"/>
                    <w:left w:val="single" w:sz="6" w:space="0" w:color="000000"/>
                    <w:bottom w:val="single" w:sz="6" w:space="0" w:color="000000"/>
                    <w:right w:val="single" w:sz="6" w:space="0" w:color="000000"/>
                  </w:tcBorders>
                </w:tcPr>
                <w:p w14:paraId="04B134CB" w14:textId="77777777" w:rsidR="00014E3E" w:rsidRDefault="00014E3E" w:rsidP="001D1D55">
                  <w:pPr>
                    <w:spacing w:after="280"/>
                    <w:ind w:right="168"/>
                    <w:rPr>
                      <w:i/>
                      <w:iCs/>
                    </w:rPr>
                  </w:pPr>
                  <w:r>
                    <w:rPr>
                      <w:rFonts w:ascii="GHEA Grapalat" w:eastAsia="GHEA Grapalat" w:hAnsi="GHEA Grapalat" w:cs="GHEA Grapalat"/>
                      <w:i/>
                      <w:iCs/>
                    </w:rPr>
                    <w:t>-կրթություն</w:t>
                  </w:r>
                </w:p>
              </w:tc>
              <w:tc>
                <w:tcPr>
                  <w:tcW w:w="1320" w:type="dxa"/>
                  <w:tcBorders>
                    <w:top w:val="single" w:sz="6" w:space="0" w:color="000000"/>
                    <w:left w:val="single" w:sz="6" w:space="0" w:color="000000"/>
                    <w:bottom w:val="single" w:sz="6" w:space="0" w:color="000000"/>
                    <w:right w:val="single" w:sz="6" w:space="0" w:color="000000"/>
                  </w:tcBorders>
                </w:tcPr>
                <w:p w14:paraId="1D42FA88" w14:textId="77777777" w:rsidR="00014E3E" w:rsidRDefault="00014E3E" w:rsidP="001D1D55">
                  <w:pPr>
                    <w:ind w:right="168"/>
                    <w:rPr>
                      <w:rFonts w:ascii="GHEA Grapalat" w:eastAsia="GHEA Grapalat" w:hAnsi="GHEA Grapalat" w:cs="GHEA Grapalat"/>
                      <w:i/>
                      <w:iCs/>
                      <w:sz w:val="21"/>
                      <w:szCs w:val="21"/>
                    </w:rPr>
                  </w:pPr>
                  <w:r>
                    <w:rPr>
                      <w:rFonts w:ascii="GHEA Grapalat" w:eastAsia="GHEA Grapalat" w:hAnsi="GHEA Grapalat" w:cs="GHEA Grapalat"/>
                      <w:i/>
                      <w:iCs/>
                      <w:sz w:val="21"/>
                      <w:szCs w:val="21"/>
                    </w:rPr>
                    <w:t>7441,0</w:t>
                  </w:r>
                </w:p>
              </w:tc>
              <w:tc>
                <w:tcPr>
                  <w:tcW w:w="1590" w:type="dxa"/>
                  <w:tcBorders>
                    <w:top w:val="single" w:sz="6" w:space="0" w:color="000000"/>
                    <w:left w:val="single" w:sz="6" w:space="0" w:color="000000"/>
                    <w:bottom w:val="single" w:sz="6" w:space="0" w:color="000000"/>
                    <w:right w:val="single" w:sz="6" w:space="0" w:color="000000"/>
                  </w:tcBorders>
                </w:tcPr>
                <w:p w14:paraId="2D920262" w14:textId="77777777" w:rsidR="00014E3E" w:rsidRDefault="00014E3E" w:rsidP="001D1D55">
                  <w:pPr>
                    <w:ind w:right="168"/>
                    <w:rPr>
                      <w:rFonts w:ascii="GHEA Grapalat" w:eastAsia="GHEA Grapalat" w:hAnsi="GHEA Grapalat" w:cs="GHEA Grapalat"/>
                      <w:i/>
                      <w:iCs/>
                      <w:sz w:val="21"/>
                      <w:szCs w:val="21"/>
                    </w:rPr>
                  </w:pPr>
                  <w:r>
                    <w:rPr>
                      <w:rFonts w:ascii="GHEA Grapalat" w:eastAsia="GHEA Grapalat" w:hAnsi="GHEA Grapalat" w:cs="GHEA Grapalat"/>
                      <w:i/>
                      <w:iCs/>
                      <w:sz w:val="21"/>
                      <w:szCs w:val="21"/>
                    </w:rPr>
                    <w:t>5567,0</w:t>
                  </w:r>
                </w:p>
              </w:tc>
              <w:tc>
                <w:tcPr>
                  <w:tcW w:w="1425" w:type="dxa"/>
                  <w:tcBorders>
                    <w:top w:val="single" w:sz="6" w:space="0" w:color="000000"/>
                    <w:left w:val="single" w:sz="6" w:space="0" w:color="000000"/>
                    <w:bottom w:val="single" w:sz="6" w:space="0" w:color="000000"/>
                    <w:right w:val="single" w:sz="6" w:space="0" w:color="000000"/>
                  </w:tcBorders>
                </w:tcPr>
                <w:p w14:paraId="55722E4F" w14:textId="77777777" w:rsidR="00014E3E" w:rsidRDefault="00014E3E" w:rsidP="001D1D55">
                  <w:pPr>
                    <w:ind w:right="168"/>
                    <w:rPr>
                      <w:rFonts w:ascii="GHEA Grapalat" w:eastAsia="GHEA Grapalat" w:hAnsi="GHEA Grapalat" w:cs="GHEA Grapalat"/>
                      <w:i/>
                      <w:iCs/>
                      <w:sz w:val="21"/>
                      <w:szCs w:val="21"/>
                    </w:rPr>
                  </w:pPr>
                  <w:r>
                    <w:rPr>
                      <w:rFonts w:ascii="GHEA Grapalat" w:eastAsia="GHEA Grapalat" w:hAnsi="GHEA Grapalat" w:cs="GHEA Grapalat"/>
                      <w:i/>
                      <w:iCs/>
                      <w:sz w:val="21"/>
                      <w:szCs w:val="21"/>
                    </w:rPr>
                    <w:t>74,8</w:t>
                  </w:r>
                </w:p>
              </w:tc>
            </w:tr>
            <w:tr w:rsidR="00014E3E" w14:paraId="5BA0C2B9" w14:textId="77777777" w:rsidTr="001D1D55">
              <w:tc>
                <w:tcPr>
                  <w:tcW w:w="3315" w:type="dxa"/>
                  <w:tcBorders>
                    <w:top w:val="single" w:sz="6" w:space="0" w:color="000000"/>
                    <w:left w:val="single" w:sz="6" w:space="0" w:color="000000"/>
                    <w:bottom w:val="single" w:sz="6" w:space="0" w:color="000000"/>
                    <w:right w:val="single" w:sz="6" w:space="0" w:color="000000"/>
                  </w:tcBorders>
                </w:tcPr>
                <w:p w14:paraId="5514486E" w14:textId="77777777" w:rsidR="00014E3E" w:rsidRDefault="00014E3E" w:rsidP="001D1D55">
                  <w:pPr>
                    <w:spacing w:after="280"/>
                    <w:ind w:right="168"/>
                    <w:rPr>
                      <w:i/>
                      <w:iCs/>
                    </w:rPr>
                  </w:pPr>
                  <w:r>
                    <w:rPr>
                      <w:rFonts w:ascii="GHEA Grapalat" w:eastAsia="GHEA Grapalat" w:hAnsi="GHEA Grapalat" w:cs="GHEA Grapalat"/>
                      <w:i/>
                      <w:iCs/>
                    </w:rPr>
                    <w:t>Շրջակա միջ. պաշտպանություն</w:t>
                  </w:r>
                </w:p>
              </w:tc>
              <w:tc>
                <w:tcPr>
                  <w:tcW w:w="1320" w:type="dxa"/>
                  <w:tcBorders>
                    <w:top w:val="single" w:sz="6" w:space="0" w:color="000000"/>
                    <w:left w:val="single" w:sz="6" w:space="0" w:color="000000"/>
                    <w:bottom w:val="single" w:sz="6" w:space="0" w:color="000000"/>
                    <w:right w:val="single" w:sz="6" w:space="0" w:color="000000"/>
                  </w:tcBorders>
                </w:tcPr>
                <w:p w14:paraId="062B7BA2" w14:textId="77777777" w:rsidR="00014E3E" w:rsidRDefault="00014E3E" w:rsidP="001D1D55">
                  <w:pPr>
                    <w:ind w:right="168"/>
                    <w:rPr>
                      <w:rFonts w:ascii="GHEA Grapalat" w:eastAsia="GHEA Grapalat" w:hAnsi="GHEA Grapalat" w:cs="GHEA Grapalat"/>
                      <w:i/>
                      <w:iCs/>
                      <w:sz w:val="21"/>
                      <w:szCs w:val="21"/>
                    </w:rPr>
                  </w:pPr>
                  <w:r>
                    <w:rPr>
                      <w:rFonts w:ascii="GHEA Grapalat" w:eastAsia="GHEA Grapalat" w:hAnsi="GHEA Grapalat" w:cs="GHEA Grapalat"/>
                      <w:i/>
                      <w:iCs/>
                      <w:sz w:val="21"/>
                      <w:szCs w:val="21"/>
                    </w:rPr>
                    <w:t>8500,0</w:t>
                  </w:r>
                </w:p>
              </w:tc>
              <w:tc>
                <w:tcPr>
                  <w:tcW w:w="1590" w:type="dxa"/>
                  <w:tcBorders>
                    <w:top w:val="single" w:sz="6" w:space="0" w:color="000000"/>
                    <w:left w:val="single" w:sz="6" w:space="0" w:color="000000"/>
                    <w:bottom w:val="single" w:sz="6" w:space="0" w:color="000000"/>
                    <w:right w:val="single" w:sz="6" w:space="0" w:color="000000"/>
                  </w:tcBorders>
                </w:tcPr>
                <w:p w14:paraId="4D3296E5" w14:textId="77777777" w:rsidR="00014E3E" w:rsidRDefault="00014E3E" w:rsidP="001D1D55">
                  <w:pPr>
                    <w:ind w:right="168"/>
                    <w:rPr>
                      <w:rFonts w:ascii="GHEA Grapalat" w:eastAsia="GHEA Grapalat" w:hAnsi="GHEA Grapalat" w:cs="GHEA Grapalat"/>
                      <w:i/>
                      <w:iCs/>
                      <w:sz w:val="21"/>
                      <w:szCs w:val="21"/>
                    </w:rPr>
                  </w:pPr>
                  <w:r>
                    <w:rPr>
                      <w:rFonts w:ascii="GHEA Grapalat" w:eastAsia="GHEA Grapalat" w:hAnsi="GHEA Grapalat" w:cs="GHEA Grapalat"/>
                      <w:i/>
                      <w:iCs/>
                      <w:sz w:val="21"/>
                      <w:szCs w:val="21"/>
                    </w:rPr>
                    <w:t>7665,0</w:t>
                  </w:r>
                </w:p>
              </w:tc>
              <w:tc>
                <w:tcPr>
                  <w:tcW w:w="1425" w:type="dxa"/>
                  <w:tcBorders>
                    <w:top w:val="single" w:sz="6" w:space="0" w:color="000000"/>
                    <w:left w:val="single" w:sz="6" w:space="0" w:color="000000"/>
                    <w:bottom w:val="single" w:sz="6" w:space="0" w:color="000000"/>
                    <w:right w:val="single" w:sz="6" w:space="0" w:color="000000"/>
                  </w:tcBorders>
                </w:tcPr>
                <w:p w14:paraId="28D3AD01" w14:textId="77777777" w:rsidR="00014E3E" w:rsidRDefault="00014E3E" w:rsidP="001D1D55">
                  <w:pPr>
                    <w:ind w:right="168"/>
                    <w:rPr>
                      <w:rFonts w:ascii="GHEA Grapalat" w:eastAsia="GHEA Grapalat" w:hAnsi="GHEA Grapalat" w:cs="GHEA Grapalat"/>
                      <w:i/>
                      <w:iCs/>
                      <w:sz w:val="21"/>
                      <w:szCs w:val="21"/>
                    </w:rPr>
                  </w:pPr>
                  <w:r>
                    <w:rPr>
                      <w:rFonts w:ascii="GHEA Grapalat" w:eastAsia="GHEA Grapalat" w:hAnsi="GHEA Grapalat" w:cs="GHEA Grapalat"/>
                      <w:i/>
                      <w:iCs/>
                      <w:sz w:val="21"/>
                      <w:szCs w:val="21"/>
                    </w:rPr>
                    <w:t>90,2</w:t>
                  </w:r>
                </w:p>
              </w:tc>
            </w:tr>
          </w:tbl>
          <w:p w14:paraId="415B185C" w14:textId="77777777" w:rsidR="00014E3E" w:rsidRDefault="00014E3E" w:rsidP="001D1D55">
            <w:pPr>
              <w:ind w:right="168"/>
              <w:rPr>
                <w:rFonts w:ascii="GHEA Grapalat" w:eastAsia="GHEA Grapalat" w:hAnsi="GHEA Grapalat" w:cs="GHEA Grapalat"/>
                <w:i/>
                <w:iCs/>
                <w:color w:val="000000"/>
                <w:sz w:val="21"/>
                <w:szCs w:val="21"/>
              </w:rPr>
            </w:pPr>
          </w:p>
        </w:tc>
      </w:tr>
      <w:tr w:rsidR="00014E3E" w14:paraId="120A2798" w14:textId="77777777" w:rsidTr="001D1D55">
        <w:trPr>
          <w:jc w:val="center"/>
        </w:trPr>
        <w:tc>
          <w:tcPr>
            <w:tcW w:w="3885" w:type="dxa"/>
            <w:tcBorders>
              <w:top w:val="single" w:sz="6" w:space="0" w:color="000000"/>
              <w:left w:val="single" w:sz="6" w:space="0" w:color="000000"/>
              <w:bottom w:val="single" w:sz="6" w:space="0" w:color="000000"/>
              <w:right w:val="single" w:sz="6" w:space="0" w:color="000000"/>
            </w:tcBorders>
            <w:shd w:val="clear" w:color="auto" w:fill="CCCCCC"/>
          </w:tcPr>
          <w:p w14:paraId="62701CC9" w14:textId="77777777" w:rsidR="00014E3E" w:rsidRDefault="00014E3E" w:rsidP="001D1D55">
            <w:pPr>
              <w:ind w:right="168"/>
              <w:rPr>
                <w:rFonts w:ascii="GHEA Grapalat" w:eastAsia="GHEA Grapalat" w:hAnsi="GHEA Grapalat" w:cs="GHEA Grapalat"/>
                <w:color w:val="000000"/>
                <w:sz w:val="21"/>
                <w:szCs w:val="21"/>
              </w:rPr>
            </w:pPr>
            <w:r>
              <w:rPr>
                <w:rFonts w:ascii="GHEA Grapalat" w:eastAsia="GHEA Grapalat" w:hAnsi="GHEA Grapalat" w:cs="GHEA Grapalat"/>
                <w:b/>
                <w:bCs/>
                <w:color w:val="000000"/>
                <w:sz w:val="21"/>
                <w:szCs w:val="21"/>
              </w:rPr>
              <w:lastRenderedPageBreak/>
              <w:t>Համայնքի</w:t>
            </w:r>
            <w:r>
              <w:rPr>
                <w:rFonts w:ascii="Courier New" w:eastAsia="Courier New" w:hAnsi="Courier New" w:cs="Courier New"/>
                <w:b/>
                <w:bCs/>
                <w:color w:val="000000"/>
                <w:sz w:val="21"/>
                <w:szCs w:val="21"/>
              </w:rPr>
              <w:t> </w:t>
            </w:r>
            <w:r>
              <w:rPr>
                <w:rFonts w:ascii="GHEA Grapalat" w:eastAsia="GHEA Grapalat" w:hAnsi="GHEA Grapalat" w:cs="GHEA Grapalat"/>
                <w:b/>
                <w:bCs/>
                <w:color w:val="000000"/>
                <w:sz w:val="21"/>
                <w:szCs w:val="21"/>
              </w:rPr>
              <w:t>ընթացիկ տարվա</w:t>
            </w:r>
            <w:r>
              <w:rPr>
                <w:rFonts w:ascii="Courier New" w:eastAsia="Courier New" w:hAnsi="Courier New" w:cs="Courier New"/>
                <w:b/>
                <w:bCs/>
                <w:color w:val="000000"/>
                <w:sz w:val="21"/>
                <w:szCs w:val="21"/>
              </w:rPr>
              <w:t> </w:t>
            </w:r>
            <w:r>
              <w:rPr>
                <w:rFonts w:ascii="GHEA Grapalat" w:eastAsia="GHEA Grapalat" w:hAnsi="GHEA Grapalat" w:cs="GHEA Grapalat"/>
                <w:b/>
                <w:bCs/>
                <w:color w:val="000000"/>
                <w:sz w:val="21"/>
                <w:szCs w:val="21"/>
              </w:rPr>
              <w:t>բյուջեն</w:t>
            </w:r>
          </w:p>
        </w:tc>
        <w:tc>
          <w:tcPr>
            <w:tcW w:w="7005" w:type="dxa"/>
            <w:gridSpan w:val="2"/>
            <w:tcBorders>
              <w:top w:val="single" w:sz="6" w:space="0" w:color="000000"/>
              <w:left w:val="single" w:sz="6" w:space="0" w:color="000000"/>
              <w:bottom w:val="single" w:sz="6" w:space="0" w:color="000000"/>
              <w:right w:val="single" w:sz="6" w:space="0" w:color="000000"/>
            </w:tcBorders>
            <w:shd w:val="clear" w:color="auto" w:fill="FFFFFF"/>
          </w:tcPr>
          <w:p w14:paraId="020D2B75" w14:textId="77777777" w:rsidR="00014E3E" w:rsidRDefault="00014E3E" w:rsidP="001D1D55">
            <w:pPr>
              <w:ind w:right="168"/>
              <w:jc w:val="both"/>
              <w:rPr>
                <w:rFonts w:ascii="GHEA Grapalat" w:eastAsia="GHEA Grapalat" w:hAnsi="GHEA Grapalat" w:cs="GHEA Grapalat"/>
                <w:i/>
                <w:iCs/>
              </w:rPr>
            </w:pPr>
            <w:r>
              <w:rPr>
                <w:rFonts w:ascii="GHEA Grapalat" w:eastAsia="GHEA Grapalat" w:hAnsi="GHEA Grapalat" w:cs="GHEA Grapalat"/>
                <w:i/>
                <w:iCs/>
              </w:rPr>
              <w:t xml:space="preserve"> 4131135,0 դրամ. </w:t>
            </w:r>
          </w:p>
          <w:p w14:paraId="4E48D236" w14:textId="77777777" w:rsidR="00014E3E" w:rsidRDefault="00014E3E" w:rsidP="001D1D55">
            <w:pPr>
              <w:ind w:right="168"/>
              <w:jc w:val="both"/>
              <w:rPr>
                <w:rFonts w:ascii="GHEA Grapalat" w:eastAsia="GHEA Grapalat" w:hAnsi="GHEA Grapalat" w:cs="GHEA Grapalat"/>
                <w:i/>
                <w:iCs/>
              </w:rPr>
            </w:pPr>
            <w:r>
              <w:rPr>
                <w:rFonts w:ascii="GHEA Grapalat" w:eastAsia="GHEA Grapalat" w:hAnsi="GHEA Grapalat" w:cs="GHEA Grapalat"/>
                <w:i/>
                <w:iCs/>
              </w:rPr>
              <w:t>Ներկայացնել ընթացիկ տարվա կանխատեսվող եկամուտները, պլանավորված ծախսերը` առանձնացնելով բյուջեի վարչական և ֆոնդային մասերը, իսկ բյուջեի ֆոնդային մասից պլանավորված ծախսերը ներկայացնել առանձին բացվածքով:</w:t>
            </w:r>
          </w:p>
          <w:tbl>
            <w:tblPr>
              <w:tblW w:w="7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6"/>
              <w:gridCol w:w="1462"/>
            </w:tblGrid>
            <w:tr w:rsidR="00014E3E" w14:paraId="0B206B14" w14:textId="77777777" w:rsidTr="001D1D55">
              <w:tc>
                <w:tcPr>
                  <w:tcW w:w="5676" w:type="dxa"/>
                </w:tcPr>
                <w:p w14:paraId="5AB54FFD" w14:textId="77777777" w:rsidR="00014E3E" w:rsidRDefault="00014E3E" w:rsidP="001D1D55">
                  <w:pPr>
                    <w:spacing w:after="280"/>
                    <w:ind w:right="168"/>
                    <w:rPr>
                      <w:rFonts w:ascii="GHEA Grapalat" w:eastAsia="GHEA Grapalat" w:hAnsi="GHEA Grapalat" w:cs="GHEA Grapalat"/>
                      <w:i/>
                      <w:iCs/>
                    </w:rPr>
                  </w:pPr>
                  <w:r>
                    <w:rPr>
                      <w:rFonts w:ascii="GHEA Grapalat" w:eastAsia="GHEA Grapalat" w:hAnsi="GHEA Grapalat" w:cs="GHEA Grapalat"/>
                      <w:i/>
                      <w:iCs/>
                    </w:rPr>
                    <w:t>2026թ.</w:t>
                  </w:r>
                </w:p>
              </w:tc>
              <w:tc>
                <w:tcPr>
                  <w:tcW w:w="1462" w:type="dxa"/>
                </w:tcPr>
                <w:p w14:paraId="78CA7CBE" w14:textId="77777777" w:rsidR="00014E3E" w:rsidRDefault="00014E3E" w:rsidP="001D1D55">
                  <w:pPr>
                    <w:spacing w:after="280"/>
                    <w:ind w:right="168"/>
                    <w:rPr>
                      <w:rFonts w:ascii="GHEA Grapalat" w:eastAsia="GHEA Grapalat" w:hAnsi="GHEA Grapalat" w:cs="GHEA Grapalat"/>
                      <w:i/>
                      <w:iCs/>
                    </w:rPr>
                  </w:pPr>
                  <w:r>
                    <w:rPr>
                      <w:rFonts w:ascii="GHEA Grapalat" w:eastAsia="GHEA Grapalat" w:hAnsi="GHEA Grapalat" w:cs="GHEA Grapalat"/>
                      <w:i/>
                      <w:iCs/>
                    </w:rPr>
                    <w:t>Պլանը</w:t>
                  </w:r>
                </w:p>
              </w:tc>
            </w:tr>
            <w:tr w:rsidR="00014E3E" w14:paraId="5A36A2E6" w14:textId="77777777" w:rsidTr="001D1D55">
              <w:tc>
                <w:tcPr>
                  <w:tcW w:w="5676" w:type="dxa"/>
                </w:tcPr>
                <w:p w14:paraId="75B8A106" w14:textId="77777777" w:rsidR="00014E3E" w:rsidRDefault="00014E3E" w:rsidP="001D1D55">
                  <w:pPr>
                    <w:spacing w:after="280"/>
                    <w:ind w:right="168"/>
                    <w:rPr>
                      <w:rFonts w:ascii="GHEA Grapalat" w:eastAsia="GHEA Grapalat" w:hAnsi="GHEA Grapalat" w:cs="GHEA Grapalat"/>
                      <w:i/>
                      <w:iCs/>
                    </w:rPr>
                  </w:pPr>
                  <w:r>
                    <w:rPr>
                      <w:rFonts w:ascii="GHEA Grapalat" w:eastAsia="GHEA Grapalat" w:hAnsi="GHEA Grapalat" w:cs="GHEA Grapalat"/>
                      <w:i/>
                      <w:iCs/>
                    </w:rPr>
                    <w:t>Ընդամենը՝ համայնքի բյուջեի եկամուտների պլանավորում,այդ թվում՝</w:t>
                  </w:r>
                </w:p>
              </w:tc>
              <w:tc>
                <w:tcPr>
                  <w:tcW w:w="1462" w:type="dxa"/>
                </w:tcPr>
                <w:p w14:paraId="47065D50" w14:textId="77777777" w:rsidR="00014E3E" w:rsidRDefault="00014E3E" w:rsidP="001D1D55">
                  <w:pPr>
                    <w:ind w:right="168"/>
                    <w:jc w:val="both"/>
                    <w:rPr>
                      <w:rFonts w:ascii="GHEA Grapalat" w:eastAsia="GHEA Grapalat" w:hAnsi="GHEA Grapalat" w:cs="GHEA Grapalat"/>
                      <w:i/>
                      <w:iCs/>
                    </w:rPr>
                  </w:pPr>
                  <w:r>
                    <w:rPr>
                      <w:rFonts w:ascii="GHEA Grapalat" w:eastAsia="GHEA Grapalat" w:hAnsi="GHEA Grapalat" w:cs="GHEA Grapalat"/>
                      <w:i/>
                      <w:iCs/>
                    </w:rPr>
                    <w:t>4131135,0</w:t>
                  </w:r>
                </w:p>
              </w:tc>
            </w:tr>
            <w:tr w:rsidR="00014E3E" w14:paraId="697C5B4C" w14:textId="77777777" w:rsidTr="001D1D55">
              <w:tc>
                <w:tcPr>
                  <w:tcW w:w="5676" w:type="dxa"/>
                </w:tcPr>
                <w:p w14:paraId="7D142D6A" w14:textId="77777777" w:rsidR="00014E3E" w:rsidRDefault="00014E3E" w:rsidP="001D1D55">
                  <w:pPr>
                    <w:spacing w:after="280"/>
                    <w:ind w:right="168"/>
                    <w:rPr>
                      <w:rFonts w:ascii="GHEA Grapalat" w:eastAsia="GHEA Grapalat" w:hAnsi="GHEA Grapalat" w:cs="GHEA Grapalat"/>
                      <w:i/>
                      <w:iCs/>
                    </w:rPr>
                  </w:pPr>
                  <w:r>
                    <w:rPr>
                      <w:rFonts w:ascii="GHEA Grapalat" w:eastAsia="GHEA Grapalat" w:hAnsi="GHEA Grapalat" w:cs="GHEA Grapalat"/>
                      <w:i/>
                      <w:iCs/>
                    </w:rPr>
                    <w:lastRenderedPageBreak/>
                    <w:t>- Վարչական բյուջեի եկամուտներ, որից՝</w:t>
                  </w:r>
                </w:p>
              </w:tc>
              <w:tc>
                <w:tcPr>
                  <w:tcW w:w="1462" w:type="dxa"/>
                </w:tcPr>
                <w:p w14:paraId="0A1F2FE0" w14:textId="77777777" w:rsidR="00014E3E" w:rsidRDefault="00014E3E" w:rsidP="001D1D55">
                  <w:pPr>
                    <w:ind w:right="168"/>
                    <w:rPr>
                      <w:rFonts w:ascii="GHEA Grapalat" w:eastAsia="GHEA Grapalat" w:hAnsi="GHEA Grapalat" w:cs="GHEA Grapalat"/>
                      <w:i/>
                      <w:iCs/>
                    </w:rPr>
                  </w:pPr>
                  <w:r>
                    <w:rPr>
                      <w:rFonts w:ascii="GHEA Grapalat" w:eastAsia="GHEA Grapalat" w:hAnsi="GHEA Grapalat" w:cs="GHEA Grapalat"/>
                      <w:i/>
                      <w:iCs/>
                    </w:rPr>
                    <w:t>2010425,0</w:t>
                  </w:r>
                </w:p>
              </w:tc>
            </w:tr>
            <w:tr w:rsidR="00014E3E" w14:paraId="42A1AC2F" w14:textId="77777777" w:rsidTr="001D1D55">
              <w:tc>
                <w:tcPr>
                  <w:tcW w:w="5676" w:type="dxa"/>
                </w:tcPr>
                <w:p w14:paraId="62C751EB" w14:textId="77777777" w:rsidR="00014E3E" w:rsidRDefault="00014E3E" w:rsidP="001D1D55">
                  <w:pPr>
                    <w:spacing w:after="280"/>
                    <w:ind w:right="168"/>
                    <w:rPr>
                      <w:rFonts w:ascii="GHEA Grapalat" w:eastAsia="GHEA Grapalat" w:hAnsi="GHEA Grapalat" w:cs="GHEA Grapalat"/>
                      <w:i/>
                      <w:iCs/>
                    </w:rPr>
                  </w:pPr>
                  <w:r>
                    <w:rPr>
                      <w:rFonts w:ascii="GHEA Grapalat" w:eastAsia="GHEA Grapalat" w:hAnsi="GHEA Grapalat" w:cs="GHEA Grapalat"/>
                      <w:i/>
                      <w:iCs/>
                    </w:rPr>
                    <w:t>- սեփական եկամուտներ</w:t>
                  </w:r>
                </w:p>
              </w:tc>
              <w:tc>
                <w:tcPr>
                  <w:tcW w:w="1462" w:type="dxa"/>
                </w:tcPr>
                <w:p w14:paraId="139E8003" w14:textId="77777777" w:rsidR="00014E3E" w:rsidRDefault="00014E3E" w:rsidP="001D1D55">
                  <w:pPr>
                    <w:ind w:right="168"/>
                    <w:rPr>
                      <w:rFonts w:ascii="GHEA Grapalat" w:eastAsia="GHEA Grapalat" w:hAnsi="GHEA Grapalat" w:cs="GHEA Grapalat"/>
                      <w:i/>
                      <w:iCs/>
                    </w:rPr>
                  </w:pPr>
                  <w:r>
                    <w:rPr>
                      <w:rFonts w:ascii="GHEA Grapalat" w:eastAsia="GHEA Grapalat" w:hAnsi="GHEA Grapalat" w:cs="GHEA Grapalat"/>
                      <w:i/>
                      <w:iCs/>
                    </w:rPr>
                    <w:t>389154,0</w:t>
                  </w:r>
                </w:p>
              </w:tc>
            </w:tr>
            <w:tr w:rsidR="00014E3E" w14:paraId="7A5543A3" w14:textId="77777777" w:rsidTr="001D1D55">
              <w:tc>
                <w:tcPr>
                  <w:tcW w:w="5676" w:type="dxa"/>
                </w:tcPr>
                <w:p w14:paraId="4F5770A6" w14:textId="77777777" w:rsidR="00014E3E" w:rsidRDefault="00014E3E" w:rsidP="001D1D55">
                  <w:pPr>
                    <w:spacing w:after="280"/>
                    <w:ind w:right="168"/>
                    <w:rPr>
                      <w:rFonts w:ascii="GHEA Grapalat" w:eastAsia="GHEA Grapalat" w:hAnsi="GHEA Grapalat" w:cs="GHEA Grapalat"/>
                      <w:i/>
                      <w:iCs/>
                    </w:rPr>
                  </w:pPr>
                  <w:r>
                    <w:rPr>
                      <w:rFonts w:ascii="GHEA Grapalat" w:eastAsia="GHEA Grapalat" w:hAnsi="GHEA Grapalat" w:cs="GHEA Grapalat"/>
                      <w:i/>
                      <w:iCs/>
                    </w:rPr>
                    <w:t>- Ֆոնդային բյուջեի եկամուտներ</w:t>
                  </w:r>
                </w:p>
              </w:tc>
              <w:tc>
                <w:tcPr>
                  <w:tcW w:w="1462" w:type="dxa"/>
                </w:tcPr>
                <w:p w14:paraId="68896785" w14:textId="77777777" w:rsidR="00014E3E" w:rsidRDefault="00014E3E" w:rsidP="001D1D55">
                  <w:pPr>
                    <w:ind w:right="168"/>
                    <w:rPr>
                      <w:rFonts w:ascii="GHEA Grapalat" w:eastAsia="GHEA Grapalat" w:hAnsi="GHEA Grapalat" w:cs="GHEA Grapalat"/>
                      <w:i/>
                      <w:iCs/>
                    </w:rPr>
                  </w:pPr>
                  <w:r>
                    <w:rPr>
                      <w:rFonts w:ascii="GHEA Grapalat" w:eastAsia="GHEA Grapalat" w:hAnsi="GHEA Grapalat" w:cs="GHEA Grapalat"/>
                      <w:i/>
                      <w:iCs/>
                    </w:rPr>
                    <w:t>2120710,0</w:t>
                  </w:r>
                </w:p>
              </w:tc>
            </w:tr>
            <w:tr w:rsidR="00014E3E" w14:paraId="296127BC" w14:textId="77777777" w:rsidTr="001D1D55">
              <w:tc>
                <w:tcPr>
                  <w:tcW w:w="5676" w:type="dxa"/>
                </w:tcPr>
                <w:p w14:paraId="3410BAC1" w14:textId="77777777" w:rsidR="00014E3E" w:rsidRDefault="00014E3E" w:rsidP="001D1D55">
                  <w:pPr>
                    <w:spacing w:after="280"/>
                    <w:ind w:right="168"/>
                    <w:rPr>
                      <w:rFonts w:ascii="GHEA Grapalat" w:eastAsia="GHEA Grapalat" w:hAnsi="GHEA Grapalat" w:cs="GHEA Grapalat"/>
                      <w:i/>
                      <w:iCs/>
                    </w:rPr>
                  </w:pPr>
                  <w:r>
                    <w:rPr>
                      <w:rFonts w:ascii="GHEA Grapalat" w:eastAsia="GHEA Grapalat" w:hAnsi="GHEA Grapalat" w:cs="GHEA Grapalat"/>
                      <w:i/>
                      <w:iCs/>
                    </w:rPr>
                    <w:t>Ընդամենը՝ համայնքի բյուջեի ծախսեր,որից՝</w:t>
                  </w:r>
                </w:p>
              </w:tc>
              <w:tc>
                <w:tcPr>
                  <w:tcW w:w="1462" w:type="dxa"/>
                </w:tcPr>
                <w:p w14:paraId="00D93F61" w14:textId="77777777" w:rsidR="00014E3E" w:rsidRDefault="00014E3E" w:rsidP="001D1D55">
                  <w:pPr>
                    <w:ind w:right="168"/>
                    <w:rPr>
                      <w:rFonts w:ascii="GHEA Grapalat" w:eastAsia="GHEA Grapalat" w:hAnsi="GHEA Grapalat" w:cs="GHEA Grapalat"/>
                      <w:i/>
                      <w:iCs/>
                    </w:rPr>
                  </w:pPr>
                  <w:r>
                    <w:rPr>
                      <w:rFonts w:ascii="GHEA Grapalat" w:eastAsia="GHEA Grapalat" w:hAnsi="GHEA Grapalat" w:cs="GHEA Grapalat"/>
                      <w:i/>
                      <w:iCs/>
                    </w:rPr>
                    <w:t>5225303,5</w:t>
                  </w:r>
                </w:p>
              </w:tc>
            </w:tr>
            <w:tr w:rsidR="00014E3E" w14:paraId="204D9405" w14:textId="77777777" w:rsidTr="001D1D55">
              <w:tc>
                <w:tcPr>
                  <w:tcW w:w="5676" w:type="dxa"/>
                </w:tcPr>
                <w:p w14:paraId="0F3E1352" w14:textId="77777777" w:rsidR="00014E3E" w:rsidRDefault="00014E3E" w:rsidP="001D1D55">
                  <w:pPr>
                    <w:spacing w:after="280"/>
                    <w:ind w:right="168"/>
                    <w:rPr>
                      <w:rFonts w:ascii="GHEA Grapalat" w:eastAsia="GHEA Grapalat" w:hAnsi="GHEA Grapalat" w:cs="GHEA Grapalat"/>
                      <w:i/>
                      <w:iCs/>
                    </w:rPr>
                  </w:pPr>
                  <w:r>
                    <w:rPr>
                      <w:rFonts w:ascii="GHEA Grapalat" w:eastAsia="GHEA Grapalat" w:hAnsi="GHEA Grapalat" w:cs="GHEA Grapalat"/>
                      <w:i/>
                      <w:iCs/>
                    </w:rPr>
                    <w:t>- Վարչական բյուջեի ծախսեր</w:t>
                  </w:r>
                </w:p>
              </w:tc>
              <w:tc>
                <w:tcPr>
                  <w:tcW w:w="1462" w:type="dxa"/>
                </w:tcPr>
                <w:p w14:paraId="5B77DC5C" w14:textId="77777777" w:rsidR="00014E3E" w:rsidRDefault="00014E3E" w:rsidP="001D1D55">
                  <w:pPr>
                    <w:ind w:right="168"/>
                    <w:rPr>
                      <w:rFonts w:ascii="GHEA Grapalat" w:eastAsia="GHEA Grapalat" w:hAnsi="GHEA Grapalat" w:cs="GHEA Grapalat"/>
                      <w:i/>
                      <w:iCs/>
                    </w:rPr>
                  </w:pPr>
                  <w:r>
                    <w:rPr>
                      <w:rFonts w:ascii="GHEA Grapalat" w:eastAsia="GHEA Grapalat" w:hAnsi="GHEA Grapalat" w:cs="GHEA Grapalat"/>
                      <w:i/>
                      <w:iCs/>
                    </w:rPr>
                    <w:t>2010425,0</w:t>
                  </w:r>
                </w:p>
              </w:tc>
            </w:tr>
            <w:tr w:rsidR="00014E3E" w14:paraId="106779BC" w14:textId="77777777" w:rsidTr="001D1D55">
              <w:tc>
                <w:tcPr>
                  <w:tcW w:w="5676" w:type="dxa"/>
                </w:tcPr>
                <w:p w14:paraId="5B3456D6" w14:textId="77777777" w:rsidR="00014E3E" w:rsidRDefault="00014E3E" w:rsidP="001D1D55">
                  <w:pPr>
                    <w:spacing w:after="280"/>
                    <w:ind w:right="168"/>
                    <w:rPr>
                      <w:rFonts w:ascii="GHEA Grapalat" w:eastAsia="GHEA Grapalat" w:hAnsi="GHEA Grapalat" w:cs="GHEA Grapalat"/>
                      <w:i/>
                      <w:iCs/>
                    </w:rPr>
                  </w:pPr>
                  <w:r>
                    <w:rPr>
                      <w:rFonts w:ascii="GHEA Grapalat" w:eastAsia="GHEA Grapalat" w:hAnsi="GHEA Grapalat" w:cs="GHEA Grapalat"/>
                      <w:i/>
                      <w:iCs/>
                    </w:rPr>
                    <w:t>-Ֆոնդային բյուջեի ծախսեր</w:t>
                  </w:r>
                </w:p>
              </w:tc>
              <w:tc>
                <w:tcPr>
                  <w:tcW w:w="1462" w:type="dxa"/>
                </w:tcPr>
                <w:p w14:paraId="01F4337A" w14:textId="77777777" w:rsidR="00014E3E" w:rsidRDefault="00014E3E" w:rsidP="001D1D55">
                  <w:pPr>
                    <w:ind w:right="168"/>
                    <w:rPr>
                      <w:rFonts w:ascii="GHEA Grapalat" w:eastAsia="GHEA Grapalat" w:hAnsi="GHEA Grapalat" w:cs="GHEA Grapalat"/>
                      <w:i/>
                      <w:iCs/>
                    </w:rPr>
                  </w:pPr>
                  <w:r>
                    <w:rPr>
                      <w:rFonts w:ascii="GHEA Grapalat" w:eastAsia="GHEA Grapalat" w:hAnsi="GHEA Grapalat" w:cs="GHEA Grapalat"/>
                      <w:i/>
                      <w:iCs/>
                    </w:rPr>
                    <w:t>3214878,5</w:t>
                  </w:r>
                </w:p>
              </w:tc>
            </w:tr>
            <w:tr w:rsidR="00014E3E" w14:paraId="58E6B96C" w14:textId="77777777" w:rsidTr="001D1D55">
              <w:tc>
                <w:tcPr>
                  <w:tcW w:w="5676" w:type="dxa"/>
                </w:tcPr>
                <w:p w14:paraId="6CB5CD6E" w14:textId="77777777" w:rsidR="00014E3E" w:rsidRDefault="00014E3E" w:rsidP="001D1D55">
                  <w:pPr>
                    <w:spacing w:after="280"/>
                    <w:ind w:right="168"/>
                    <w:rPr>
                      <w:rFonts w:ascii="GHEA Grapalat" w:eastAsia="GHEA Grapalat" w:hAnsi="GHEA Grapalat" w:cs="GHEA Grapalat"/>
                      <w:i/>
                      <w:iCs/>
                    </w:rPr>
                  </w:pPr>
                  <w:r>
                    <w:rPr>
                      <w:rFonts w:ascii="GHEA Grapalat" w:eastAsia="GHEA Grapalat" w:hAnsi="GHEA Grapalat" w:cs="GHEA Grapalat"/>
                      <w:i/>
                      <w:iCs/>
                    </w:rPr>
                    <w:t>Համայնքի ֆոնդային բյուջեի պլանավորված ծախսերը, որից՝</w:t>
                  </w:r>
                </w:p>
              </w:tc>
              <w:tc>
                <w:tcPr>
                  <w:tcW w:w="1462" w:type="dxa"/>
                </w:tcPr>
                <w:p w14:paraId="1596E548" w14:textId="77777777" w:rsidR="00014E3E" w:rsidRDefault="00014E3E" w:rsidP="001D1D55">
                  <w:pPr>
                    <w:ind w:right="168"/>
                    <w:rPr>
                      <w:rFonts w:ascii="GHEA Grapalat" w:eastAsia="GHEA Grapalat" w:hAnsi="GHEA Grapalat" w:cs="GHEA Grapalat"/>
                      <w:i/>
                      <w:iCs/>
                    </w:rPr>
                  </w:pPr>
                </w:p>
              </w:tc>
            </w:tr>
            <w:tr w:rsidR="00014E3E" w14:paraId="2D9051F7" w14:textId="77777777" w:rsidTr="001D1D55">
              <w:tc>
                <w:tcPr>
                  <w:tcW w:w="5676" w:type="dxa"/>
                </w:tcPr>
                <w:p w14:paraId="26643BE7" w14:textId="77777777" w:rsidR="00014E3E" w:rsidRDefault="00014E3E" w:rsidP="001D1D55">
                  <w:pPr>
                    <w:spacing w:after="280"/>
                    <w:ind w:right="168"/>
                    <w:rPr>
                      <w:rFonts w:ascii="GHEA Grapalat" w:eastAsia="GHEA Grapalat" w:hAnsi="GHEA Grapalat" w:cs="GHEA Grapalat"/>
                      <w:i/>
                      <w:iCs/>
                    </w:rPr>
                  </w:pPr>
                  <w:r>
                    <w:rPr>
                      <w:rFonts w:ascii="GHEA Grapalat" w:eastAsia="GHEA Grapalat" w:hAnsi="GHEA Grapalat" w:cs="GHEA Grapalat"/>
                      <w:i/>
                      <w:iCs/>
                    </w:rPr>
                    <w:t>--ընդհանուր բնույթի հանրային ծառայություններ</w:t>
                  </w:r>
                </w:p>
              </w:tc>
              <w:tc>
                <w:tcPr>
                  <w:tcW w:w="1462" w:type="dxa"/>
                </w:tcPr>
                <w:p w14:paraId="6E5AD452" w14:textId="77777777" w:rsidR="00014E3E" w:rsidRDefault="00014E3E" w:rsidP="001D1D55">
                  <w:pPr>
                    <w:ind w:right="168"/>
                    <w:rPr>
                      <w:rFonts w:ascii="GHEA Grapalat" w:eastAsia="GHEA Grapalat" w:hAnsi="GHEA Grapalat" w:cs="GHEA Grapalat"/>
                      <w:i/>
                      <w:iCs/>
                    </w:rPr>
                  </w:pPr>
                  <w:r>
                    <w:rPr>
                      <w:rFonts w:ascii="GHEA Grapalat" w:eastAsia="GHEA Grapalat" w:hAnsi="GHEA Grapalat" w:cs="GHEA Grapalat"/>
                      <w:i/>
                      <w:iCs/>
                    </w:rPr>
                    <w:t>41000,0</w:t>
                  </w:r>
                </w:p>
              </w:tc>
            </w:tr>
            <w:tr w:rsidR="00014E3E" w14:paraId="5613CC4F" w14:textId="77777777" w:rsidTr="001D1D55">
              <w:tc>
                <w:tcPr>
                  <w:tcW w:w="5676" w:type="dxa"/>
                </w:tcPr>
                <w:p w14:paraId="14A53418" w14:textId="77777777" w:rsidR="00014E3E" w:rsidRDefault="00014E3E" w:rsidP="001D1D55">
                  <w:pPr>
                    <w:spacing w:after="280"/>
                    <w:ind w:right="168"/>
                    <w:rPr>
                      <w:rFonts w:ascii="GHEA Grapalat" w:eastAsia="GHEA Grapalat" w:hAnsi="GHEA Grapalat" w:cs="GHEA Grapalat"/>
                      <w:i/>
                      <w:iCs/>
                    </w:rPr>
                  </w:pPr>
                  <w:r>
                    <w:rPr>
                      <w:rFonts w:ascii="GHEA Grapalat" w:eastAsia="GHEA Grapalat" w:hAnsi="GHEA Grapalat" w:cs="GHEA Grapalat"/>
                      <w:i/>
                      <w:iCs/>
                    </w:rPr>
                    <w:t>-նավթամթերք և բնական գազ</w:t>
                  </w:r>
                </w:p>
              </w:tc>
              <w:tc>
                <w:tcPr>
                  <w:tcW w:w="1462" w:type="dxa"/>
                </w:tcPr>
                <w:p w14:paraId="20CC3B83" w14:textId="77777777" w:rsidR="00014E3E" w:rsidRDefault="00014E3E" w:rsidP="001D1D55">
                  <w:pPr>
                    <w:ind w:right="168"/>
                    <w:rPr>
                      <w:rFonts w:ascii="GHEA Grapalat" w:eastAsia="GHEA Grapalat" w:hAnsi="GHEA Grapalat" w:cs="GHEA Grapalat"/>
                      <w:i/>
                      <w:iCs/>
                    </w:rPr>
                  </w:pPr>
                  <w:r>
                    <w:rPr>
                      <w:rFonts w:ascii="GHEA Grapalat" w:eastAsia="GHEA Grapalat" w:hAnsi="GHEA Grapalat" w:cs="GHEA Grapalat"/>
                      <w:i/>
                      <w:iCs/>
                    </w:rPr>
                    <w:t>0</w:t>
                  </w:r>
                </w:p>
              </w:tc>
            </w:tr>
            <w:tr w:rsidR="00014E3E" w14:paraId="468ACE3D" w14:textId="77777777" w:rsidTr="001D1D55">
              <w:tc>
                <w:tcPr>
                  <w:tcW w:w="5676" w:type="dxa"/>
                </w:tcPr>
                <w:p w14:paraId="5091C39F" w14:textId="77777777" w:rsidR="00014E3E" w:rsidRDefault="00014E3E" w:rsidP="001D1D55">
                  <w:pPr>
                    <w:spacing w:after="280"/>
                    <w:ind w:right="168"/>
                    <w:rPr>
                      <w:rFonts w:ascii="GHEA Grapalat" w:eastAsia="GHEA Grapalat" w:hAnsi="GHEA Grapalat" w:cs="GHEA Grapalat"/>
                      <w:i/>
                      <w:iCs/>
                    </w:rPr>
                  </w:pPr>
                  <w:r>
                    <w:rPr>
                      <w:rFonts w:ascii="GHEA Grapalat" w:eastAsia="GHEA Grapalat" w:hAnsi="GHEA Grapalat" w:cs="GHEA Grapalat"/>
                      <w:i/>
                      <w:iCs/>
                    </w:rPr>
                    <w:t>-գյուղատնտեսություն</w:t>
                  </w:r>
                </w:p>
              </w:tc>
              <w:tc>
                <w:tcPr>
                  <w:tcW w:w="1462" w:type="dxa"/>
                </w:tcPr>
                <w:p w14:paraId="030A8B33" w14:textId="77777777" w:rsidR="00014E3E" w:rsidRDefault="00014E3E" w:rsidP="001D1D55">
                  <w:pPr>
                    <w:ind w:right="168"/>
                    <w:rPr>
                      <w:rFonts w:ascii="GHEA Grapalat" w:eastAsia="GHEA Grapalat" w:hAnsi="GHEA Grapalat" w:cs="GHEA Grapalat"/>
                      <w:i/>
                      <w:iCs/>
                    </w:rPr>
                  </w:pPr>
                  <w:r>
                    <w:rPr>
                      <w:rFonts w:ascii="GHEA Grapalat" w:eastAsia="GHEA Grapalat" w:hAnsi="GHEA Grapalat" w:cs="GHEA Grapalat"/>
                      <w:i/>
                      <w:iCs/>
                    </w:rPr>
                    <w:t>21000,0</w:t>
                  </w:r>
                </w:p>
              </w:tc>
            </w:tr>
            <w:tr w:rsidR="00014E3E" w14:paraId="72410731" w14:textId="77777777" w:rsidTr="001D1D55">
              <w:tc>
                <w:tcPr>
                  <w:tcW w:w="5676" w:type="dxa"/>
                </w:tcPr>
                <w:p w14:paraId="5616C22B" w14:textId="77777777" w:rsidR="00014E3E" w:rsidRDefault="00014E3E" w:rsidP="001D1D55">
                  <w:pPr>
                    <w:spacing w:after="280"/>
                    <w:ind w:right="168"/>
                    <w:rPr>
                      <w:rFonts w:ascii="GHEA Grapalat" w:eastAsia="GHEA Grapalat" w:hAnsi="GHEA Grapalat" w:cs="GHEA Grapalat"/>
                      <w:i/>
                      <w:iCs/>
                    </w:rPr>
                  </w:pPr>
                  <w:r>
                    <w:rPr>
                      <w:rFonts w:ascii="GHEA Grapalat" w:eastAsia="GHEA Grapalat" w:hAnsi="GHEA Grapalat" w:cs="GHEA Grapalat"/>
                      <w:i/>
                      <w:iCs/>
                    </w:rPr>
                    <w:t>-ճանապարհային տրանսպորտ</w:t>
                  </w:r>
                </w:p>
              </w:tc>
              <w:tc>
                <w:tcPr>
                  <w:tcW w:w="1462" w:type="dxa"/>
                </w:tcPr>
                <w:p w14:paraId="4223CB74" w14:textId="77777777" w:rsidR="00014E3E" w:rsidRDefault="00014E3E" w:rsidP="001D1D55">
                  <w:pPr>
                    <w:ind w:right="168"/>
                    <w:rPr>
                      <w:rFonts w:ascii="GHEA Grapalat" w:eastAsia="GHEA Grapalat" w:hAnsi="GHEA Grapalat" w:cs="GHEA Grapalat"/>
                      <w:i/>
                      <w:iCs/>
                    </w:rPr>
                  </w:pPr>
                  <w:r>
                    <w:rPr>
                      <w:rFonts w:ascii="GHEA Grapalat" w:eastAsia="GHEA Grapalat" w:hAnsi="GHEA Grapalat" w:cs="GHEA Grapalat"/>
                      <w:i/>
                      <w:iCs/>
                    </w:rPr>
                    <w:t>1184360,0</w:t>
                  </w:r>
                </w:p>
              </w:tc>
            </w:tr>
            <w:tr w:rsidR="00014E3E" w14:paraId="10012B6D" w14:textId="77777777" w:rsidTr="001D1D55">
              <w:tc>
                <w:tcPr>
                  <w:tcW w:w="5676" w:type="dxa"/>
                </w:tcPr>
                <w:p w14:paraId="43BDCBC7" w14:textId="77777777" w:rsidR="00014E3E" w:rsidRDefault="00014E3E" w:rsidP="001D1D55">
                  <w:pPr>
                    <w:spacing w:after="280"/>
                    <w:ind w:right="168"/>
                    <w:rPr>
                      <w:rFonts w:ascii="GHEA Grapalat" w:eastAsia="GHEA Grapalat" w:hAnsi="GHEA Grapalat" w:cs="GHEA Grapalat"/>
                      <w:i/>
                      <w:iCs/>
                    </w:rPr>
                  </w:pPr>
                  <w:r>
                    <w:rPr>
                      <w:rFonts w:ascii="GHEA Grapalat" w:eastAsia="GHEA Grapalat" w:hAnsi="GHEA Grapalat" w:cs="GHEA Grapalat"/>
                      <w:i/>
                      <w:iCs/>
                    </w:rPr>
                    <w:t>Կեղտաջրերի հեռացում</w:t>
                  </w:r>
                </w:p>
              </w:tc>
              <w:tc>
                <w:tcPr>
                  <w:tcW w:w="1462" w:type="dxa"/>
                </w:tcPr>
                <w:p w14:paraId="633F5733" w14:textId="77777777" w:rsidR="00014E3E" w:rsidRDefault="00014E3E" w:rsidP="001D1D55">
                  <w:pPr>
                    <w:ind w:right="168"/>
                    <w:rPr>
                      <w:rFonts w:ascii="GHEA Grapalat" w:eastAsia="GHEA Grapalat" w:hAnsi="GHEA Grapalat" w:cs="GHEA Grapalat"/>
                      <w:i/>
                      <w:iCs/>
                    </w:rPr>
                  </w:pPr>
                  <w:r>
                    <w:rPr>
                      <w:rFonts w:ascii="GHEA Grapalat" w:eastAsia="GHEA Grapalat" w:hAnsi="GHEA Grapalat" w:cs="GHEA Grapalat"/>
                      <w:i/>
                      <w:iCs/>
                    </w:rPr>
                    <w:t>0</w:t>
                  </w:r>
                </w:p>
              </w:tc>
            </w:tr>
            <w:tr w:rsidR="00014E3E" w14:paraId="6D55AB4D" w14:textId="77777777" w:rsidTr="001D1D55">
              <w:tc>
                <w:tcPr>
                  <w:tcW w:w="5676" w:type="dxa"/>
                </w:tcPr>
                <w:p w14:paraId="17EBBDA8" w14:textId="77777777" w:rsidR="00014E3E" w:rsidRDefault="00014E3E" w:rsidP="001D1D55">
                  <w:pPr>
                    <w:spacing w:after="280"/>
                    <w:ind w:right="168"/>
                    <w:rPr>
                      <w:rFonts w:ascii="GHEA Grapalat" w:eastAsia="GHEA Grapalat" w:hAnsi="GHEA Grapalat" w:cs="GHEA Grapalat"/>
                      <w:i/>
                      <w:iCs/>
                    </w:rPr>
                  </w:pPr>
                  <w:r>
                    <w:rPr>
                      <w:rFonts w:ascii="GHEA Grapalat" w:eastAsia="GHEA Grapalat" w:hAnsi="GHEA Grapalat" w:cs="GHEA Grapalat"/>
                      <w:i/>
                      <w:iCs/>
                    </w:rPr>
                    <w:t>Շրջակա միջավայրի պահպանություն</w:t>
                  </w:r>
                </w:p>
              </w:tc>
              <w:tc>
                <w:tcPr>
                  <w:tcW w:w="1462" w:type="dxa"/>
                </w:tcPr>
                <w:p w14:paraId="49D78D54" w14:textId="77777777" w:rsidR="00014E3E" w:rsidRDefault="00014E3E" w:rsidP="001D1D55">
                  <w:pPr>
                    <w:ind w:right="168"/>
                    <w:rPr>
                      <w:rFonts w:ascii="GHEA Grapalat" w:eastAsia="GHEA Grapalat" w:hAnsi="GHEA Grapalat" w:cs="GHEA Grapalat"/>
                      <w:i/>
                      <w:iCs/>
                    </w:rPr>
                  </w:pPr>
                  <w:r>
                    <w:rPr>
                      <w:rFonts w:ascii="GHEA Grapalat" w:eastAsia="GHEA Grapalat" w:hAnsi="GHEA Grapalat" w:cs="GHEA Grapalat"/>
                      <w:i/>
                      <w:iCs/>
                    </w:rPr>
                    <w:t>9000,0</w:t>
                  </w:r>
                </w:p>
              </w:tc>
            </w:tr>
            <w:tr w:rsidR="00014E3E" w14:paraId="14E9C7A7" w14:textId="77777777" w:rsidTr="001D1D55">
              <w:tc>
                <w:tcPr>
                  <w:tcW w:w="5676" w:type="dxa"/>
                </w:tcPr>
                <w:p w14:paraId="0A99965F" w14:textId="77777777" w:rsidR="00014E3E" w:rsidRDefault="00014E3E" w:rsidP="001D1D55">
                  <w:pPr>
                    <w:spacing w:after="280"/>
                    <w:ind w:right="168"/>
                    <w:rPr>
                      <w:rFonts w:ascii="GHEA Grapalat" w:eastAsia="GHEA Grapalat" w:hAnsi="GHEA Grapalat" w:cs="GHEA Grapalat"/>
                      <w:i/>
                      <w:iCs/>
                    </w:rPr>
                  </w:pPr>
                  <w:r>
                    <w:rPr>
                      <w:rFonts w:ascii="GHEA Grapalat" w:eastAsia="GHEA Grapalat" w:hAnsi="GHEA Grapalat" w:cs="GHEA Grapalat"/>
                      <w:i/>
                      <w:iCs/>
                    </w:rPr>
                    <w:t>Բնակարանային շինարարություն</w:t>
                  </w:r>
                </w:p>
              </w:tc>
              <w:tc>
                <w:tcPr>
                  <w:tcW w:w="1462" w:type="dxa"/>
                </w:tcPr>
                <w:p w14:paraId="412A757B" w14:textId="77777777" w:rsidR="00014E3E" w:rsidRDefault="00014E3E" w:rsidP="001D1D55">
                  <w:pPr>
                    <w:ind w:right="168"/>
                    <w:rPr>
                      <w:rFonts w:ascii="GHEA Grapalat" w:eastAsia="GHEA Grapalat" w:hAnsi="GHEA Grapalat" w:cs="GHEA Grapalat"/>
                      <w:i/>
                      <w:iCs/>
                    </w:rPr>
                  </w:pPr>
                  <w:r>
                    <w:rPr>
                      <w:rFonts w:ascii="GHEA Grapalat" w:eastAsia="GHEA Grapalat" w:hAnsi="GHEA Grapalat" w:cs="GHEA Grapalat"/>
                      <w:i/>
                      <w:iCs/>
                    </w:rPr>
                    <w:t>0</w:t>
                  </w:r>
                </w:p>
              </w:tc>
            </w:tr>
            <w:tr w:rsidR="00014E3E" w14:paraId="732D0625" w14:textId="77777777" w:rsidTr="001D1D55">
              <w:tc>
                <w:tcPr>
                  <w:tcW w:w="5676" w:type="dxa"/>
                </w:tcPr>
                <w:p w14:paraId="679D0E95" w14:textId="77777777" w:rsidR="00014E3E" w:rsidRDefault="00014E3E" w:rsidP="001D1D55">
                  <w:pPr>
                    <w:spacing w:after="280"/>
                    <w:ind w:right="168"/>
                    <w:rPr>
                      <w:rFonts w:ascii="GHEA Grapalat" w:eastAsia="GHEA Grapalat" w:hAnsi="GHEA Grapalat" w:cs="GHEA Grapalat"/>
                      <w:i/>
                      <w:iCs/>
                    </w:rPr>
                  </w:pPr>
                  <w:r>
                    <w:rPr>
                      <w:rFonts w:ascii="GHEA Grapalat" w:eastAsia="GHEA Grapalat" w:hAnsi="GHEA Grapalat" w:cs="GHEA Grapalat"/>
                      <w:i/>
                      <w:iCs/>
                    </w:rPr>
                    <w:t>ջրամատակարարում</w:t>
                  </w:r>
                </w:p>
              </w:tc>
              <w:tc>
                <w:tcPr>
                  <w:tcW w:w="1462" w:type="dxa"/>
                </w:tcPr>
                <w:p w14:paraId="0F455DD2" w14:textId="77777777" w:rsidR="00014E3E" w:rsidRDefault="00014E3E" w:rsidP="001D1D55">
                  <w:pPr>
                    <w:ind w:right="168"/>
                    <w:rPr>
                      <w:rFonts w:ascii="GHEA Grapalat" w:eastAsia="GHEA Grapalat" w:hAnsi="GHEA Grapalat" w:cs="GHEA Grapalat"/>
                      <w:i/>
                      <w:iCs/>
                    </w:rPr>
                  </w:pPr>
                  <w:r>
                    <w:rPr>
                      <w:rFonts w:ascii="GHEA Grapalat" w:eastAsia="GHEA Grapalat" w:hAnsi="GHEA Grapalat" w:cs="GHEA Grapalat"/>
                      <w:i/>
                      <w:iCs/>
                    </w:rPr>
                    <w:t>131226,0</w:t>
                  </w:r>
                </w:p>
              </w:tc>
            </w:tr>
            <w:tr w:rsidR="00014E3E" w14:paraId="20019237" w14:textId="77777777" w:rsidTr="001D1D55">
              <w:tc>
                <w:tcPr>
                  <w:tcW w:w="5676" w:type="dxa"/>
                </w:tcPr>
                <w:p w14:paraId="2151B6E0" w14:textId="77777777" w:rsidR="00014E3E" w:rsidRDefault="00014E3E" w:rsidP="001D1D55">
                  <w:pPr>
                    <w:spacing w:after="280"/>
                    <w:ind w:right="168"/>
                    <w:rPr>
                      <w:rFonts w:ascii="GHEA Grapalat" w:eastAsia="GHEA Grapalat" w:hAnsi="GHEA Grapalat" w:cs="GHEA Grapalat"/>
                      <w:i/>
                      <w:iCs/>
                    </w:rPr>
                  </w:pPr>
                  <w:r>
                    <w:rPr>
                      <w:rFonts w:ascii="GHEA Grapalat" w:eastAsia="GHEA Grapalat" w:hAnsi="GHEA Grapalat" w:cs="GHEA Grapalat"/>
                      <w:i/>
                      <w:iCs/>
                    </w:rPr>
                    <w:t>Փողոցների լուսավորություն</w:t>
                  </w:r>
                </w:p>
              </w:tc>
              <w:tc>
                <w:tcPr>
                  <w:tcW w:w="1462" w:type="dxa"/>
                </w:tcPr>
                <w:p w14:paraId="56E1658C" w14:textId="77777777" w:rsidR="00014E3E" w:rsidRDefault="00014E3E" w:rsidP="001D1D55">
                  <w:pPr>
                    <w:ind w:right="168"/>
                    <w:rPr>
                      <w:rFonts w:ascii="GHEA Grapalat" w:eastAsia="GHEA Grapalat" w:hAnsi="GHEA Grapalat" w:cs="GHEA Grapalat"/>
                      <w:i/>
                      <w:iCs/>
                    </w:rPr>
                  </w:pPr>
                  <w:r>
                    <w:rPr>
                      <w:rFonts w:ascii="GHEA Grapalat" w:eastAsia="GHEA Grapalat" w:hAnsi="GHEA Grapalat" w:cs="GHEA Grapalat"/>
                      <w:i/>
                      <w:iCs/>
                    </w:rPr>
                    <w:t>103724,0</w:t>
                  </w:r>
                </w:p>
              </w:tc>
            </w:tr>
            <w:tr w:rsidR="00014E3E" w14:paraId="63FA01F5" w14:textId="77777777" w:rsidTr="001D1D55">
              <w:tc>
                <w:tcPr>
                  <w:tcW w:w="5676" w:type="dxa"/>
                </w:tcPr>
                <w:p w14:paraId="77530019" w14:textId="77777777" w:rsidR="00014E3E" w:rsidRDefault="00014E3E" w:rsidP="001D1D55">
                  <w:pPr>
                    <w:spacing w:after="280"/>
                    <w:ind w:right="168"/>
                    <w:rPr>
                      <w:rFonts w:ascii="GHEA Grapalat" w:eastAsia="GHEA Grapalat" w:hAnsi="GHEA Grapalat" w:cs="GHEA Grapalat"/>
                      <w:i/>
                      <w:iCs/>
                    </w:rPr>
                  </w:pPr>
                  <w:r>
                    <w:rPr>
                      <w:rFonts w:ascii="GHEA Grapalat" w:eastAsia="GHEA Grapalat" w:hAnsi="GHEA Grapalat" w:cs="GHEA Grapalat"/>
                      <w:i/>
                      <w:iCs/>
                    </w:rPr>
                    <w:t>-մշակույթ</w:t>
                  </w:r>
                </w:p>
              </w:tc>
              <w:tc>
                <w:tcPr>
                  <w:tcW w:w="1462" w:type="dxa"/>
                </w:tcPr>
                <w:p w14:paraId="4637C128" w14:textId="77777777" w:rsidR="00014E3E" w:rsidRDefault="00014E3E" w:rsidP="001D1D55">
                  <w:pPr>
                    <w:ind w:right="168"/>
                    <w:rPr>
                      <w:rFonts w:ascii="GHEA Grapalat" w:eastAsia="GHEA Grapalat" w:hAnsi="GHEA Grapalat" w:cs="GHEA Grapalat"/>
                      <w:i/>
                      <w:iCs/>
                    </w:rPr>
                  </w:pPr>
                  <w:r>
                    <w:rPr>
                      <w:rFonts w:ascii="GHEA Grapalat" w:eastAsia="GHEA Grapalat" w:hAnsi="GHEA Grapalat" w:cs="GHEA Grapalat"/>
                      <w:i/>
                      <w:iCs/>
                    </w:rPr>
                    <w:t>0</w:t>
                  </w:r>
                </w:p>
              </w:tc>
            </w:tr>
            <w:tr w:rsidR="00014E3E" w14:paraId="6D22E085" w14:textId="77777777" w:rsidTr="001D1D55">
              <w:tc>
                <w:tcPr>
                  <w:tcW w:w="5676" w:type="dxa"/>
                </w:tcPr>
                <w:p w14:paraId="0929F976" w14:textId="77777777" w:rsidR="00014E3E" w:rsidRDefault="00014E3E" w:rsidP="001D1D55">
                  <w:pPr>
                    <w:spacing w:after="280"/>
                    <w:ind w:right="168"/>
                    <w:rPr>
                      <w:rFonts w:ascii="GHEA Grapalat" w:eastAsia="GHEA Grapalat" w:hAnsi="GHEA Grapalat" w:cs="GHEA Grapalat"/>
                      <w:i/>
                      <w:iCs/>
                    </w:rPr>
                  </w:pPr>
                  <w:r>
                    <w:rPr>
                      <w:rFonts w:ascii="GHEA Grapalat" w:eastAsia="GHEA Grapalat" w:hAnsi="GHEA Grapalat" w:cs="GHEA Grapalat"/>
                      <w:i/>
                      <w:iCs/>
                    </w:rPr>
                    <w:t>-կրթություն</w:t>
                  </w:r>
                </w:p>
              </w:tc>
              <w:tc>
                <w:tcPr>
                  <w:tcW w:w="1462" w:type="dxa"/>
                </w:tcPr>
                <w:p w14:paraId="2A53D519" w14:textId="77777777" w:rsidR="00014E3E" w:rsidRDefault="00014E3E" w:rsidP="001D1D55">
                  <w:pPr>
                    <w:ind w:right="168"/>
                    <w:rPr>
                      <w:rFonts w:ascii="GHEA Grapalat" w:eastAsia="GHEA Grapalat" w:hAnsi="GHEA Grapalat" w:cs="GHEA Grapalat"/>
                      <w:i/>
                      <w:iCs/>
                    </w:rPr>
                  </w:pPr>
                  <w:r>
                    <w:rPr>
                      <w:rFonts w:ascii="GHEA Grapalat" w:eastAsia="GHEA Grapalat" w:hAnsi="GHEA Grapalat" w:cs="GHEA Grapalat"/>
                      <w:i/>
                      <w:iCs/>
                    </w:rPr>
                    <w:t>1744568,6</w:t>
                  </w:r>
                </w:p>
              </w:tc>
            </w:tr>
            <w:tr w:rsidR="00014E3E" w14:paraId="7A95286A" w14:textId="77777777" w:rsidTr="001D1D55">
              <w:tc>
                <w:tcPr>
                  <w:tcW w:w="5676" w:type="dxa"/>
                </w:tcPr>
                <w:p w14:paraId="6E0C303F" w14:textId="77777777" w:rsidR="00014E3E" w:rsidRDefault="00014E3E" w:rsidP="001D1D55">
                  <w:pPr>
                    <w:spacing w:after="280"/>
                    <w:ind w:right="168"/>
                    <w:rPr>
                      <w:rFonts w:ascii="GHEA Grapalat" w:eastAsia="GHEA Grapalat" w:hAnsi="GHEA Grapalat" w:cs="GHEA Grapalat"/>
                      <w:i/>
                      <w:iCs/>
                    </w:rPr>
                  </w:pPr>
                  <w:r>
                    <w:rPr>
                      <w:rFonts w:ascii="GHEA Grapalat" w:eastAsia="GHEA Grapalat" w:hAnsi="GHEA Grapalat" w:cs="GHEA Grapalat"/>
                      <w:i/>
                      <w:iCs/>
                    </w:rPr>
                    <w:t>-հողի օտարումից մուտքեր</w:t>
                  </w:r>
                </w:p>
              </w:tc>
              <w:tc>
                <w:tcPr>
                  <w:tcW w:w="1462" w:type="dxa"/>
                </w:tcPr>
                <w:p w14:paraId="64A3CA4F" w14:textId="77777777" w:rsidR="00014E3E" w:rsidRDefault="00014E3E" w:rsidP="001D1D55">
                  <w:pPr>
                    <w:ind w:right="168"/>
                    <w:rPr>
                      <w:rFonts w:ascii="GHEA Grapalat" w:eastAsia="GHEA Grapalat" w:hAnsi="GHEA Grapalat" w:cs="GHEA Grapalat"/>
                      <w:i/>
                      <w:iCs/>
                    </w:rPr>
                  </w:pPr>
                  <w:r>
                    <w:rPr>
                      <w:rFonts w:ascii="GHEA Grapalat" w:eastAsia="GHEA Grapalat" w:hAnsi="GHEA Grapalat" w:cs="GHEA Grapalat"/>
                      <w:i/>
                      <w:iCs/>
                    </w:rPr>
                    <w:t>15000,0</w:t>
                  </w:r>
                </w:p>
              </w:tc>
            </w:tr>
            <w:tr w:rsidR="00014E3E" w14:paraId="3461A33F" w14:textId="77777777" w:rsidTr="001D1D55">
              <w:tc>
                <w:tcPr>
                  <w:tcW w:w="5676" w:type="dxa"/>
                </w:tcPr>
                <w:p w14:paraId="473C640B" w14:textId="77777777" w:rsidR="00014E3E" w:rsidRDefault="00014E3E" w:rsidP="001D1D55">
                  <w:pPr>
                    <w:spacing w:after="280"/>
                    <w:ind w:right="168"/>
                    <w:rPr>
                      <w:rFonts w:ascii="GHEA Grapalat" w:eastAsia="GHEA Grapalat" w:hAnsi="GHEA Grapalat" w:cs="GHEA Grapalat"/>
                      <w:i/>
                      <w:iCs/>
                    </w:rPr>
                  </w:pPr>
                  <w:r>
                    <w:rPr>
                      <w:rFonts w:ascii="GHEA Grapalat" w:eastAsia="GHEA Grapalat" w:hAnsi="GHEA Grapalat" w:cs="GHEA Grapalat"/>
                      <w:i/>
                      <w:iCs/>
                    </w:rPr>
                    <w:t>Այլ հիմնական միջոցների օտար</w:t>
                  </w:r>
                </w:p>
              </w:tc>
              <w:tc>
                <w:tcPr>
                  <w:tcW w:w="1462" w:type="dxa"/>
                </w:tcPr>
                <w:p w14:paraId="72D6C572" w14:textId="77777777" w:rsidR="00014E3E" w:rsidRDefault="00014E3E" w:rsidP="001D1D55">
                  <w:pPr>
                    <w:ind w:right="168"/>
                    <w:rPr>
                      <w:rFonts w:ascii="GHEA Grapalat" w:eastAsia="GHEA Grapalat" w:hAnsi="GHEA Grapalat" w:cs="GHEA Grapalat"/>
                      <w:i/>
                      <w:iCs/>
                    </w:rPr>
                  </w:pPr>
                  <w:r>
                    <w:rPr>
                      <w:rFonts w:ascii="GHEA Grapalat" w:eastAsia="GHEA Grapalat" w:hAnsi="GHEA Grapalat" w:cs="GHEA Grapalat"/>
                      <w:i/>
                      <w:iCs/>
                    </w:rPr>
                    <w:t>5000,0</w:t>
                  </w:r>
                </w:p>
              </w:tc>
            </w:tr>
          </w:tbl>
          <w:p w14:paraId="20C0730B" w14:textId="77777777" w:rsidR="00014E3E" w:rsidRDefault="00014E3E" w:rsidP="001D1D55">
            <w:pPr>
              <w:ind w:right="168"/>
              <w:rPr>
                <w:rFonts w:ascii="GHEA Grapalat" w:eastAsia="GHEA Grapalat" w:hAnsi="GHEA Grapalat" w:cs="GHEA Grapalat"/>
                <w:i/>
                <w:iCs/>
              </w:rPr>
            </w:pPr>
          </w:p>
        </w:tc>
      </w:tr>
      <w:tr w:rsidR="00014E3E" w14:paraId="42CB293A" w14:textId="77777777" w:rsidTr="001D1D55">
        <w:trPr>
          <w:jc w:val="center"/>
        </w:trPr>
        <w:tc>
          <w:tcPr>
            <w:tcW w:w="3885" w:type="dxa"/>
            <w:tcBorders>
              <w:top w:val="single" w:sz="6" w:space="0" w:color="000000"/>
              <w:left w:val="single" w:sz="6" w:space="0" w:color="000000"/>
              <w:bottom w:val="single" w:sz="6" w:space="0" w:color="000000"/>
              <w:right w:val="single" w:sz="6" w:space="0" w:color="000000"/>
            </w:tcBorders>
            <w:shd w:val="clear" w:color="auto" w:fill="CCCCCC"/>
            <w:vAlign w:val="center"/>
          </w:tcPr>
          <w:p w14:paraId="2A9DA758" w14:textId="77777777" w:rsidR="00014E3E" w:rsidRDefault="00014E3E" w:rsidP="001D1D55">
            <w:pPr>
              <w:ind w:right="168"/>
              <w:rPr>
                <w:rFonts w:ascii="GHEA Grapalat" w:eastAsia="GHEA Grapalat" w:hAnsi="GHEA Grapalat" w:cs="GHEA Grapalat"/>
                <w:color w:val="000000"/>
                <w:sz w:val="21"/>
                <w:szCs w:val="21"/>
              </w:rPr>
            </w:pPr>
            <w:r>
              <w:rPr>
                <w:rFonts w:ascii="GHEA Grapalat" w:eastAsia="GHEA Grapalat" w:hAnsi="GHEA Grapalat" w:cs="GHEA Grapalat"/>
                <w:b/>
                <w:bCs/>
                <w:color w:val="000000"/>
                <w:sz w:val="21"/>
                <w:szCs w:val="21"/>
              </w:rPr>
              <w:lastRenderedPageBreak/>
              <w:t>Համայնքի միջնաժամկետ ծախսերի ծրագիրը</w:t>
            </w:r>
          </w:p>
        </w:tc>
        <w:tc>
          <w:tcPr>
            <w:tcW w:w="7005" w:type="dxa"/>
            <w:gridSpan w:val="2"/>
            <w:tcBorders>
              <w:top w:val="single" w:sz="6" w:space="0" w:color="000000"/>
              <w:left w:val="single" w:sz="6" w:space="0" w:color="000000"/>
              <w:bottom w:val="single" w:sz="6" w:space="0" w:color="000000"/>
              <w:right w:val="single" w:sz="6" w:space="0" w:color="000000"/>
            </w:tcBorders>
            <w:shd w:val="clear" w:color="auto" w:fill="FFFFFF"/>
          </w:tcPr>
          <w:p w14:paraId="7D29AC7D" w14:textId="77777777" w:rsidR="00014E3E" w:rsidRDefault="00014E3E" w:rsidP="001D1D55">
            <w:pPr>
              <w:widowControl w:val="0"/>
              <w:spacing w:before="8" w:line="276" w:lineRule="auto"/>
              <w:ind w:left="14" w:right="168"/>
              <w:jc w:val="both"/>
              <w:rPr>
                <w:rFonts w:ascii="GHEA Grapalat" w:eastAsia="GHEA Grapalat" w:hAnsi="GHEA Grapalat" w:cs="GHEA Grapalat"/>
                <w:i/>
                <w:iCs/>
              </w:rPr>
            </w:pPr>
            <w:r>
              <w:rPr>
                <w:rFonts w:ascii="GHEA Grapalat" w:eastAsia="GHEA Grapalat" w:hAnsi="GHEA Grapalat" w:cs="GHEA Grapalat"/>
                <w:i/>
                <w:iCs/>
              </w:rPr>
              <w:t>Հաստատված միջնաժամկետ ծախսերի ծրագրով սուբվենցիոն ծրագրի իրականացման տարվա բյուջեն ` 5225303,5 դրամ։</w:t>
            </w:r>
          </w:p>
        </w:tc>
      </w:tr>
      <w:tr w:rsidR="00014E3E" w14:paraId="0F093CA1" w14:textId="77777777" w:rsidTr="001D1D55">
        <w:trPr>
          <w:jc w:val="center"/>
        </w:trPr>
        <w:tc>
          <w:tcPr>
            <w:tcW w:w="3885" w:type="dxa"/>
            <w:tcBorders>
              <w:top w:val="single" w:sz="6" w:space="0" w:color="000000"/>
              <w:left w:val="single" w:sz="6" w:space="0" w:color="000000"/>
              <w:bottom w:val="single" w:sz="6" w:space="0" w:color="000000"/>
              <w:right w:val="single" w:sz="6" w:space="0" w:color="000000"/>
            </w:tcBorders>
            <w:shd w:val="clear" w:color="auto" w:fill="CCCCCC"/>
            <w:vAlign w:val="center"/>
          </w:tcPr>
          <w:p w14:paraId="06F96C9E" w14:textId="77777777" w:rsidR="00014E3E" w:rsidRDefault="00014E3E" w:rsidP="001D1D55">
            <w:pPr>
              <w:ind w:right="168"/>
              <w:rPr>
                <w:rFonts w:ascii="GHEA Grapalat" w:eastAsia="GHEA Grapalat" w:hAnsi="GHEA Grapalat" w:cs="GHEA Grapalat"/>
                <w:b/>
                <w:bCs/>
                <w:color w:val="000000"/>
                <w:sz w:val="21"/>
                <w:szCs w:val="21"/>
              </w:rPr>
            </w:pPr>
          </w:p>
        </w:tc>
        <w:tc>
          <w:tcPr>
            <w:tcW w:w="7005" w:type="dxa"/>
            <w:gridSpan w:val="2"/>
            <w:tcBorders>
              <w:top w:val="single" w:sz="6" w:space="0" w:color="000000"/>
              <w:left w:val="single" w:sz="6" w:space="0" w:color="000000"/>
              <w:bottom w:val="single" w:sz="6" w:space="0" w:color="000000"/>
              <w:right w:val="single" w:sz="6" w:space="0" w:color="000000"/>
            </w:tcBorders>
            <w:shd w:val="clear" w:color="auto" w:fill="FFFFFF"/>
          </w:tcPr>
          <w:p w14:paraId="29C89502" w14:textId="77777777" w:rsidR="00014E3E" w:rsidRDefault="00014E3E" w:rsidP="001D1D55">
            <w:pPr>
              <w:widowControl w:val="0"/>
              <w:spacing w:before="8" w:line="276" w:lineRule="auto"/>
              <w:ind w:left="14" w:right="168"/>
              <w:jc w:val="both"/>
              <w:rPr>
                <w:rFonts w:ascii="GHEA Grapalat" w:eastAsia="GHEA Grapalat" w:hAnsi="GHEA Grapalat" w:cs="GHEA Grapalat"/>
                <w:i/>
                <w:iCs/>
              </w:rPr>
            </w:pPr>
            <w:r>
              <w:rPr>
                <w:rFonts w:ascii="GHEA Grapalat" w:eastAsia="GHEA Grapalat" w:hAnsi="GHEA Grapalat" w:cs="GHEA Grapalat"/>
                <w:i/>
                <w:iCs/>
              </w:rPr>
              <w:t>Հաստատված միջնաժամկետ ծախսերի ծրագրով                                   սուբվենցիոն ծրագրի իրականացման տարվան հաջորդող տարվա բյուջեն` 33272453,0 դրամ:</w:t>
            </w:r>
          </w:p>
        </w:tc>
      </w:tr>
      <w:tr w:rsidR="00014E3E" w14:paraId="48422BE7" w14:textId="77777777" w:rsidTr="001D1D55">
        <w:trPr>
          <w:jc w:val="center"/>
        </w:trPr>
        <w:tc>
          <w:tcPr>
            <w:tcW w:w="3885" w:type="dxa"/>
            <w:tcBorders>
              <w:top w:val="single" w:sz="6" w:space="0" w:color="000000"/>
              <w:left w:val="single" w:sz="6" w:space="0" w:color="000000"/>
              <w:bottom w:val="single" w:sz="6" w:space="0" w:color="000000"/>
              <w:right w:val="single" w:sz="6" w:space="0" w:color="000000"/>
            </w:tcBorders>
            <w:shd w:val="clear" w:color="auto" w:fill="CCCCCC"/>
            <w:vAlign w:val="center"/>
          </w:tcPr>
          <w:p w14:paraId="7067AA3A" w14:textId="77777777" w:rsidR="00014E3E" w:rsidRDefault="00014E3E" w:rsidP="001D1D55">
            <w:pPr>
              <w:ind w:right="168"/>
              <w:rPr>
                <w:rFonts w:ascii="GHEA Grapalat" w:eastAsia="GHEA Grapalat" w:hAnsi="GHEA Grapalat" w:cs="GHEA Grapalat"/>
                <w:b/>
                <w:bCs/>
                <w:color w:val="000000"/>
                <w:sz w:val="21"/>
                <w:szCs w:val="21"/>
              </w:rPr>
            </w:pPr>
          </w:p>
        </w:tc>
        <w:tc>
          <w:tcPr>
            <w:tcW w:w="7005" w:type="dxa"/>
            <w:gridSpan w:val="2"/>
            <w:tcBorders>
              <w:top w:val="single" w:sz="6" w:space="0" w:color="000000"/>
              <w:left w:val="single" w:sz="6" w:space="0" w:color="000000"/>
              <w:bottom w:val="single" w:sz="6" w:space="0" w:color="000000"/>
              <w:right w:val="single" w:sz="6" w:space="0" w:color="000000"/>
            </w:tcBorders>
            <w:shd w:val="clear" w:color="auto" w:fill="FFFFFF"/>
          </w:tcPr>
          <w:p w14:paraId="53FA66AF" w14:textId="77777777" w:rsidR="00014E3E" w:rsidRDefault="00014E3E" w:rsidP="001D1D55">
            <w:pPr>
              <w:widowControl w:val="0"/>
              <w:spacing w:before="8" w:line="276" w:lineRule="auto"/>
              <w:ind w:left="14" w:right="168"/>
              <w:jc w:val="both"/>
              <w:rPr>
                <w:rFonts w:ascii="GHEA Grapalat" w:eastAsia="GHEA Grapalat" w:hAnsi="GHEA Grapalat" w:cs="GHEA Grapalat"/>
                <w:i/>
                <w:iCs/>
              </w:rPr>
            </w:pPr>
            <w:r>
              <w:rPr>
                <w:rFonts w:ascii="GHEA Grapalat" w:eastAsia="GHEA Grapalat" w:hAnsi="GHEA Grapalat" w:cs="GHEA Grapalat"/>
                <w:i/>
                <w:iCs/>
              </w:rPr>
              <w:t>Ներկայացնել ծրագրի իրականացման և իրականացման տարվան հաջորդող տարվա միջնաժամկետ ծախսերի ծրագրով նախատեված եկամուտները և ծախսերը` առանձնացնելով բյուջեի վարչական և ֆոնդային մասերը, իսկ բյուջեի ֆոնդային մասից նախատեսված ծախսերը ներկայացնել առանձին բացվածքով.</w:t>
            </w:r>
          </w:p>
        </w:tc>
      </w:tr>
      <w:tr w:rsidR="00014E3E" w14:paraId="7DF9DB5B" w14:textId="77777777" w:rsidTr="001D1D55">
        <w:trPr>
          <w:jc w:val="center"/>
        </w:trPr>
        <w:tc>
          <w:tcPr>
            <w:tcW w:w="3885" w:type="dxa"/>
            <w:tcBorders>
              <w:top w:val="single" w:sz="6" w:space="0" w:color="000000"/>
              <w:left w:val="single" w:sz="6" w:space="0" w:color="000000"/>
              <w:bottom w:val="single" w:sz="6" w:space="0" w:color="000000"/>
              <w:right w:val="single" w:sz="6" w:space="0" w:color="000000"/>
            </w:tcBorders>
            <w:shd w:val="clear" w:color="auto" w:fill="CCCCCC"/>
            <w:vAlign w:val="center"/>
          </w:tcPr>
          <w:p w14:paraId="2D9B1F13" w14:textId="77777777" w:rsidR="00014E3E" w:rsidRDefault="00014E3E" w:rsidP="001D1D55">
            <w:pPr>
              <w:ind w:right="168"/>
              <w:rPr>
                <w:rFonts w:ascii="GHEA Grapalat" w:eastAsia="GHEA Grapalat" w:hAnsi="GHEA Grapalat" w:cs="GHEA Grapalat"/>
                <w:b/>
                <w:bCs/>
              </w:rPr>
            </w:pPr>
            <w:r>
              <w:rPr>
                <w:rFonts w:ascii="GHEA Grapalat" w:eastAsia="GHEA Grapalat" w:hAnsi="GHEA Grapalat" w:cs="GHEA Grapalat"/>
                <w:b/>
                <w:bCs/>
              </w:rPr>
              <w:t>Համայնքի ծրագրի իրականացման տարվա միջնաժամակետ ծախսերի ծրագրով նախատեսված բյուջետային մուտքերի (ներառյալ՝ ֆինանսական համա-հարթեցման դոտացիայի գծով նախատեսված մուտքերը) հաշվին նշված ծրագրի իրականացման անհնարինության հիմնավորումը (համապատասխան հաշվարկներով</w:t>
            </w:r>
          </w:p>
        </w:tc>
        <w:tc>
          <w:tcPr>
            <w:tcW w:w="7005" w:type="dxa"/>
            <w:gridSpan w:val="2"/>
            <w:tcBorders>
              <w:top w:val="single" w:sz="6" w:space="0" w:color="000000"/>
              <w:left w:val="single" w:sz="6" w:space="0" w:color="000000"/>
              <w:bottom w:val="single" w:sz="6" w:space="0" w:color="000000"/>
              <w:right w:val="single" w:sz="6" w:space="0" w:color="000000"/>
            </w:tcBorders>
            <w:shd w:val="clear" w:color="auto" w:fill="FFFFFF"/>
          </w:tcPr>
          <w:p w14:paraId="3303F3CB" w14:textId="77777777" w:rsidR="00014E3E" w:rsidRDefault="00014E3E" w:rsidP="001D1D55">
            <w:pPr>
              <w:widowControl w:val="0"/>
              <w:pBdr>
                <w:top w:val="nil"/>
                <w:left w:val="nil"/>
                <w:bottom w:val="nil"/>
                <w:right w:val="nil"/>
                <w:between w:val="nil"/>
              </w:pBdr>
              <w:spacing w:line="276" w:lineRule="auto"/>
              <w:rPr>
                <w:rFonts w:ascii="GHEA Grapalat" w:eastAsia="GHEA Grapalat" w:hAnsi="GHEA Grapalat" w:cs="GHEA Grapalat"/>
                <w:b/>
                <w:bCs/>
                <w:i/>
                <w:iCs/>
              </w:rPr>
            </w:pPr>
          </w:p>
          <w:tbl>
            <w:tblPr>
              <w:tblW w:w="73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88"/>
              <w:gridCol w:w="1967"/>
              <w:gridCol w:w="1985"/>
            </w:tblGrid>
            <w:tr w:rsidR="00014E3E" w14:paraId="6B3F3255" w14:textId="77777777" w:rsidTr="001D1D55">
              <w:tc>
                <w:tcPr>
                  <w:tcW w:w="3388" w:type="dxa"/>
                </w:tcPr>
                <w:p w14:paraId="39AC8F0F" w14:textId="77777777" w:rsidR="00014E3E" w:rsidRDefault="00014E3E" w:rsidP="001D1D55">
                  <w:pPr>
                    <w:ind w:right="60"/>
                    <w:rPr>
                      <w:rFonts w:ascii="GHEA Grapalat" w:eastAsia="GHEA Grapalat" w:hAnsi="GHEA Grapalat" w:cs="GHEA Grapalat"/>
                      <w:i/>
                      <w:iCs/>
                    </w:rPr>
                  </w:pPr>
                  <w:r>
                    <w:rPr>
                      <w:rFonts w:ascii="GHEA Grapalat" w:eastAsia="GHEA Grapalat" w:hAnsi="GHEA Grapalat" w:cs="GHEA Grapalat"/>
                      <w:i/>
                      <w:iCs/>
                    </w:rPr>
                    <w:t>2026թ</w:t>
                  </w:r>
                </w:p>
              </w:tc>
              <w:tc>
                <w:tcPr>
                  <w:tcW w:w="1967" w:type="dxa"/>
                </w:tcPr>
                <w:p w14:paraId="2BF903E6" w14:textId="77777777" w:rsidR="00014E3E" w:rsidRDefault="00014E3E" w:rsidP="001D1D55">
                  <w:pPr>
                    <w:ind w:right="60"/>
                    <w:rPr>
                      <w:rFonts w:ascii="GHEA Grapalat" w:eastAsia="GHEA Grapalat" w:hAnsi="GHEA Grapalat" w:cs="GHEA Grapalat"/>
                      <w:i/>
                      <w:iCs/>
                    </w:rPr>
                  </w:pPr>
                  <w:r>
                    <w:rPr>
                      <w:rFonts w:ascii="GHEA Grapalat" w:eastAsia="GHEA Grapalat" w:hAnsi="GHEA Grapalat" w:cs="GHEA Grapalat"/>
                      <w:i/>
                      <w:iCs/>
                    </w:rPr>
                    <w:t>իրականացման տարի 2026թ.</w:t>
                  </w:r>
                </w:p>
              </w:tc>
              <w:tc>
                <w:tcPr>
                  <w:tcW w:w="1985" w:type="dxa"/>
                </w:tcPr>
                <w:p w14:paraId="0B17530B" w14:textId="77777777" w:rsidR="00014E3E" w:rsidRDefault="00014E3E" w:rsidP="001D1D55">
                  <w:pPr>
                    <w:widowControl w:val="0"/>
                    <w:spacing w:before="12" w:line="273" w:lineRule="auto"/>
                    <w:ind w:left="18" w:right="60"/>
                    <w:rPr>
                      <w:rFonts w:ascii="GHEA Grapalat" w:eastAsia="GHEA Grapalat" w:hAnsi="GHEA Grapalat" w:cs="GHEA Grapalat"/>
                      <w:i/>
                      <w:iCs/>
                    </w:rPr>
                  </w:pPr>
                  <w:r>
                    <w:rPr>
                      <w:rFonts w:ascii="GHEA Grapalat" w:eastAsia="GHEA Grapalat" w:hAnsi="GHEA Grapalat" w:cs="GHEA Grapalat"/>
                      <w:i/>
                      <w:iCs/>
                    </w:rPr>
                    <w:t>իրականացման տարվան հաջորդող</w:t>
                  </w:r>
                </w:p>
                <w:p w14:paraId="18D98139" w14:textId="77777777" w:rsidR="00014E3E" w:rsidRDefault="00014E3E" w:rsidP="001D1D55">
                  <w:pPr>
                    <w:ind w:right="60"/>
                    <w:rPr>
                      <w:rFonts w:ascii="GHEA Grapalat" w:eastAsia="GHEA Grapalat" w:hAnsi="GHEA Grapalat" w:cs="GHEA Grapalat"/>
                      <w:i/>
                      <w:iCs/>
                    </w:rPr>
                  </w:pPr>
                  <w:r>
                    <w:rPr>
                      <w:rFonts w:ascii="GHEA Grapalat" w:eastAsia="GHEA Grapalat" w:hAnsi="GHEA Grapalat" w:cs="GHEA Grapalat"/>
                      <w:i/>
                      <w:iCs/>
                    </w:rPr>
                    <w:t>տարի 2027թ.</w:t>
                  </w:r>
                </w:p>
              </w:tc>
            </w:tr>
            <w:tr w:rsidR="00014E3E" w14:paraId="06BD6107" w14:textId="77777777" w:rsidTr="001D1D55">
              <w:tc>
                <w:tcPr>
                  <w:tcW w:w="3388" w:type="dxa"/>
                </w:tcPr>
                <w:p w14:paraId="727AE3C8" w14:textId="77777777" w:rsidR="00014E3E" w:rsidRDefault="00014E3E" w:rsidP="001D1D55">
                  <w:pPr>
                    <w:widowControl w:val="0"/>
                    <w:spacing w:before="3" w:line="271" w:lineRule="auto"/>
                    <w:ind w:left="34" w:right="60"/>
                    <w:jc w:val="both"/>
                    <w:rPr>
                      <w:rFonts w:ascii="GHEA Grapalat" w:eastAsia="GHEA Grapalat" w:hAnsi="GHEA Grapalat" w:cs="GHEA Grapalat"/>
                      <w:i/>
                      <w:iCs/>
                    </w:rPr>
                  </w:pPr>
                  <w:r>
                    <w:rPr>
                      <w:rFonts w:ascii="GHEA Grapalat" w:eastAsia="GHEA Grapalat" w:hAnsi="GHEA Grapalat" w:cs="GHEA Grapalat"/>
                      <w:i/>
                      <w:iCs/>
                    </w:rPr>
                    <w:t>Ընդամենը՝ համայնքի բյուջեի եկամուտներ՝ ըստ հաստատված միջնաժամկետ ծախսերի ծրագրի,</w:t>
                  </w:r>
                </w:p>
                <w:p w14:paraId="6F816810" w14:textId="77777777" w:rsidR="00014E3E" w:rsidRDefault="00014E3E" w:rsidP="001D1D55">
                  <w:pPr>
                    <w:ind w:right="60"/>
                    <w:rPr>
                      <w:rFonts w:ascii="GHEA Grapalat" w:eastAsia="GHEA Grapalat" w:hAnsi="GHEA Grapalat" w:cs="GHEA Grapalat"/>
                      <w:i/>
                      <w:iCs/>
                    </w:rPr>
                  </w:pPr>
                  <w:r>
                    <w:rPr>
                      <w:rFonts w:ascii="GHEA Grapalat" w:eastAsia="GHEA Grapalat" w:hAnsi="GHEA Grapalat" w:cs="GHEA Grapalat"/>
                      <w:i/>
                      <w:iCs/>
                    </w:rPr>
                    <w:t>այդ թվում՝</w:t>
                  </w:r>
                </w:p>
              </w:tc>
              <w:tc>
                <w:tcPr>
                  <w:tcW w:w="1967" w:type="dxa"/>
                </w:tcPr>
                <w:p w14:paraId="52822A1E" w14:textId="77777777" w:rsidR="00014E3E" w:rsidRDefault="00014E3E" w:rsidP="001D1D55">
                  <w:pPr>
                    <w:ind w:right="168"/>
                    <w:jc w:val="both"/>
                    <w:rPr>
                      <w:rFonts w:ascii="GHEA Grapalat" w:eastAsia="GHEA Grapalat" w:hAnsi="GHEA Grapalat" w:cs="GHEA Grapalat"/>
                      <w:i/>
                      <w:iCs/>
                    </w:rPr>
                  </w:pPr>
                  <w:r>
                    <w:rPr>
                      <w:rFonts w:ascii="GHEA Grapalat" w:eastAsia="GHEA Grapalat" w:hAnsi="GHEA Grapalat" w:cs="GHEA Grapalat"/>
                      <w:i/>
                      <w:iCs/>
                    </w:rPr>
                    <w:t>4131135,0</w:t>
                  </w:r>
                </w:p>
              </w:tc>
              <w:tc>
                <w:tcPr>
                  <w:tcW w:w="1985" w:type="dxa"/>
                </w:tcPr>
                <w:p w14:paraId="6696A7EC" w14:textId="77777777" w:rsidR="00014E3E" w:rsidRDefault="00014E3E" w:rsidP="001D1D55">
                  <w:pPr>
                    <w:ind w:right="60"/>
                    <w:rPr>
                      <w:rFonts w:ascii="GHEA Grapalat" w:eastAsia="GHEA Grapalat" w:hAnsi="GHEA Grapalat" w:cs="GHEA Grapalat"/>
                      <w:i/>
                      <w:iCs/>
                    </w:rPr>
                  </w:pPr>
                  <w:r>
                    <w:rPr>
                      <w:rFonts w:ascii="GHEA Grapalat" w:eastAsia="GHEA Grapalat" w:hAnsi="GHEA Grapalat" w:cs="GHEA Grapalat"/>
                      <w:i/>
                      <w:iCs/>
                    </w:rPr>
                    <w:t>2572453,0</w:t>
                  </w:r>
                </w:p>
                <w:p w14:paraId="3CB4FF92" w14:textId="77777777" w:rsidR="00014E3E" w:rsidRDefault="00014E3E" w:rsidP="001D1D55">
                  <w:pPr>
                    <w:ind w:right="60"/>
                    <w:rPr>
                      <w:rFonts w:ascii="GHEA Grapalat" w:eastAsia="GHEA Grapalat" w:hAnsi="GHEA Grapalat" w:cs="GHEA Grapalat"/>
                      <w:i/>
                      <w:iCs/>
                    </w:rPr>
                  </w:pPr>
                </w:p>
              </w:tc>
            </w:tr>
            <w:tr w:rsidR="00014E3E" w14:paraId="7C57D41D" w14:textId="77777777" w:rsidTr="001D1D55">
              <w:tc>
                <w:tcPr>
                  <w:tcW w:w="3388" w:type="dxa"/>
                </w:tcPr>
                <w:p w14:paraId="2A400CFB" w14:textId="77777777" w:rsidR="00014E3E" w:rsidRDefault="00014E3E" w:rsidP="001D1D55">
                  <w:pPr>
                    <w:widowControl w:val="0"/>
                    <w:tabs>
                      <w:tab w:val="left" w:pos="865"/>
                      <w:tab w:val="left" w:pos="2767"/>
                    </w:tabs>
                    <w:spacing w:before="3"/>
                    <w:ind w:left="34" w:right="60"/>
                    <w:rPr>
                      <w:rFonts w:ascii="GHEA Grapalat" w:eastAsia="GHEA Grapalat" w:hAnsi="GHEA Grapalat" w:cs="GHEA Grapalat"/>
                      <w:i/>
                      <w:iCs/>
                    </w:rPr>
                  </w:pPr>
                  <w:r>
                    <w:rPr>
                      <w:rFonts w:ascii="GHEA Grapalat" w:eastAsia="GHEA Grapalat" w:hAnsi="GHEA Grapalat" w:cs="GHEA Grapalat"/>
                      <w:i/>
                      <w:iCs/>
                    </w:rPr>
                    <w:t>-Վարչական բյուջեի</w:t>
                  </w:r>
                </w:p>
                <w:p w14:paraId="763EBEF0" w14:textId="77777777" w:rsidR="00014E3E" w:rsidRDefault="00014E3E" w:rsidP="001D1D55">
                  <w:pPr>
                    <w:ind w:right="60"/>
                    <w:rPr>
                      <w:rFonts w:ascii="GHEA Grapalat" w:eastAsia="GHEA Grapalat" w:hAnsi="GHEA Grapalat" w:cs="GHEA Grapalat"/>
                      <w:i/>
                      <w:iCs/>
                    </w:rPr>
                  </w:pPr>
                  <w:r>
                    <w:rPr>
                      <w:rFonts w:ascii="GHEA Grapalat" w:eastAsia="GHEA Grapalat" w:hAnsi="GHEA Grapalat" w:cs="GHEA Grapalat"/>
                      <w:i/>
                      <w:iCs/>
                    </w:rPr>
                    <w:t>եկամուտներ, որից՝</w:t>
                  </w:r>
                </w:p>
              </w:tc>
              <w:tc>
                <w:tcPr>
                  <w:tcW w:w="1967" w:type="dxa"/>
                </w:tcPr>
                <w:p w14:paraId="60300182" w14:textId="77777777" w:rsidR="00014E3E" w:rsidRDefault="00014E3E" w:rsidP="001D1D55">
                  <w:pPr>
                    <w:ind w:right="168"/>
                    <w:rPr>
                      <w:rFonts w:ascii="GHEA Grapalat" w:eastAsia="GHEA Grapalat" w:hAnsi="GHEA Grapalat" w:cs="GHEA Grapalat"/>
                      <w:i/>
                      <w:iCs/>
                    </w:rPr>
                  </w:pPr>
                  <w:r>
                    <w:rPr>
                      <w:rFonts w:ascii="GHEA Grapalat" w:eastAsia="GHEA Grapalat" w:hAnsi="GHEA Grapalat" w:cs="GHEA Grapalat"/>
                      <w:i/>
                      <w:iCs/>
                    </w:rPr>
                    <w:t>2010425,0</w:t>
                  </w:r>
                </w:p>
              </w:tc>
              <w:tc>
                <w:tcPr>
                  <w:tcW w:w="1985" w:type="dxa"/>
                </w:tcPr>
                <w:p w14:paraId="2CB6D00A" w14:textId="77777777" w:rsidR="00014E3E" w:rsidRDefault="00014E3E" w:rsidP="001D1D55">
                  <w:pPr>
                    <w:ind w:right="60"/>
                    <w:rPr>
                      <w:rFonts w:ascii="GHEA Grapalat" w:eastAsia="GHEA Grapalat" w:hAnsi="GHEA Grapalat" w:cs="GHEA Grapalat"/>
                      <w:i/>
                      <w:iCs/>
                    </w:rPr>
                  </w:pPr>
                  <w:r>
                    <w:rPr>
                      <w:rFonts w:ascii="GHEA Grapalat" w:eastAsia="GHEA Grapalat" w:hAnsi="GHEA Grapalat" w:cs="GHEA Grapalat"/>
                      <w:i/>
                      <w:iCs/>
                    </w:rPr>
                    <w:t>2203953,0</w:t>
                  </w:r>
                </w:p>
              </w:tc>
            </w:tr>
            <w:tr w:rsidR="00014E3E" w14:paraId="53E03F35" w14:textId="77777777" w:rsidTr="001D1D55">
              <w:tc>
                <w:tcPr>
                  <w:tcW w:w="3388" w:type="dxa"/>
                </w:tcPr>
                <w:p w14:paraId="50715D7C" w14:textId="77777777" w:rsidR="00014E3E" w:rsidRDefault="00014E3E" w:rsidP="001D1D55">
                  <w:pPr>
                    <w:ind w:right="60"/>
                    <w:rPr>
                      <w:rFonts w:ascii="GHEA Grapalat" w:eastAsia="GHEA Grapalat" w:hAnsi="GHEA Grapalat" w:cs="GHEA Grapalat"/>
                      <w:i/>
                      <w:iCs/>
                    </w:rPr>
                  </w:pPr>
                  <w:r>
                    <w:rPr>
                      <w:rFonts w:ascii="GHEA Grapalat" w:eastAsia="GHEA Grapalat" w:hAnsi="GHEA Grapalat" w:cs="GHEA Grapalat"/>
                      <w:i/>
                      <w:iCs/>
                    </w:rPr>
                    <w:t>-Սեփական եկամուտներ</w:t>
                  </w:r>
                </w:p>
              </w:tc>
              <w:tc>
                <w:tcPr>
                  <w:tcW w:w="1967" w:type="dxa"/>
                </w:tcPr>
                <w:p w14:paraId="281C4F1E" w14:textId="77777777" w:rsidR="00014E3E" w:rsidRDefault="00014E3E" w:rsidP="001D1D55">
                  <w:pPr>
                    <w:ind w:right="168"/>
                    <w:rPr>
                      <w:rFonts w:ascii="GHEA Grapalat" w:eastAsia="GHEA Grapalat" w:hAnsi="GHEA Grapalat" w:cs="GHEA Grapalat"/>
                      <w:i/>
                      <w:iCs/>
                    </w:rPr>
                  </w:pPr>
                  <w:r>
                    <w:rPr>
                      <w:rFonts w:ascii="GHEA Grapalat" w:eastAsia="GHEA Grapalat" w:hAnsi="GHEA Grapalat" w:cs="GHEA Grapalat"/>
                      <w:i/>
                      <w:iCs/>
                    </w:rPr>
                    <w:t>389154,0</w:t>
                  </w:r>
                </w:p>
              </w:tc>
              <w:tc>
                <w:tcPr>
                  <w:tcW w:w="1985" w:type="dxa"/>
                </w:tcPr>
                <w:p w14:paraId="6113E90B" w14:textId="77777777" w:rsidR="00014E3E" w:rsidRDefault="00014E3E" w:rsidP="001D1D55">
                  <w:pPr>
                    <w:ind w:right="60"/>
                    <w:rPr>
                      <w:rFonts w:ascii="GHEA Grapalat" w:eastAsia="GHEA Grapalat" w:hAnsi="GHEA Grapalat" w:cs="GHEA Grapalat"/>
                      <w:i/>
                      <w:iCs/>
                    </w:rPr>
                  </w:pPr>
                  <w:r>
                    <w:rPr>
                      <w:rFonts w:ascii="GHEA Grapalat" w:eastAsia="GHEA Grapalat" w:hAnsi="GHEA Grapalat" w:cs="GHEA Grapalat"/>
                      <w:i/>
                      <w:iCs/>
                    </w:rPr>
                    <w:t>399953,0</w:t>
                  </w:r>
                </w:p>
              </w:tc>
            </w:tr>
            <w:tr w:rsidR="00014E3E" w14:paraId="7C0C9D4B" w14:textId="77777777" w:rsidTr="001D1D55">
              <w:tc>
                <w:tcPr>
                  <w:tcW w:w="3388" w:type="dxa"/>
                </w:tcPr>
                <w:p w14:paraId="5CE5C9E4" w14:textId="77777777" w:rsidR="00014E3E" w:rsidRDefault="00014E3E" w:rsidP="001D1D55">
                  <w:pPr>
                    <w:ind w:right="60"/>
                    <w:rPr>
                      <w:rFonts w:ascii="GHEA Grapalat" w:eastAsia="GHEA Grapalat" w:hAnsi="GHEA Grapalat" w:cs="GHEA Grapalat"/>
                      <w:i/>
                      <w:iCs/>
                    </w:rPr>
                  </w:pPr>
                  <w:r>
                    <w:rPr>
                      <w:rFonts w:ascii="GHEA Grapalat" w:eastAsia="GHEA Grapalat" w:hAnsi="GHEA Grapalat" w:cs="GHEA Grapalat"/>
                      <w:i/>
                      <w:iCs/>
                    </w:rPr>
                    <w:t>-Ֆոնդային բյուջեի եկամուտներ</w:t>
                  </w:r>
                </w:p>
              </w:tc>
              <w:tc>
                <w:tcPr>
                  <w:tcW w:w="1967" w:type="dxa"/>
                </w:tcPr>
                <w:p w14:paraId="767F1068" w14:textId="77777777" w:rsidR="00014E3E" w:rsidRDefault="00014E3E" w:rsidP="001D1D55">
                  <w:pPr>
                    <w:ind w:right="168"/>
                    <w:rPr>
                      <w:rFonts w:ascii="GHEA Grapalat" w:eastAsia="GHEA Grapalat" w:hAnsi="GHEA Grapalat" w:cs="GHEA Grapalat"/>
                      <w:i/>
                      <w:iCs/>
                    </w:rPr>
                  </w:pPr>
                  <w:r>
                    <w:rPr>
                      <w:rFonts w:ascii="GHEA Grapalat" w:eastAsia="GHEA Grapalat" w:hAnsi="GHEA Grapalat" w:cs="GHEA Grapalat"/>
                      <w:i/>
                      <w:iCs/>
                    </w:rPr>
                    <w:t>2120710,0</w:t>
                  </w:r>
                </w:p>
              </w:tc>
              <w:tc>
                <w:tcPr>
                  <w:tcW w:w="1985" w:type="dxa"/>
                </w:tcPr>
                <w:p w14:paraId="03A56B28" w14:textId="77777777" w:rsidR="00014E3E" w:rsidRDefault="00014E3E" w:rsidP="001D1D55">
                  <w:pPr>
                    <w:ind w:right="60"/>
                    <w:rPr>
                      <w:rFonts w:ascii="GHEA Grapalat" w:eastAsia="GHEA Grapalat" w:hAnsi="GHEA Grapalat" w:cs="GHEA Grapalat"/>
                      <w:i/>
                      <w:iCs/>
                    </w:rPr>
                  </w:pPr>
                  <w:r>
                    <w:rPr>
                      <w:rFonts w:ascii="GHEA Grapalat" w:eastAsia="GHEA Grapalat" w:hAnsi="GHEA Grapalat" w:cs="GHEA Grapalat"/>
                      <w:i/>
                      <w:iCs/>
                    </w:rPr>
                    <w:t>368500,0</w:t>
                  </w:r>
                </w:p>
              </w:tc>
            </w:tr>
            <w:tr w:rsidR="00014E3E" w14:paraId="61C54BA0" w14:textId="77777777" w:rsidTr="001D1D55">
              <w:tc>
                <w:tcPr>
                  <w:tcW w:w="3388" w:type="dxa"/>
                </w:tcPr>
                <w:p w14:paraId="0AFB3631" w14:textId="77777777" w:rsidR="00014E3E" w:rsidRDefault="00014E3E" w:rsidP="001D1D55">
                  <w:pPr>
                    <w:widowControl w:val="0"/>
                    <w:spacing w:line="271" w:lineRule="auto"/>
                    <w:ind w:left="34" w:right="60"/>
                    <w:jc w:val="both"/>
                    <w:rPr>
                      <w:rFonts w:ascii="GHEA Grapalat" w:eastAsia="GHEA Grapalat" w:hAnsi="GHEA Grapalat" w:cs="GHEA Grapalat"/>
                      <w:i/>
                      <w:iCs/>
                    </w:rPr>
                  </w:pPr>
                  <w:r>
                    <w:rPr>
                      <w:rFonts w:ascii="GHEA Grapalat" w:eastAsia="GHEA Grapalat" w:hAnsi="GHEA Grapalat" w:cs="GHEA Grapalat"/>
                      <w:i/>
                      <w:iCs/>
                    </w:rPr>
                    <w:t>Ընդամենը՝ համայնքի բյուջեի ծախսեր, ըստ հաստատված միջնաժամկետ ծախսերի ծրագրի, որից՝</w:t>
                  </w:r>
                </w:p>
              </w:tc>
              <w:tc>
                <w:tcPr>
                  <w:tcW w:w="1967" w:type="dxa"/>
                </w:tcPr>
                <w:p w14:paraId="625AB7A9" w14:textId="77777777" w:rsidR="00014E3E" w:rsidRDefault="00014E3E" w:rsidP="001D1D55">
                  <w:pPr>
                    <w:ind w:right="168"/>
                    <w:rPr>
                      <w:rFonts w:ascii="GHEA Grapalat" w:eastAsia="GHEA Grapalat" w:hAnsi="GHEA Grapalat" w:cs="GHEA Grapalat"/>
                      <w:i/>
                      <w:iCs/>
                    </w:rPr>
                  </w:pPr>
                  <w:r>
                    <w:rPr>
                      <w:rFonts w:ascii="GHEA Grapalat" w:eastAsia="GHEA Grapalat" w:hAnsi="GHEA Grapalat" w:cs="GHEA Grapalat"/>
                      <w:i/>
                      <w:iCs/>
                    </w:rPr>
                    <w:t>5225303,5</w:t>
                  </w:r>
                </w:p>
              </w:tc>
              <w:tc>
                <w:tcPr>
                  <w:tcW w:w="1985" w:type="dxa"/>
                </w:tcPr>
                <w:p w14:paraId="4D44C1A2" w14:textId="77777777" w:rsidR="00014E3E" w:rsidRDefault="00014E3E" w:rsidP="001D1D55">
                  <w:pPr>
                    <w:ind w:right="60"/>
                    <w:rPr>
                      <w:rFonts w:ascii="GHEA Grapalat" w:eastAsia="GHEA Grapalat" w:hAnsi="GHEA Grapalat" w:cs="GHEA Grapalat"/>
                      <w:i/>
                      <w:iCs/>
                    </w:rPr>
                  </w:pPr>
                  <w:r>
                    <w:rPr>
                      <w:rFonts w:ascii="GHEA Grapalat" w:eastAsia="GHEA Grapalat" w:hAnsi="GHEA Grapalat" w:cs="GHEA Grapalat"/>
                      <w:i/>
                      <w:iCs/>
                    </w:rPr>
                    <w:t>3272453,0</w:t>
                  </w:r>
                </w:p>
              </w:tc>
            </w:tr>
            <w:tr w:rsidR="00014E3E" w14:paraId="45AA5DD6" w14:textId="77777777" w:rsidTr="001D1D55">
              <w:tc>
                <w:tcPr>
                  <w:tcW w:w="3388" w:type="dxa"/>
                </w:tcPr>
                <w:p w14:paraId="68F328EA" w14:textId="77777777" w:rsidR="00014E3E" w:rsidRDefault="00014E3E" w:rsidP="001D1D55">
                  <w:pPr>
                    <w:ind w:right="60"/>
                    <w:rPr>
                      <w:rFonts w:ascii="GHEA Grapalat" w:eastAsia="GHEA Grapalat" w:hAnsi="GHEA Grapalat" w:cs="GHEA Grapalat"/>
                      <w:i/>
                      <w:iCs/>
                    </w:rPr>
                  </w:pPr>
                  <w:r>
                    <w:rPr>
                      <w:rFonts w:ascii="GHEA Grapalat" w:eastAsia="GHEA Grapalat" w:hAnsi="GHEA Grapalat" w:cs="GHEA Grapalat"/>
                      <w:i/>
                      <w:iCs/>
                    </w:rPr>
                    <w:t>-Վարչական բյուջեի ծախսեր</w:t>
                  </w:r>
                </w:p>
              </w:tc>
              <w:tc>
                <w:tcPr>
                  <w:tcW w:w="1967" w:type="dxa"/>
                </w:tcPr>
                <w:p w14:paraId="53759982" w14:textId="77777777" w:rsidR="00014E3E" w:rsidRDefault="00014E3E" w:rsidP="001D1D55">
                  <w:pPr>
                    <w:ind w:right="168"/>
                    <w:rPr>
                      <w:rFonts w:ascii="GHEA Grapalat" w:eastAsia="GHEA Grapalat" w:hAnsi="GHEA Grapalat" w:cs="GHEA Grapalat"/>
                      <w:i/>
                      <w:iCs/>
                    </w:rPr>
                  </w:pPr>
                  <w:r>
                    <w:rPr>
                      <w:rFonts w:ascii="GHEA Grapalat" w:eastAsia="GHEA Grapalat" w:hAnsi="GHEA Grapalat" w:cs="GHEA Grapalat"/>
                      <w:i/>
                      <w:iCs/>
                    </w:rPr>
                    <w:t>2010425,0</w:t>
                  </w:r>
                </w:p>
              </w:tc>
              <w:tc>
                <w:tcPr>
                  <w:tcW w:w="1985" w:type="dxa"/>
                </w:tcPr>
                <w:p w14:paraId="618EFDC5" w14:textId="77777777" w:rsidR="00014E3E" w:rsidRDefault="00014E3E" w:rsidP="001D1D55">
                  <w:pPr>
                    <w:ind w:right="60"/>
                    <w:rPr>
                      <w:rFonts w:ascii="GHEA Grapalat" w:eastAsia="GHEA Grapalat" w:hAnsi="GHEA Grapalat" w:cs="GHEA Grapalat"/>
                      <w:i/>
                      <w:iCs/>
                    </w:rPr>
                  </w:pPr>
                  <w:r>
                    <w:rPr>
                      <w:rFonts w:ascii="GHEA Grapalat" w:eastAsia="GHEA Grapalat" w:hAnsi="GHEA Grapalat" w:cs="GHEA Grapalat"/>
                      <w:i/>
                      <w:iCs/>
                    </w:rPr>
                    <w:t>2203953,0</w:t>
                  </w:r>
                </w:p>
              </w:tc>
            </w:tr>
            <w:tr w:rsidR="00014E3E" w14:paraId="6C2BDF23" w14:textId="77777777" w:rsidTr="001D1D55">
              <w:tc>
                <w:tcPr>
                  <w:tcW w:w="3388" w:type="dxa"/>
                </w:tcPr>
                <w:p w14:paraId="33DEAA78" w14:textId="77777777" w:rsidR="00014E3E" w:rsidRDefault="00014E3E" w:rsidP="001D1D55">
                  <w:pPr>
                    <w:ind w:right="60"/>
                    <w:rPr>
                      <w:rFonts w:ascii="GHEA Grapalat" w:eastAsia="GHEA Grapalat" w:hAnsi="GHEA Grapalat" w:cs="GHEA Grapalat"/>
                      <w:i/>
                      <w:iCs/>
                    </w:rPr>
                  </w:pPr>
                  <w:r>
                    <w:rPr>
                      <w:rFonts w:ascii="GHEA Grapalat" w:eastAsia="GHEA Grapalat" w:hAnsi="GHEA Grapalat" w:cs="GHEA Grapalat"/>
                      <w:i/>
                      <w:iCs/>
                    </w:rPr>
                    <w:t>- Ֆոնդային բյուջեի ծախսեր</w:t>
                  </w:r>
                </w:p>
              </w:tc>
              <w:tc>
                <w:tcPr>
                  <w:tcW w:w="1967" w:type="dxa"/>
                </w:tcPr>
                <w:p w14:paraId="003E7B44" w14:textId="77777777" w:rsidR="00014E3E" w:rsidRDefault="00014E3E" w:rsidP="001D1D55">
                  <w:pPr>
                    <w:ind w:right="168"/>
                    <w:rPr>
                      <w:rFonts w:ascii="GHEA Grapalat" w:eastAsia="GHEA Grapalat" w:hAnsi="GHEA Grapalat" w:cs="GHEA Grapalat"/>
                      <w:i/>
                      <w:iCs/>
                    </w:rPr>
                  </w:pPr>
                  <w:r>
                    <w:rPr>
                      <w:rFonts w:ascii="GHEA Grapalat" w:eastAsia="GHEA Grapalat" w:hAnsi="GHEA Grapalat" w:cs="GHEA Grapalat"/>
                      <w:i/>
                      <w:iCs/>
                    </w:rPr>
                    <w:t>3214878,5</w:t>
                  </w:r>
                </w:p>
              </w:tc>
              <w:tc>
                <w:tcPr>
                  <w:tcW w:w="1985" w:type="dxa"/>
                </w:tcPr>
                <w:p w14:paraId="780B7F9F" w14:textId="77777777" w:rsidR="00014E3E" w:rsidRDefault="00014E3E" w:rsidP="001D1D55">
                  <w:pPr>
                    <w:ind w:right="60"/>
                    <w:rPr>
                      <w:rFonts w:ascii="GHEA Grapalat" w:eastAsia="GHEA Grapalat" w:hAnsi="GHEA Grapalat" w:cs="GHEA Grapalat"/>
                      <w:i/>
                      <w:iCs/>
                    </w:rPr>
                  </w:pPr>
                  <w:r>
                    <w:rPr>
                      <w:rFonts w:ascii="GHEA Grapalat" w:eastAsia="GHEA Grapalat" w:hAnsi="GHEA Grapalat" w:cs="GHEA Grapalat"/>
                      <w:i/>
                      <w:iCs/>
                    </w:rPr>
                    <w:t>1068500,0</w:t>
                  </w:r>
                </w:p>
              </w:tc>
            </w:tr>
            <w:tr w:rsidR="00014E3E" w14:paraId="71D68DEA" w14:textId="77777777" w:rsidTr="001D1D55">
              <w:tc>
                <w:tcPr>
                  <w:tcW w:w="3388" w:type="dxa"/>
                </w:tcPr>
                <w:p w14:paraId="6A1C2AFD" w14:textId="77777777" w:rsidR="00014E3E" w:rsidRDefault="00014E3E" w:rsidP="001D1D55">
                  <w:pPr>
                    <w:widowControl w:val="0"/>
                    <w:spacing w:line="271" w:lineRule="auto"/>
                    <w:ind w:left="34" w:right="60"/>
                    <w:jc w:val="both"/>
                    <w:rPr>
                      <w:rFonts w:ascii="GHEA Grapalat" w:eastAsia="GHEA Grapalat" w:hAnsi="GHEA Grapalat" w:cs="GHEA Grapalat"/>
                      <w:i/>
                      <w:iCs/>
                    </w:rPr>
                  </w:pPr>
                  <w:r>
                    <w:rPr>
                      <w:rFonts w:ascii="GHEA Grapalat" w:eastAsia="GHEA Grapalat" w:hAnsi="GHEA Grapalat" w:cs="GHEA Grapalat"/>
                      <w:i/>
                      <w:iCs/>
                    </w:rPr>
                    <w:t>Համայնքի ֆոնդային բյուջեի ծախսերը՝ ըստ հաստատված միջնաժամկետ ծախսերի</w:t>
                  </w:r>
                </w:p>
                <w:p w14:paraId="55AA0DB1" w14:textId="77777777" w:rsidR="00014E3E" w:rsidRDefault="00014E3E" w:rsidP="001D1D55">
                  <w:pPr>
                    <w:ind w:right="60"/>
                    <w:rPr>
                      <w:rFonts w:ascii="GHEA Grapalat" w:eastAsia="GHEA Grapalat" w:hAnsi="GHEA Grapalat" w:cs="GHEA Grapalat"/>
                      <w:i/>
                      <w:iCs/>
                    </w:rPr>
                  </w:pPr>
                  <w:r>
                    <w:rPr>
                      <w:rFonts w:ascii="GHEA Grapalat" w:eastAsia="GHEA Grapalat" w:hAnsi="GHEA Grapalat" w:cs="GHEA Grapalat"/>
                      <w:i/>
                      <w:iCs/>
                    </w:rPr>
                    <w:t>ծրագրի, որից՝</w:t>
                  </w:r>
                </w:p>
              </w:tc>
              <w:tc>
                <w:tcPr>
                  <w:tcW w:w="1967" w:type="dxa"/>
                </w:tcPr>
                <w:p w14:paraId="77DC1AB6" w14:textId="77777777" w:rsidR="00014E3E" w:rsidRDefault="00014E3E" w:rsidP="001D1D55">
                  <w:pPr>
                    <w:ind w:right="60"/>
                    <w:rPr>
                      <w:rFonts w:ascii="GHEA Grapalat" w:eastAsia="GHEA Grapalat" w:hAnsi="GHEA Grapalat" w:cs="GHEA Grapalat"/>
                      <w:i/>
                      <w:iCs/>
                    </w:rPr>
                  </w:pPr>
                </w:p>
              </w:tc>
              <w:tc>
                <w:tcPr>
                  <w:tcW w:w="1985" w:type="dxa"/>
                </w:tcPr>
                <w:p w14:paraId="51F9A909" w14:textId="77777777" w:rsidR="00014E3E" w:rsidRDefault="00014E3E" w:rsidP="001D1D55">
                  <w:pPr>
                    <w:ind w:right="60"/>
                    <w:rPr>
                      <w:rFonts w:ascii="GHEA Grapalat" w:eastAsia="GHEA Grapalat" w:hAnsi="GHEA Grapalat" w:cs="GHEA Grapalat"/>
                      <w:i/>
                      <w:iCs/>
                    </w:rPr>
                  </w:pPr>
                </w:p>
              </w:tc>
            </w:tr>
            <w:tr w:rsidR="00014E3E" w14:paraId="70542B27" w14:textId="77777777" w:rsidTr="001D1D55">
              <w:tc>
                <w:tcPr>
                  <w:tcW w:w="3388" w:type="dxa"/>
                </w:tcPr>
                <w:p w14:paraId="4F0F4D6E" w14:textId="77777777" w:rsidR="00014E3E" w:rsidRDefault="00014E3E" w:rsidP="001D1D55">
                  <w:pPr>
                    <w:ind w:right="60"/>
                    <w:rPr>
                      <w:rFonts w:ascii="GHEA Grapalat" w:eastAsia="GHEA Grapalat" w:hAnsi="GHEA Grapalat" w:cs="GHEA Grapalat"/>
                      <w:i/>
                      <w:iCs/>
                    </w:rPr>
                  </w:pPr>
                  <w:r>
                    <w:rPr>
                      <w:rFonts w:ascii="GHEA Grapalat" w:eastAsia="GHEA Grapalat" w:hAnsi="GHEA Grapalat" w:cs="GHEA Grapalat"/>
                      <w:i/>
                      <w:iCs/>
                    </w:rPr>
                    <w:lastRenderedPageBreak/>
                    <w:t>-ընդհանուր բնույթի հանրային ծառայություններ</w:t>
                  </w:r>
                </w:p>
              </w:tc>
              <w:tc>
                <w:tcPr>
                  <w:tcW w:w="1967" w:type="dxa"/>
                </w:tcPr>
                <w:p w14:paraId="191A65E1" w14:textId="77777777" w:rsidR="00014E3E" w:rsidRDefault="00014E3E" w:rsidP="001D1D55">
                  <w:pPr>
                    <w:ind w:right="168"/>
                    <w:rPr>
                      <w:rFonts w:ascii="GHEA Grapalat" w:eastAsia="GHEA Grapalat" w:hAnsi="GHEA Grapalat" w:cs="GHEA Grapalat"/>
                      <w:i/>
                      <w:iCs/>
                    </w:rPr>
                  </w:pPr>
                  <w:r>
                    <w:rPr>
                      <w:rFonts w:ascii="GHEA Grapalat" w:eastAsia="GHEA Grapalat" w:hAnsi="GHEA Grapalat" w:cs="GHEA Grapalat"/>
                      <w:i/>
                      <w:iCs/>
                    </w:rPr>
                    <w:t>41000,0</w:t>
                  </w:r>
                </w:p>
              </w:tc>
              <w:tc>
                <w:tcPr>
                  <w:tcW w:w="1985" w:type="dxa"/>
                </w:tcPr>
                <w:p w14:paraId="24C33850" w14:textId="77777777" w:rsidR="00014E3E" w:rsidRDefault="00014E3E" w:rsidP="001D1D55">
                  <w:pPr>
                    <w:ind w:right="60"/>
                    <w:rPr>
                      <w:rFonts w:ascii="GHEA Grapalat" w:eastAsia="GHEA Grapalat" w:hAnsi="GHEA Grapalat" w:cs="GHEA Grapalat"/>
                      <w:i/>
                      <w:iCs/>
                    </w:rPr>
                  </w:pPr>
                  <w:r>
                    <w:rPr>
                      <w:rFonts w:ascii="GHEA Grapalat" w:eastAsia="GHEA Grapalat" w:hAnsi="GHEA Grapalat" w:cs="GHEA Grapalat"/>
                      <w:i/>
                      <w:iCs/>
                    </w:rPr>
                    <w:t>531699,0</w:t>
                  </w:r>
                </w:p>
              </w:tc>
            </w:tr>
            <w:tr w:rsidR="00014E3E" w14:paraId="60E379D6" w14:textId="77777777" w:rsidTr="001D1D55">
              <w:tc>
                <w:tcPr>
                  <w:tcW w:w="3388" w:type="dxa"/>
                </w:tcPr>
                <w:p w14:paraId="68086C0E" w14:textId="77777777" w:rsidR="00014E3E" w:rsidRDefault="00014E3E" w:rsidP="001D1D55">
                  <w:pPr>
                    <w:ind w:right="60"/>
                    <w:rPr>
                      <w:rFonts w:ascii="GHEA Grapalat" w:eastAsia="GHEA Grapalat" w:hAnsi="GHEA Grapalat" w:cs="GHEA Grapalat"/>
                      <w:i/>
                      <w:iCs/>
                    </w:rPr>
                  </w:pPr>
                  <w:r>
                    <w:rPr>
                      <w:rFonts w:ascii="GHEA Grapalat" w:eastAsia="GHEA Grapalat" w:hAnsi="GHEA Grapalat" w:cs="GHEA Grapalat"/>
                      <w:i/>
                      <w:iCs/>
                    </w:rPr>
                    <w:t>-գյուղատնտեսություն</w:t>
                  </w:r>
                </w:p>
              </w:tc>
              <w:tc>
                <w:tcPr>
                  <w:tcW w:w="1967" w:type="dxa"/>
                </w:tcPr>
                <w:p w14:paraId="26263CB7" w14:textId="77777777" w:rsidR="00014E3E" w:rsidRDefault="00014E3E" w:rsidP="001D1D55">
                  <w:pPr>
                    <w:ind w:right="60"/>
                    <w:rPr>
                      <w:rFonts w:ascii="GHEA Grapalat" w:eastAsia="GHEA Grapalat" w:hAnsi="GHEA Grapalat" w:cs="GHEA Grapalat"/>
                      <w:i/>
                      <w:iCs/>
                    </w:rPr>
                  </w:pPr>
                  <w:r>
                    <w:rPr>
                      <w:rFonts w:ascii="GHEA Grapalat" w:eastAsia="GHEA Grapalat" w:hAnsi="GHEA Grapalat" w:cs="GHEA Grapalat"/>
                      <w:i/>
                      <w:iCs/>
                    </w:rPr>
                    <w:t>21000.0</w:t>
                  </w:r>
                </w:p>
              </w:tc>
              <w:tc>
                <w:tcPr>
                  <w:tcW w:w="1985" w:type="dxa"/>
                </w:tcPr>
                <w:p w14:paraId="23F3F3FA" w14:textId="77777777" w:rsidR="00014E3E" w:rsidRDefault="00014E3E" w:rsidP="001D1D55">
                  <w:pPr>
                    <w:ind w:right="60"/>
                    <w:rPr>
                      <w:rFonts w:ascii="GHEA Grapalat" w:eastAsia="GHEA Grapalat" w:hAnsi="GHEA Grapalat" w:cs="GHEA Grapalat"/>
                      <w:i/>
                      <w:iCs/>
                    </w:rPr>
                  </w:pPr>
                  <w:r>
                    <w:rPr>
                      <w:rFonts w:ascii="GHEA Grapalat" w:eastAsia="GHEA Grapalat" w:hAnsi="GHEA Grapalat" w:cs="GHEA Grapalat"/>
                      <w:i/>
                      <w:iCs/>
                    </w:rPr>
                    <w:t>0</w:t>
                  </w:r>
                </w:p>
              </w:tc>
            </w:tr>
            <w:tr w:rsidR="00014E3E" w14:paraId="22573371" w14:textId="77777777" w:rsidTr="001D1D55">
              <w:tc>
                <w:tcPr>
                  <w:tcW w:w="3388" w:type="dxa"/>
                </w:tcPr>
                <w:p w14:paraId="11C5F38B" w14:textId="77777777" w:rsidR="00014E3E" w:rsidRDefault="00014E3E" w:rsidP="001D1D55">
                  <w:pPr>
                    <w:widowControl w:val="0"/>
                    <w:tabs>
                      <w:tab w:val="left" w:pos="2344"/>
                    </w:tabs>
                    <w:spacing w:line="288" w:lineRule="auto"/>
                    <w:ind w:left="34" w:right="60"/>
                    <w:rPr>
                      <w:rFonts w:ascii="GHEA Grapalat" w:eastAsia="GHEA Grapalat" w:hAnsi="GHEA Grapalat" w:cs="GHEA Grapalat"/>
                      <w:i/>
                      <w:iCs/>
                    </w:rPr>
                  </w:pPr>
                  <w:r>
                    <w:rPr>
                      <w:rFonts w:ascii="GHEA Grapalat" w:eastAsia="GHEA Grapalat" w:hAnsi="GHEA Grapalat" w:cs="GHEA Grapalat"/>
                      <w:i/>
                      <w:iCs/>
                    </w:rPr>
                    <w:t>Շրջակա միջավայրի</w:t>
                  </w:r>
                </w:p>
                <w:p w14:paraId="721CC514" w14:textId="77777777" w:rsidR="00014E3E" w:rsidRDefault="00014E3E" w:rsidP="001D1D55">
                  <w:pPr>
                    <w:ind w:right="60"/>
                    <w:rPr>
                      <w:rFonts w:ascii="GHEA Grapalat" w:eastAsia="GHEA Grapalat" w:hAnsi="GHEA Grapalat" w:cs="GHEA Grapalat"/>
                      <w:i/>
                      <w:iCs/>
                    </w:rPr>
                  </w:pPr>
                  <w:r>
                    <w:rPr>
                      <w:rFonts w:ascii="GHEA Grapalat" w:eastAsia="GHEA Grapalat" w:hAnsi="GHEA Grapalat" w:cs="GHEA Grapalat"/>
                      <w:i/>
                      <w:iCs/>
                    </w:rPr>
                    <w:t>պահպանություն</w:t>
                  </w:r>
                </w:p>
              </w:tc>
              <w:tc>
                <w:tcPr>
                  <w:tcW w:w="1967" w:type="dxa"/>
                </w:tcPr>
                <w:p w14:paraId="54C18933" w14:textId="77777777" w:rsidR="00014E3E" w:rsidRDefault="00014E3E" w:rsidP="001D1D55">
                  <w:pPr>
                    <w:ind w:right="168"/>
                    <w:rPr>
                      <w:rFonts w:ascii="GHEA Grapalat" w:eastAsia="GHEA Grapalat" w:hAnsi="GHEA Grapalat" w:cs="GHEA Grapalat"/>
                      <w:i/>
                      <w:iCs/>
                    </w:rPr>
                  </w:pPr>
                  <w:r>
                    <w:rPr>
                      <w:rFonts w:ascii="GHEA Grapalat" w:eastAsia="GHEA Grapalat" w:hAnsi="GHEA Grapalat" w:cs="GHEA Grapalat"/>
                      <w:i/>
                      <w:iCs/>
                    </w:rPr>
                    <w:t>9000,0</w:t>
                  </w:r>
                </w:p>
              </w:tc>
              <w:tc>
                <w:tcPr>
                  <w:tcW w:w="1985" w:type="dxa"/>
                </w:tcPr>
                <w:p w14:paraId="1FB949F6" w14:textId="77777777" w:rsidR="00014E3E" w:rsidRDefault="00014E3E" w:rsidP="001D1D55">
                  <w:pPr>
                    <w:ind w:right="60"/>
                    <w:rPr>
                      <w:rFonts w:ascii="GHEA Grapalat" w:eastAsia="GHEA Grapalat" w:hAnsi="GHEA Grapalat" w:cs="GHEA Grapalat"/>
                      <w:i/>
                      <w:iCs/>
                    </w:rPr>
                  </w:pPr>
                  <w:r>
                    <w:rPr>
                      <w:rFonts w:ascii="GHEA Grapalat" w:eastAsia="GHEA Grapalat" w:hAnsi="GHEA Grapalat" w:cs="GHEA Grapalat"/>
                      <w:i/>
                      <w:iCs/>
                    </w:rPr>
                    <w:t>24500.0</w:t>
                  </w:r>
                </w:p>
              </w:tc>
            </w:tr>
            <w:tr w:rsidR="00014E3E" w14:paraId="54635ACB" w14:textId="77777777" w:rsidTr="001D1D55">
              <w:tc>
                <w:tcPr>
                  <w:tcW w:w="3388" w:type="dxa"/>
                </w:tcPr>
                <w:p w14:paraId="065D3E10" w14:textId="77777777" w:rsidR="00014E3E" w:rsidRDefault="00014E3E" w:rsidP="001D1D55">
                  <w:pPr>
                    <w:ind w:right="60"/>
                    <w:rPr>
                      <w:rFonts w:ascii="GHEA Grapalat" w:eastAsia="GHEA Grapalat" w:hAnsi="GHEA Grapalat" w:cs="GHEA Grapalat"/>
                      <w:i/>
                      <w:iCs/>
                    </w:rPr>
                  </w:pPr>
                  <w:r>
                    <w:rPr>
                      <w:rFonts w:ascii="GHEA Grapalat" w:eastAsia="GHEA Grapalat" w:hAnsi="GHEA Grapalat" w:cs="GHEA Grapalat"/>
                      <w:i/>
                      <w:iCs/>
                    </w:rPr>
                    <w:t>-ճանապարհաշինություն</w:t>
                  </w:r>
                </w:p>
              </w:tc>
              <w:tc>
                <w:tcPr>
                  <w:tcW w:w="1967" w:type="dxa"/>
                </w:tcPr>
                <w:p w14:paraId="42228E48" w14:textId="77777777" w:rsidR="00014E3E" w:rsidRDefault="00014E3E" w:rsidP="001D1D55">
                  <w:pPr>
                    <w:ind w:right="60"/>
                    <w:rPr>
                      <w:rFonts w:ascii="GHEA Grapalat" w:eastAsia="GHEA Grapalat" w:hAnsi="GHEA Grapalat" w:cs="GHEA Grapalat"/>
                      <w:i/>
                      <w:iCs/>
                    </w:rPr>
                  </w:pPr>
                  <w:r>
                    <w:rPr>
                      <w:rFonts w:ascii="GHEA Grapalat" w:eastAsia="GHEA Grapalat" w:hAnsi="GHEA Grapalat" w:cs="GHEA Grapalat"/>
                      <w:i/>
                      <w:iCs/>
                    </w:rPr>
                    <w:t>1184360,0</w:t>
                  </w:r>
                </w:p>
              </w:tc>
              <w:tc>
                <w:tcPr>
                  <w:tcW w:w="1985" w:type="dxa"/>
                </w:tcPr>
                <w:p w14:paraId="42B928E9" w14:textId="77777777" w:rsidR="00014E3E" w:rsidRDefault="00014E3E" w:rsidP="001D1D55">
                  <w:pPr>
                    <w:ind w:right="60"/>
                    <w:rPr>
                      <w:rFonts w:ascii="GHEA Grapalat" w:eastAsia="GHEA Grapalat" w:hAnsi="GHEA Grapalat" w:cs="GHEA Grapalat"/>
                      <w:i/>
                      <w:iCs/>
                    </w:rPr>
                  </w:pPr>
                  <w:r>
                    <w:rPr>
                      <w:rFonts w:ascii="GHEA Grapalat" w:eastAsia="GHEA Grapalat" w:hAnsi="GHEA Grapalat" w:cs="GHEA Grapalat"/>
                      <w:i/>
                      <w:iCs/>
                    </w:rPr>
                    <w:t>810000,0</w:t>
                  </w:r>
                </w:p>
              </w:tc>
            </w:tr>
            <w:tr w:rsidR="00014E3E" w14:paraId="58AC6A6A" w14:textId="77777777" w:rsidTr="001D1D55">
              <w:tc>
                <w:tcPr>
                  <w:tcW w:w="3388" w:type="dxa"/>
                </w:tcPr>
                <w:p w14:paraId="029F0A06" w14:textId="77777777" w:rsidR="00014E3E" w:rsidRDefault="00014E3E" w:rsidP="001D1D55">
                  <w:pPr>
                    <w:ind w:right="60"/>
                    <w:rPr>
                      <w:rFonts w:ascii="GHEA Grapalat" w:eastAsia="GHEA Grapalat" w:hAnsi="GHEA Grapalat" w:cs="GHEA Grapalat"/>
                      <w:i/>
                      <w:iCs/>
                    </w:rPr>
                  </w:pPr>
                  <w:r>
                    <w:rPr>
                      <w:rFonts w:ascii="GHEA Grapalat" w:eastAsia="GHEA Grapalat" w:hAnsi="GHEA Grapalat" w:cs="GHEA Grapalat"/>
                      <w:i/>
                      <w:iCs/>
                    </w:rPr>
                    <w:t>- ջրամատակարարում</w:t>
                  </w:r>
                </w:p>
              </w:tc>
              <w:tc>
                <w:tcPr>
                  <w:tcW w:w="1967" w:type="dxa"/>
                </w:tcPr>
                <w:p w14:paraId="2A50275A" w14:textId="77777777" w:rsidR="00014E3E" w:rsidRDefault="00014E3E" w:rsidP="001D1D55">
                  <w:pPr>
                    <w:ind w:right="60"/>
                    <w:rPr>
                      <w:rFonts w:ascii="GHEA Grapalat" w:eastAsia="GHEA Grapalat" w:hAnsi="GHEA Grapalat" w:cs="GHEA Grapalat"/>
                      <w:i/>
                      <w:iCs/>
                    </w:rPr>
                  </w:pPr>
                  <w:r>
                    <w:rPr>
                      <w:rFonts w:ascii="GHEA Grapalat" w:eastAsia="GHEA Grapalat" w:hAnsi="GHEA Grapalat" w:cs="GHEA Grapalat"/>
                      <w:i/>
                      <w:iCs/>
                    </w:rPr>
                    <w:t>131226,0</w:t>
                  </w:r>
                </w:p>
              </w:tc>
              <w:tc>
                <w:tcPr>
                  <w:tcW w:w="1985" w:type="dxa"/>
                </w:tcPr>
                <w:p w14:paraId="600270C0" w14:textId="77777777" w:rsidR="00014E3E" w:rsidRDefault="00014E3E" w:rsidP="001D1D55">
                  <w:pPr>
                    <w:ind w:right="60"/>
                    <w:rPr>
                      <w:rFonts w:ascii="GHEA Grapalat" w:eastAsia="GHEA Grapalat" w:hAnsi="GHEA Grapalat" w:cs="GHEA Grapalat"/>
                      <w:i/>
                      <w:iCs/>
                    </w:rPr>
                  </w:pPr>
                  <w:r>
                    <w:rPr>
                      <w:rFonts w:ascii="GHEA Grapalat" w:eastAsia="GHEA Grapalat" w:hAnsi="GHEA Grapalat" w:cs="GHEA Grapalat"/>
                      <w:i/>
                      <w:iCs/>
                    </w:rPr>
                    <w:t>285000,0</w:t>
                  </w:r>
                </w:p>
              </w:tc>
            </w:tr>
            <w:tr w:rsidR="00014E3E" w14:paraId="04543814" w14:textId="77777777" w:rsidTr="001D1D55">
              <w:tc>
                <w:tcPr>
                  <w:tcW w:w="3388" w:type="dxa"/>
                </w:tcPr>
                <w:p w14:paraId="697B373A" w14:textId="77777777" w:rsidR="00014E3E" w:rsidRDefault="00014E3E" w:rsidP="001D1D55">
                  <w:pPr>
                    <w:ind w:right="60"/>
                    <w:rPr>
                      <w:rFonts w:ascii="GHEA Grapalat" w:eastAsia="GHEA Grapalat" w:hAnsi="GHEA Grapalat" w:cs="GHEA Grapalat"/>
                      <w:i/>
                      <w:iCs/>
                    </w:rPr>
                  </w:pPr>
                  <w:r>
                    <w:rPr>
                      <w:rFonts w:ascii="GHEA Grapalat" w:eastAsia="GHEA Grapalat" w:hAnsi="GHEA Grapalat" w:cs="GHEA Grapalat"/>
                      <w:i/>
                      <w:iCs/>
                    </w:rPr>
                    <w:t>- փողոցային լուսավորություն</w:t>
                  </w:r>
                </w:p>
              </w:tc>
              <w:tc>
                <w:tcPr>
                  <w:tcW w:w="1967" w:type="dxa"/>
                </w:tcPr>
                <w:p w14:paraId="37029A4A" w14:textId="77777777" w:rsidR="00014E3E" w:rsidRDefault="00014E3E" w:rsidP="001D1D55">
                  <w:pPr>
                    <w:ind w:right="60"/>
                    <w:rPr>
                      <w:rFonts w:ascii="GHEA Grapalat" w:eastAsia="GHEA Grapalat" w:hAnsi="GHEA Grapalat" w:cs="GHEA Grapalat"/>
                      <w:i/>
                      <w:iCs/>
                    </w:rPr>
                  </w:pPr>
                  <w:r>
                    <w:rPr>
                      <w:rFonts w:ascii="GHEA Grapalat" w:eastAsia="GHEA Grapalat" w:hAnsi="GHEA Grapalat" w:cs="GHEA Grapalat"/>
                      <w:i/>
                      <w:iCs/>
                    </w:rPr>
                    <w:t>103724,0</w:t>
                  </w:r>
                </w:p>
              </w:tc>
              <w:tc>
                <w:tcPr>
                  <w:tcW w:w="1985" w:type="dxa"/>
                </w:tcPr>
                <w:p w14:paraId="79E5EA23" w14:textId="77777777" w:rsidR="00014E3E" w:rsidRDefault="00014E3E" w:rsidP="001D1D55">
                  <w:pPr>
                    <w:ind w:right="60"/>
                    <w:rPr>
                      <w:rFonts w:ascii="GHEA Grapalat" w:eastAsia="GHEA Grapalat" w:hAnsi="GHEA Grapalat" w:cs="GHEA Grapalat"/>
                      <w:i/>
                      <w:iCs/>
                    </w:rPr>
                  </w:pPr>
                  <w:r>
                    <w:rPr>
                      <w:rFonts w:ascii="GHEA Grapalat" w:eastAsia="GHEA Grapalat" w:hAnsi="GHEA Grapalat" w:cs="GHEA Grapalat"/>
                      <w:i/>
                      <w:iCs/>
                    </w:rPr>
                    <w:t>40000,0</w:t>
                  </w:r>
                </w:p>
              </w:tc>
            </w:tr>
            <w:tr w:rsidR="00014E3E" w14:paraId="3140A2F9" w14:textId="77777777" w:rsidTr="001D1D55">
              <w:tc>
                <w:tcPr>
                  <w:tcW w:w="3388" w:type="dxa"/>
                </w:tcPr>
                <w:p w14:paraId="2DF81861" w14:textId="77777777" w:rsidR="00014E3E" w:rsidRDefault="00014E3E" w:rsidP="001D1D55">
                  <w:pPr>
                    <w:widowControl w:val="0"/>
                    <w:tabs>
                      <w:tab w:val="left" w:pos="1821"/>
                    </w:tabs>
                    <w:spacing w:line="288" w:lineRule="auto"/>
                    <w:ind w:left="34" w:right="60"/>
                    <w:rPr>
                      <w:rFonts w:ascii="GHEA Grapalat" w:eastAsia="GHEA Grapalat" w:hAnsi="GHEA Grapalat" w:cs="GHEA Grapalat"/>
                      <w:i/>
                      <w:iCs/>
                    </w:rPr>
                  </w:pPr>
                  <w:r>
                    <w:rPr>
                      <w:rFonts w:ascii="GHEA Grapalat" w:eastAsia="GHEA Grapalat" w:hAnsi="GHEA Grapalat" w:cs="GHEA Grapalat"/>
                      <w:i/>
                      <w:iCs/>
                    </w:rPr>
                    <w:t>-բնակարանային</w:t>
                  </w:r>
                </w:p>
                <w:p w14:paraId="21CC1529" w14:textId="77777777" w:rsidR="00014E3E" w:rsidRDefault="00014E3E" w:rsidP="001D1D55">
                  <w:pPr>
                    <w:ind w:right="60"/>
                    <w:rPr>
                      <w:rFonts w:ascii="GHEA Grapalat" w:eastAsia="GHEA Grapalat" w:hAnsi="GHEA Grapalat" w:cs="GHEA Grapalat"/>
                      <w:i/>
                      <w:iCs/>
                    </w:rPr>
                  </w:pPr>
                  <w:r>
                    <w:rPr>
                      <w:rFonts w:ascii="GHEA Grapalat" w:eastAsia="GHEA Grapalat" w:hAnsi="GHEA Grapalat" w:cs="GHEA Grapalat"/>
                      <w:i/>
                      <w:iCs/>
                    </w:rPr>
                    <w:t>շինարարություն</w:t>
                  </w:r>
                </w:p>
              </w:tc>
              <w:tc>
                <w:tcPr>
                  <w:tcW w:w="1967" w:type="dxa"/>
                </w:tcPr>
                <w:p w14:paraId="2D548A28" w14:textId="77777777" w:rsidR="00014E3E" w:rsidRDefault="00014E3E" w:rsidP="001D1D55">
                  <w:pPr>
                    <w:ind w:right="60"/>
                    <w:rPr>
                      <w:rFonts w:ascii="GHEA Grapalat" w:eastAsia="GHEA Grapalat" w:hAnsi="GHEA Grapalat" w:cs="GHEA Grapalat"/>
                      <w:i/>
                      <w:iCs/>
                    </w:rPr>
                  </w:pPr>
                  <w:r>
                    <w:rPr>
                      <w:rFonts w:ascii="GHEA Grapalat" w:eastAsia="GHEA Grapalat" w:hAnsi="GHEA Grapalat" w:cs="GHEA Grapalat"/>
                      <w:i/>
                      <w:iCs/>
                    </w:rPr>
                    <w:t>0</w:t>
                  </w:r>
                </w:p>
              </w:tc>
              <w:tc>
                <w:tcPr>
                  <w:tcW w:w="1985" w:type="dxa"/>
                </w:tcPr>
                <w:p w14:paraId="1F44E638" w14:textId="77777777" w:rsidR="00014E3E" w:rsidRDefault="00014E3E" w:rsidP="001D1D55">
                  <w:pPr>
                    <w:ind w:right="60"/>
                    <w:rPr>
                      <w:rFonts w:ascii="GHEA Grapalat" w:eastAsia="GHEA Grapalat" w:hAnsi="GHEA Grapalat" w:cs="GHEA Grapalat"/>
                      <w:i/>
                      <w:iCs/>
                    </w:rPr>
                  </w:pPr>
                  <w:r>
                    <w:rPr>
                      <w:rFonts w:ascii="GHEA Grapalat" w:eastAsia="GHEA Grapalat" w:hAnsi="GHEA Grapalat" w:cs="GHEA Grapalat"/>
                      <w:i/>
                      <w:iCs/>
                    </w:rPr>
                    <w:t>473000,0</w:t>
                  </w:r>
                </w:p>
              </w:tc>
            </w:tr>
            <w:tr w:rsidR="00014E3E" w14:paraId="3033351F" w14:textId="77777777" w:rsidTr="001D1D55">
              <w:tc>
                <w:tcPr>
                  <w:tcW w:w="3388" w:type="dxa"/>
                </w:tcPr>
                <w:p w14:paraId="17B8FFE1" w14:textId="77777777" w:rsidR="00014E3E" w:rsidRDefault="00014E3E" w:rsidP="001D1D55">
                  <w:pPr>
                    <w:tabs>
                      <w:tab w:val="left" w:pos="1821"/>
                    </w:tabs>
                    <w:spacing w:line="288" w:lineRule="auto"/>
                    <w:ind w:left="34" w:right="60"/>
                    <w:rPr>
                      <w:rFonts w:ascii="GHEA Grapalat" w:eastAsia="GHEA Grapalat" w:hAnsi="GHEA Grapalat" w:cs="GHEA Grapalat"/>
                      <w:i/>
                      <w:iCs/>
                    </w:rPr>
                  </w:pPr>
                  <w:r>
                    <w:rPr>
                      <w:rFonts w:ascii="GHEA Grapalat" w:eastAsia="GHEA Grapalat" w:hAnsi="GHEA Grapalat" w:cs="GHEA Grapalat"/>
                      <w:i/>
                      <w:iCs/>
                    </w:rPr>
                    <w:t>-մշակույթ</w:t>
                  </w:r>
                </w:p>
              </w:tc>
              <w:tc>
                <w:tcPr>
                  <w:tcW w:w="1967" w:type="dxa"/>
                </w:tcPr>
                <w:p w14:paraId="2F3D10EA" w14:textId="77777777" w:rsidR="00014E3E" w:rsidRDefault="00014E3E" w:rsidP="001D1D55">
                  <w:pPr>
                    <w:ind w:right="60"/>
                    <w:rPr>
                      <w:rFonts w:ascii="GHEA Grapalat" w:eastAsia="GHEA Grapalat" w:hAnsi="GHEA Grapalat" w:cs="GHEA Grapalat"/>
                      <w:i/>
                      <w:iCs/>
                    </w:rPr>
                  </w:pPr>
                  <w:r>
                    <w:rPr>
                      <w:rFonts w:ascii="GHEA Grapalat" w:eastAsia="GHEA Grapalat" w:hAnsi="GHEA Grapalat" w:cs="GHEA Grapalat"/>
                      <w:i/>
                      <w:iCs/>
                    </w:rPr>
                    <w:t>0</w:t>
                  </w:r>
                </w:p>
              </w:tc>
              <w:tc>
                <w:tcPr>
                  <w:tcW w:w="1985" w:type="dxa"/>
                </w:tcPr>
                <w:p w14:paraId="54BEA0FF" w14:textId="77777777" w:rsidR="00014E3E" w:rsidRDefault="00014E3E" w:rsidP="001D1D55">
                  <w:pPr>
                    <w:ind w:right="60"/>
                    <w:rPr>
                      <w:rFonts w:ascii="GHEA Grapalat" w:eastAsia="GHEA Grapalat" w:hAnsi="GHEA Grapalat" w:cs="GHEA Grapalat"/>
                      <w:i/>
                      <w:iCs/>
                    </w:rPr>
                  </w:pPr>
                  <w:r>
                    <w:rPr>
                      <w:rFonts w:ascii="GHEA Grapalat" w:eastAsia="GHEA Grapalat" w:hAnsi="GHEA Grapalat" w:cs="GHEA Grapalat"/>
                      <w:i/>
                      <w:iCs/>
                    </w:rPr>
                    <w:t>99500,0</w:t>
                  </w:r>
                </w:p>
              </w:tc>
            </w:tr>
            <w:tr w:rsidR="00014E3E" w14:paraId="69D4212D" w14:textId="77777777" w:rsidTr="001D1D55">
              <w:tc>
                <w:tcPr>
                  <w:tcW w:w="3388" w:type="dxa"/>
                </w:tcPr>
                <w:p w14:paraId="3789C1FA" w14:textId="77777777" w:rsidR="00014E3E" w:rsidRDefault="00014E3E" w:rsidP="001D1D55">
                  <w:pPr>
                    <w:tabs>
                      <w:tab w:val="left" w:pos="1821"/>
                    </w:tabs>
                    <w:spacing w:line="288" w:lineRule="auto"/>
                    <w:ind w:left="34" w:right="60"/>
                    <w:rPr>
                      <w:rFonts w:ascii="GHEA Grapalat" w:eastAsia="GHEA Grapalat" w:hAnsi="GHEA Grapalat" w:cs="GHEA Grapalat"/>
                      <w:i/>
                      <w:iCs/>
                    </w:rPr>
                  </w:pPr>
                  <w:r>
                    <w:rPr>
                      <w:rFonts w:ascii="GHEA Grapalat" w:eastAsia="GHEA Grapalat" w:hAnsi="GHEA Grapalat" w:cs="GHEA Grapalat"/>
                      <w:i/>
                      <w:iCs/>
                    </w:rPr>
                    <w:t>-կրթություն</w:t>
                  </w:r>
                </w:p>
              </w:tc>
              <w:tc>
                <w:tcPr>
                  <w:tcW w:w="1967" w:type="dxa"/>
                </w:tcPr>
                <w:p w14:paraId="3AE353E2" w14:textId="77777777" w:rsidR="00014E3E" w:rsidRDefault="00014E3E" w:rsidP="001D1D55">
                  <w:pPr>
                    <w:ind w:right="60"/>
                    <w:rPr>
                      <w:rFonts w:ascii="GHEA Grapalat" w:eastAsia="GHEA Grapalat" w:hAnsi="GHEA Grapalat" w:cs="GHEA Grapalat"/>
                      <w:i/>
                      <w:iCs/>
                    </w:rPr>
                  </w:pPr>
                  <w:r>
                    <w:rPr>
                      <w:rFonts w:ascii="GHEA Grapalat" w:eastAsia="GHEA Grapalat" w:hAnsi="GHEA Grapalat" w:cs="GHEA Grapalat"/>
                      <w:i/>
                      <w:iCs/>
                    </w:rPr>
                    <w:t>1744568,6</w:t>
                  </w:r>
                </w:p>
              </w:tc>
              <w:tc>
                <w:tcPr>
                  <w:tcW w:w="1985" w:type="dxa"/>
                </w:tcPr>
                <w:p w14:paraId="3E15EA8E" w14:textId="77777777" w:rsidR="00014E3E" w:rsidRDefault="00014E3E" w:rsidP="001D1D55">
                  <w:pPr>
                    <w:ind w:right="60"/>
                    <w:rPr>
                      <w:rFonts w:ascii="GHEA Grapalat" w:eastAsia="GHEA Grapalat" w:hAnsi="GHEA Grapalat" w:cs="GHEA Grapalat"/>
                      <w:i/>
                      <w:iCs/>
                    </w:rPr>
                  </w:pPr>
                  <w:r>
                    <w:rPr>
                      <w:rFonts w:ascii="GHEA Grapalat" w:eastAsia="GHEA Grapalat" w:hAnsi="GHEA Grapalat" w:cs="GHEA Grapalat"/>
                      <w:i/>
                      <w:iCs/>
                    </w:rPr>
                    <w:t>259000,0</w:t>
                  </w:r>
                </w:p>
              </w:tc>
            </w:tr>
            <w:tr w:rsidR="00014E3E" w14:paraId="760CD89D" w14:textId="77777777" w:rsidTr="001D1D55">
              <w:tc>
                <w:tcPr>
                  <w:tcW w:w="3388" w:type="dxa"/>
                </w:tcPr>
                <w:p w14:paraId="0A09A227" w14:textId="77777777" w:rsidR="00014E3E" w:rsidRDefault="00014E3E" w:rsidP="001D1D55">
                  <w:pPr>
                    <w:tabs>
                      <w:tab w:val="left" w:pos="1821"/>
                    </w:tabs>
                    <w:spacing w:line="288" w:lineRule="auto"/>
                    <w:ind w:left="34" w:right="60"/>
                    <w:rPr>
                      <w:rFonts w:ascii="GHEA Grapalat" w:eastAsia="GHEA Grapalat" w:hAnsi="GHEA Grapalat" w:cs="GHEA Grapalat"/>
                      <w:i/>
                      <w:iCs/>
                    </w:rPr>
                  </w:pPr>
                  <w:r>
                    <w:rPr>
                      <w:rFonts w:ascii="GHEA Grapalat" w:eastAsia="GHEA Grapalat" w:hAnsi="GHEA Grapalat" w:cs="GHEA Grapalat"/>
                      <w:i/>
                      <w:iCs/>
                    </w:rPr>
                    <w:t>-հողի օտարումից մուտքեր</w:t>
                  </w:r>
                </w:p>
              </w:tc>
              <w:tc>
                <w:tcPr>
                  <w:tcW w:w="1967" w:type="dxa"/>
                </w:tcPr>
                <w:p w14:paraId="2E9E6DBD" w14:textId="77777777" w:rsidR="00014E3E" w:rsidRDefault="00014E3E" w:rsidP="001D1D55">
                  <w:pPr>
                    <w:ind w:right="60"/>
                    <w:rPr>
                      <w:rFonts w:ascii="GHEA Grapalat" w:eastAsia="GHEA Grapalat" w:hAnsi="GHEA Grapalat" w:cs="GHEA Grapalat"/>
                      <w:i/>
                      <w:iCs/>
                    </w:rPr>
                  </w:pPr>
                  <w:r>
                    <w:rPr>
                      <w:rFonts w:ascii="GHEA Grapalat" w:eastAsia="GHEA Grapalat" w:hAnsi="GHEA Grapalat" w:cs="GHEA Grapalat"/>
                      <w:i/>
                      <w:iCs/>
                    </w:rPr>
                    <w:t>15000</w:t>
                  </w:r>
                </w:p>
              </w:tc>
              <w:tc>
                <w:tcPr>
                  <w:tcW w:w="1985" w:type="dxa"/>
                </w:tcPr>
                <w:p w14:paraId="0EE4AEA6" w14:textId="77777777" w:rsidR="00014E3E" w:rsidRDefault="00014E3E" w:rsidP="001D1D55">
                  <w:pPr>
                    <w:ind w:right="60"/>
                    <w:rPr>
                      <w:rFonts w:ascii="GHEA Grapalat" w:eastAsia="GHEA Grapalat" w:hAnsi="GHEA Grapalat" w:cs="GHEA Grapalat"/>
                      <w:i/>
                      <w:iCs/>
                    </w:rPr>
                  </w:pPr>
                  <w:r>
                    <w:rPr>
                      <w:rFonts w:ascii="GHEA Grapalat" w:eastAsia="GHEA Grapalat" w:hAnsi="GHEA Grapalat" w:cs="GHEA Grapalat"/>
                      <w:i/>
                      <w:iCs/>
                    </w:rPr>
                    <w:t>15000.0</w:t>
                  </w:r>
                </w:p>
              </w:tc>
            </w:tr>
            <w:tr w:rsidR="00014E3E" w14:paraId="235B160B" w14:textId="77777777" w:rsidTr="001D1D55">
              <w:tc>
                <w:tcPr>
                  <w:tcW w:w="3388" w:type="dxa"/>
                </w:tcPr>
                <w:p w14:paraId="65DEF5B8" w14:textId="77777777" w:rsidR="00014E3E" w:rsidRDefault="00014E3E" w:rsidP="001D1D55">
                  <w:pPr>
                    <w:tabs>
                      <w:tab w:val="left" w:pos="1821"/>
                    </w:tabs>
                    <w:spacing w:line="288" w:lineRule="auto"/>
                    <w:ind w:left="34" w:right="60"/>
                    <w:rPr>
                      <w:rFonts w:ascii="GHEA Grapalat" w:eastAsia="GHEA Grapalat" w:hAnsi="GHEA Grapalat" w:cs="GHEA Grapalat"/>
                      <w:i/>
                      <w:iCs/>
                    </w:rPr>
                  </w:pPr>
                  <w:r>
                    <w:rPr>
                      <w:rFonts w:ascii="GHEA Grapalat" w:eastAsia="GHEA Grapalat" w:hAnsi="GHEA Grapalat" w:cs="GHEA Grapalat"/>
                      <w:i/>
                      <w:iCs/>
                    </w:rPr>
                    <w:t>-այլ հիմնական միջոցների օտար</w:t>
                  </w:r>
                </w:p>
              </w:tc>
              <w:tc>
                <w:tcPr>
                  <w:tcW w:w="1967" w:type="dxa"/>
                </w:tcPr>
                <w:p w14:paraId="35858942" w14:textId="77777777" w:rsidR="00014E3E" w:rsidRDefault="00014E3E" w:rsidP="001D1D55">
                  <w:pPr>
                    <w:ind w:right="60"/>
                    <w:rPr>
                      <w:rFonts w:ascii="GHEA Grapalat" w:eastAsia="GHEA Grapalat" w:hAnsi="GHEA Grapalat" w:cs="GHEA Grapalat"/>
                      <w:i/>
                      <w:iCs/>
                    </w:rPr>
                  </w:pPr>
                  <w:r>
                    <w:rPr>
                      <w:rFonts w:ascii="GHEA Grapalat" w:eastAsia="GHEA Grapalat" w:hAnsi="GHEA Grapalat" w:cs="GHEA Grapalat"/>
                      <w:i/>
                      <w:iCs/>
                    </w:rPr>
                    <w:t>5000,0</w:t>
                  </w:r>
                </w:p>
              </w:tc>
              <w:tc>
                <w:tcPr>
                  <w:tcW w:w="1985" w:type="dxa"/>
                </w:tcPr>
                <w:p w14:paraId="5EEF74A7" w14:textId="77777777" w:rsidR="00014E3E" w:rsidRDefault="00014E3E" w:rsidP="001D1D55">
                  <w:pPr>
                    <w:ind w:right="60"/>
                    <w:rPr>
                      <w:rFonts w:ascii="GHEA Grapalat" w:eastAsia="GHEA Grapalat" w:hAnsi="GHEA Grapalat" w:cs="GHEA Grapalat"/>
                      <w:i/>
                      <w:iCs/>
                    </w:rPr>
                  </w:pPr>
                  <w:r>
                    <w:rPr>
                      <w:rFonts w:ascii="GHEA Grapalat" w:eastAsia="GHEA Grapalat" w:hAnsi="GHEA Grapalat" w:cs="GHEA Grapalat"/>
                      <w:i/>
                      <w:iCs/>
                    </w:rPr>
                    <w:t>5000,0</w:t>
                  </w:r>
                </w:p>
              </w:tc>
            </w:tr>
          </w:tbl>
          <w:p w14:paraId="786962A2" w14:textId="77777777" w:rsidR="00014E3E" w:rsidRDefault="00014E3E" w:rsidP="001D1D55">
            <w:pPr>
              <w:ind w:right="168"/>
              <w:rPr>
                <w:rFonts w:ascii="GHEA Grapalat" w:eastAsia="GHEA Grapalat" w:hAnsi="GHEA Grapalat" w:cs="GHEA Grapalat"/>
                <w:i/>
                <w:iCs/>
              </w:rPr>
            </w:pPr>
          </w:p>
        </w:tc>
      </w:tr>
      <w:tr w:rsidR="00014E3E" w14:paraId="1E0D0B4D" w14:textId="77777777" w:rsidTr="001D1D55">
        <w:trPr>
          <w:jc w:val="center"/>
        </w:trPr>
        <w:tc>
          <w:tcPr>
            <w:tcW w:w="3885" w:type="dxa"/>
            <w:tcBorders>
              <w:top w:val="single" w:sz="6" w:space="0" w:color="000000"/>
              <w:left w:val="single" w:sz="6" w:space="0" w:color="000000"/>
              <w:bottom w:val="single" w:sz="6" w:space="0" w:color="000000"/>
              <w:right w:val="single" w:sz="6" w:space="0" w:color="000000"/>
            </w:tcBorders>
            <w:shd w:val="clear" w:color="auto" w:fill="CCCCCC"/>
            <w:vAlign w:val="center"/>
          </w:tcPr>
          <w:p w14:paraId="756131A9" w14:textId="77777777" w:rsidR="00014E3E" w:rsidRDefault="00014E3E" w:rsidP="001D1D55">
            <w:pPr>
              <w:ind w:right="168"/>
              <w:rPr>
                <w:rFonts w:ascii="GHEA Grapalat" w:eastAsia="GHEA Grapalat" w:hAnsi="GHEA Grapalat" w:cs="GHEA Grapalat"/>
                <w:b/>
                <w:bCs/>
              </w:rPr>
            </w:pPr>
            <w:r>
              <w:rPr>
                <w:rFonts w:ascii="GHEA Grapalat" w:eastAsia="GHEA Grapalat" w:hAnsi="GHEA Grapalat" w:cs="GHEA Grapalat"/>
                <w:b/>
                <w:bCs/>
              </w:rPr>
              <w:lastRenderedPageBreak/>
              <w:t xml:space="preserve"> Հարկերի, տուրքերի և այլ վճարների հավաքագրում</w:t>
            </w:r>
          </w:p>
        </w:tc>
        <w:tc>
          <w:tcPr>
            <w:tcW w:w="7005" w:type="dxa"/>
            <w:gridSpan w:val="2"/>
            <w:tcBorders>
              <w:top w:val="single" w:sz="6" w:space="0" w:color="000000"/>
              <w:left w:val="single" w:sz="6" w:space="0" w:color="000000"/>
              <w:bottom w:val="single" w:sz="6" w:space="0" w:color="000000"/>
              <w:right w:val="single" w:sz="6" w:space="0" w:color="000000"/>
            </w:tcBorders>
            <w:shd w:val="clear" w:color="auto" w:fill="FFFFFF"/>
          </w:tcPr>
          <w:p w14:paraId="2CBB071F" w14:textId="77777777" w:rsidR="00014E3E" w:rsidRDefault="00014E3E" w:rsidP="001D1D55">
            <w:pPr>
              <w:widowControl w:val="0"/>
              <w:spacing w:line="273" w:lineRule="auto"/>
              <w:ind w:left="20" w:right="168"/>
              <w:jc w:val="both"/>
              <w:rPr>
                <w:rFonts w:ascii="GHEA Grapalat" w:eastAsia="GHEA Grapalat" w:hAnsi="GHEA Grapalat" w:cs="GHEA Grapalat"/>
                <w:i/>
                <w:iCs/>
              </w:rPr>
            </w:pPr>
            <w:r>
              <w:rPr>
                <w:rFonts w:ascii="GHEA Grapalat" w:eastAsia="GHEA Grapalat" w:hAnsi="GHEA Grapalat" w:cs="GHEA Grapalat"/>
                <w:i/>
                <w:iCs/>
              </w:rPr>
              <w:t xml:space="preserve">Նախորդ տարվա </w:t>
            </w:r>
            <w:r>
              <w:rPr>
                <w:i/>
                <w:iCs/>
              </w:rPr>
              <w:t xml:space="preserve"> </w:t>
            </w:r>
            <w:r>
              <w:rPr>
                <w:rFonts w:ascii="GHEA Grapalat" w:eastAsia="GHEA Grapalat" w:hAnsi="GHEA Grapalat" w:cs="GHEA Grapalat"/>
                <w:i/>
                <w:iCs/>
              </w:rPr>
              <w:t>հարկերի, տուրքերի և այլ վճարների հավաքագրման մակարդակը  122 % է։</w:t>
            </w:r>
          </w:p>
        </w:tc>
      </w:tr>
      <w:tr w:rsidR="00014E3E" w14:paraId="7B013475" w14:textId="77777777" w:rsidTr="001D1D55">
        <w:trPr>
          <w:jc w:val="center"/>
        </w:trPr>
        <w:tc>
          <w:tcPr>
            <w:tcW w:w="3885" w:type="dxa"/>
            <w:tcBorders>
              <w:top w:val="single" w:sz="6" w:space="0" w:color="000000"/>
              <w:left w:val="single" w:sz="6" w:space="0" w:color="000000"/>
              <w:bottom w:val="single" w:sz="6" w:space="0" w:color="000000"/>
              <w:right w:val="single" w:sz="6" w:space="0" w:color="000000"/>
            </w:tcBorders>
            <w:shd w:val="clear" w:color="auto" w:fill="CCCCCC"/>
            <w:vAlign w:val="center"/>
          </w:tcPr>
          <w:p w14:paraId="7577570C" w14:textId="77777777" w:rsidR="00014E3E" w:rsidRDefault="00014E3E" w:rsidP="001D1D55">
            <w:pPr>
              <w:ind w:right="168"/>
              <w:rPr>
                <w:rFonts w:ascii="GHEA Grapalat" w:eastAsia="GHEA Grapalat" w:hAnsi="GHEA Grapalat" w:cs="GHEA Grapalat"/>
                <w:b/>
                <w:bCs/>
              </w:rPr>
            </w:pPr>
            <w:r>
              <w:rPr>
                <w:rFonts w:ascii="GHEA Grapalat" w:eastAsia="GHEA Grapalat" w:hAnsi="GHEA Grapalat" w:cs="GHEA Grapalat"/>
                <w:b/>
                <w:bCs/>
              </w:rPr>
              <w:t>Համայնքի</w:t>
            </w:r>
            <w:r>
              <w:rPr>
                <w:rFonts w:ascii="GHEA Grapalat" w:eastAsia="GHEA Grapalat" w:hAnsi="GHEA Grapalat" w:cs="GHEA Grapalat"/>
                <w:b/>
                <w:bCs/>
              </w:rPr>
              <w:tab/>
              <w:t>ծրագրի իրականացման տարվա միջնաժամակետ</w:t>
            </w:r>
            <w:r>
              <w:rPr>
                <w:rFonts w:ascii="GHEA Grapalat" w:eastAsia="GHEA Grapalat" w:hAnsi="GHEA Grapalat" w:cs="GHEA Grapalat"/>
                <w:b/>
                <w:bCs/>
              </w:rPr>
              <w:tab/>
              <w:t>ծախսերի ծրագրով</w:t>
            </w:r>
            <w:r>
              <w:rPr>
                <w:rFonts w:ascii="GHEA Grapalat" w:eastAsia="GHEA Grapalat" w:hAnsi="GHEA Grapalat" w:cs="GHEA Grapalat"/>
                <w:b/>
                <w:bCs/>
              </w:rPr>
              <w:tab/>
              <w:t>նախատեսված բյուջետային</w:t>
            </w:r>
            <w:r>
              <w:rPr>
                <w:rFonts w:ascii="GHEA Grapalat" w:eastAsia="GHEA Grapalat" w:hAnsi="GHEA Grapalat" w:cs="GHEA Grapalat"/>
                <w:b/>
                <w:bCs/>
              </w:rPr>
              <w:tab/>
              <w:t>մուտքերի (ներառյալ՝</w:t>
            </w:r>
            <w:r>
              <w:rPr>
                <w:rFonts w:ascii="GHEA Grapalat" w:eastAsia="GHEA Grapalat" w:hAnsi="GHEA Grapalat" w:cs="GHEA Grapalat"/>
                <w:b/>
                <w:bCs/>
              </w:rPr>
              <w:tab/>
              <w:t>ֆինանսական</w:t>
            </w:r>
          </w:p>
          <w:p w14:paraId="7E534B89" w14:textId="77777777" w:rsidR="00014E3E" w:rsidRDefault="00014E3E" w:rsidP="001D1D55">
            <w:pPr>
              <w:ind w:right="168"/>
              <w:rPr>
                <w:rFonts w:ascii="GHEA Grapalat" w:eastAsia="GHEA Grapalat" w:hAnsi="GHEA Grapalat" w:cs="GHEA Grapalat"/>
                <w:b/>
                <w:bCs/>
              </w:rPr>
            </w:pPr>
            <w:r>
              <w:rPr>
                <w:rFonts w:ascii="GHEA Grapalat" w:eastAsia="GHEA Grapalat" w:hAnsi="GHEA Grapalat" w:cs="GHEA Grapalat"/>
                <w:b/>
                <w:bCs/>
              </w:rPr>
              <w:t>համա-</w:t>
            </w:r>
            <w:r>
              <w:rPr>
                <w:rFonts w:ascii="GHEA Grapalat" w:eastAsia="GHEA Grapalat" w:hAnsi="GHEA Grapalat" w:cs="GHEA Grapalat"/>
                <w:b/>
                <w:bCs/>
              </w:rPr>
              <w:tab/>
              <w:t>հարթեցման դոտացիայի</w:t>
            </w:r>
            <w:r>
              <w:rPr>
                <w:rFonts w:ascii="GHEA Grapalat" w:eastAsia="GHEA Grapalat" w:hAnsi="GHEA Grapalat" w:cs="GHEA Grapalat"/>
                <w:b/>
                <w:bCs/>
              </w:rPr>
              <w:tab/>
              <w:t>գծով նախատեսված մուտքերը) հաշվին նշված ծրագրի իրականացման անհնարինության հիմնավորումը (համապատասխան հաշվարկ- ներով</w:t>
            </w:r>
          </w:p>
        </w:tc>
        <w:tc>
          <w:tcPr>
            <w:tcW w:w="7005" w:type="dxa"/>
            <w:gridSpan w:val="2"/>
            <w:tcBorders>
              <w:top w:val="single" w:sz="6" w:space="0" w:color="000000"/>
              <w:left w:val="single" w:sz="6" w:space="0" w:color="000000"/>
              <w:bottom w:val="single" w:sz="6" w:space="0" w:color="000000"/>
              <w:right w:val="single" w:sz="6" w:space="0" w:color="000000"/>
            </w:tcBorders>
            <w:shd w:val="clear" w:color="auto" w:fill="FFFFFF"/>
          </w:tcPr>
          <w:p w14:paraId="5C85C16D" w14:textId="77777777" w:rsidR="00014E3E" w:rsidRDefault="00014E3E" w:rsidP="001D1D55">
            <w:pPr>
              <w:widowControl w:val="0"/>
              <w:spacing w:line="273" w:lineRule="auto"/>
              <w:ind w:left="20" w:right="168"/>
              <w:jc w:val="both"/>
              <w:rPr>
                <w:rFonts w:ascii="GHEA Grapalat" w:eastAsia="GHEA Grapalat" w:hAnsi="GHEA Grapalat" w:cs="GHEA Grapalat"/>
                <w:i/>
                <w:iCs/>
              </w:rPr>
            </w:pPr>
            <w:r>
              <w:rPr>
                <w:rFonts w:ascii="GHEA Grapalat" w:eastAsia="GHEA Grapalat" w:hAnsi="GHEA Grapalat" w:cs="GHEA Grapalat"/>
                <w:i/>
                <w:iCs/>
              </w:rPr>
              <w:t xml:space="preserve">Համայնքի 2026թ-ի բյուջեի նախատեսված ընդհանուր մուտքերը կազմում է 4131135,0 դրամ, </w:t>
            </w:r>
          </w:p>
          <w:p w14:paraId="125A59C7" w14:textId="77777777" w:rsidR="00014E3E" w:rsidRDefault="00014E3E" w:rsidP="001D1D55">
            <w:pPr>
              <w:widowControl w:val="0"/>
              <w:spacing w:line="273" w:lineRule="auto"/>
              <w:ind w:left="20" w:right="168"/>
              <w:jc w:val="both"/>
              <w:rPr>
                <w:rFonts w:ascii="GHEA Grapalat" w:eastAsia="GHEA Grapalat" w:hAnsi="GHEA Grapalat" w:cs="GHEA Grapalat"/>
                <w:i/>
                <w:iCs/>
              </w:rPr>
            </w:pPr>
            <w:r>
              <w:rPr>
                <w:rFonts w:ascii="GHEA Grapalat" w:eastAsia="GHEA Grapalat" w:hAnsi="GHEA Grapalat" w:cs="GHEA Grapalat"/>
                <w:i/>
                <w:iCs/>
              </w:rPr>
              <w:t>որից վարչական բյուջեի մուտքեր` 2010425,0 դրամ,</w:t>
            </w:r>
          </w:p>
          <w:p w14:paraId="2F32DF57" w14:textId="77777777" w:rsidR="00014E3E" w:rsidRDefault="00014E3E" w:rsidP="001D1D55">
            <w:pPr>
              <w:widowControl w:val="0"/>
              <w:spacing w:line="273" w:lineRule="auto"/>
              <w:ind w:left="20" w:right="168"/>
              <w:jc w:val="both"/>
              <w:rPr>
                <w:rFonts w:ascii="GHEA Grapalat" w:eastAsia="GHEA Grapalat" w:hAnsi="GHEA Grapalat" w:cs="GHEA Grapalat"/>
                <w:i/>
                <w:iCs/>
              </w:rPr>
            </w:pPr>
            <w:r>
              <w:rPr>
                <w:rFonts w:ascii="GHEA Grapalat" w:eastAsia="GHEA Grapalat" w:hAnsi="GHEA Grapalat" w:cs="GHEA Grapalat"/>
                <w:i/>
                <w:iCs/>
              </w:rPr>
              <w:t>ներառյալ`</w:t>
            </w:r>
          </w:p>
          <w:p w14:paraId="4DAEE159" w14:textId="77777777" w:rsidR="00014E3E" w:rsidRDefault="00014E3E" w:rsidP="001D1D55">
            <w:pPr>
              <w:widowControl w:val="0"/>
              <w:spacing w:line="273" w:lineRule="auto"/>
              <w:ind w:left="20" w:right="168"/>
              <w:jc w:val="both"/>
              <w:rPr>
                <w:rFonts w:ascii="GHEA Grapalat" w:eastAsia="GHEA Grapalat" w:hAnsi="GHEA Grapalat" w:cs="GHEA Grapalat"/>
                <w:i/>
                <w:iCs/>
              </w:rPr>
            </w:pPr>
            <w:r>
              <w:rPr>
                <w:rFonts w:ascii="GHEA Grapalat" w:eastAsia="GHEA Grapalat" w:hAnsi="GHEA Grapalat" w:cs="GHEA Grapalat"/>
                <w:i/>
                <w:iCs/>
              </w:rPr>
              <w:t xml:space="preserve">ընդհանուր բնույթի հանրային ծառայություններ </w:t>
            </w:r>
            <w:r>
              <w:rPr>
                <w:rFonts w:ascii="GHEA Grapalat" w:eastAsia="GHEA Grapalat" w:hAnsi="GHEA Grapalat" w:cs="GHEA Grapalat"/>
                <w:i/>
                <w:iCs/>
                <w:color w:val="FF0000"/>
              </w:rPr>
              <w:t xml:space="preserve"> </w:t>
            </w:r>
            <w:r>
              <w:rPr>
                <w:rFonts w:ascii="GHEA Grapalat" w:eastAsia="GHEA Grapalat" w:hAnsi="GHEA Grapalat" w:cs="GHEA Grapalat"/>
                <w:i/>
                <w:iCs/>
              </w:rPr>
              <w:t>41000,0 դրամ / իր մեջ ներառում է ապարատի պահպանման` աշխատավարձ, գործուղումներ, կոմունալ վճարումներ, կապ, տրանսպորտային նյութեր, համակարգչային ծառայություններ և այլ ծախսեր/,</w:t>
            </w:r>
          </w:p>
          <w:p w14:paraId="4907FDE1" w14:textId="77777777" w:rsidR="00014E3E" w:rsidRDefault="00014E3E" w:rsidP="001D1D55">
            <w:pPr>
              <w:widowControl w:val="0"/>
              <w:spacing w:line="273" w:lineRule="auto"/>
              <w:ind w:left="20" w:right="168"/>
              <w:jc w:val="both"/>
              <w:rPr>
                <w:rFonts w:ascii="GHEA Grapalat" w:eastAsia="GHEA Grapalat" w:hAnsi="GHEA Grapalat" w:cs="GHEA Grapalat"/>
                <w:i/>
                <w:iCs/>
              </w:rPr>
            </w:pPr>
            <w:r>
              <w:rPr>
                <w:rFonts w:ascii="GHEA Grapalat" w:eastAsia="GHEA Grapalat" w:hAnsi="GHEA Grapalat" w:cs="GHEA Grapalat"/>
                <w:i/>
                <w:iCs/>
              </w:rPr>
              <w:t>պաշտպանություն – 0,</w:t>
            </w:r>
          </w:p>
          <w:p w14:paraId="52A385D1" w14:textId="77777777" w:rsidR="00014E3E" w:rsidRDefault="00014E3E" w:rsidP="001D1D55">
            <w:pPr>
              <w:widowControl w:val="0"/>
              <w:spacing w:line="273" w:lineRule="auto"/>
              <w:ind w:left="20" w:right="168"/>
              <w:jc w:val="both"/>
              <w:rPr>
                <w:rFonts w:ascii="GHEA Grapalat" w:eastAsia="GHEA Grapalat" w:hAnsi="GHEA Grapalat" w:cs="GHEA Grapalat"/>
                <w:i/>
                <w:iCs/>
              </w:rPr>
            </w:pPr>
            <w:r>
              <w:rPr>
                <w:rFonts w:ascii="GHEA Grapalat" w:eastAsia="GHEA Grapalat" w:hAnsi="GHEA Grapalat" w:cs="GHEA Grapalat"/>
                <w:i/>
                <w:iCs/>
              </w:rPr>
              <w:t>տնտեսական հարաբերություններ – 1194835,0  դրամ / իր մեջ ներառում է գյուղատնտեսության, տրանսպորտի</w:t>
            </w:r>
            <w:r>
              <w:rPr>
                <w:rFonts w:ascii="GHEA Grapalat" w:eastAsia="GHEA Grapalat" w:hAnsi="GHEA Grapalat" w:cs="GHEA Grapalat"/>
                <w:i/>
                <w:iCs/>
              </w:rPr>
              <w:tab/>
              <w:t>և ճանապահային բնագավառում  իրականացվելիք ծախսերը /,</w:t>
            </w:r>
          </w:p>
          <w:p w14:paraId="66517E09" w14:textId="77777777" w:rsidR="00014E3E" w:rsidRDefault="00014E3E" w:rsidP="001D1D55">
            <w:pPr>
              <w:widowControl w:val="0"/>
              <w:spacing w:line="273" w:lineRule="auto"/>
              <w:ind w:left="20" w:right="168"/>
              <w:jc w:val="both"/>
              <w:rPr>
                <w:rFonts w:ascii="GHEA Grapalat" w:eastAsia="GHEA Grapalat" w:hAnsi="GHEA Grapalat" w:cs="GHEA Grapalat"/>
                <w:i/>
                <w:iCs/>
              </w:rPr>
            </w:pPr>
            <w:r>
              <w:rPr>
                <w:rFonts w:ascii="GHEA Grapalat" w:eastAsia="GHEA Grapalat" w:hAnsi="GHEA Grapalat" w:cs="GHEA Grapalat"/>
                <w:i/>
                <w:iCs/>
              </w:rPr>
              <w:t>շրջակա միջավայրի պաշտպանություն – 255101,0  դրամ / իր մեջ ներառում է աղբահանության և սելավատարերի մաքրման, կեղտաջրերի հեռացման ծախսեր /,</w:t>
            </w:r>
          </w:p>
          <w:p w14:paraId="5F5D1AAD" w14:textId="77777777" w:rsidR="00014E3E" w:rsidRDefault="00014E3E" w:rsidP="001D1D55">
            <w:pPr>
              <w:widowControl w:val="0"/>
              <w:spacing w:line="273" w:lineRule="auto"/>
              <w:ind w:left="20" w:right="168"/>
              <w:jc w:val="both"/>
              <w:rPr>
                <w:rFonts w:ascii="GHEA Grapalat" w:eastAsia="GHEA Grapalat" w:hAnsi="GHEA Grapalat" w:cs="GHEA Grapalat"/>
                <w:i/>
                <w:iCs/>
              </w:rPr>
            </w:pPr>
            <w:r>
              <w:rPr>
                <w:rFonts w:ascii="GHEA Grapalat" w:eastAsia="GHEA Grapalat" w:hAnsi="GHEA Grapalat" w:cs="GHEA Grapalat"/>
                <w:i/>
                <w:iCs/>
              </w:rPr>
              <w:t>կոմունալ ծառայություն – 511950,0 դրամ / իր մեջ ներառում է ջրամատակարարման և լուսավորման ծառայություններ /</w:t>
            </w:r>
          </w:p>
          <w:p w14:paraId="11D53EE9" w14:textId="77777777" w:rsidR="00014E3E" w:rsidRDefault="00014E3E" w:rsidP="001D1D55">
            <w:pPr>
              <w:widowControl w:val="0"/>
              <w:spacing w:line="273" w:lineRule="auto"/>
              <w:ind w:left="20" w:right="168"/>
              <w:jc w:val="both"/>
              <w:rPr>
                <w:rFonts w:ascii="GHEA Grapalat" w:eastAsia="GHEA Grapalat" w:hAnsi="GHEA Grapalat" w:cs="GHEA Grapalat"/>
                <w:i/>
                <w:iCs/>
              </w:rPr>
            </w:pPr>
            <w:r>
              <w:rPr>
                <w:rFonts w:ascii="GHEA Grapalat" w:eastAsia="GHEA Grapalat" w:hAnsi="GHEA Grapalat" w:cs="GHEA Grapalat"/>
                <w:i/>
                <w:iCs/>
              </w:rPr>
              <w:t>առողջապահություն – 0,</w:t>
            </w:r>
          </w:p>
          <w:p w14:paraId="3CDB1EE0" w14:textId="77777777" w:rsidR="00014E3E" w:rsidRDefault="00014E3E" w:rsidP="001D1D55">
            <w:pPr>
              <w:widowControl w:val="0"/>
              <w:spacing w:line="273" w:lineRule="auto"/>
              <w:ind w:left="20" w:right="168"/>
              <w:jc w:val="both"/>
              <w:rPr>
                <w:rFonts w:ascii="GHEA Grapalat" w:eastAsia="GHEA Grapalat" w:hAnsi="GHEA Grapalat" w:cs="GHEA Grapalat"/>
                <w:i/>
                <w:iCs/>
              </w:rPr>
            </w:pPr>
            <w:r>
              <w:rPr>
                <w:rFonts w:ascii="GHEA Grapalat" w:eastAsia="GHEA Grapalat" w:hAnsi="GHEA Grapalat" w:cs="GHEA Grapalat"/>
                <w:i/>
                <w:iCs/>
              </w:rPr>
              <w:t xml:space="preserve">մշակույթ – 110300 դրամ / , ՀՈԱԿ-ի  պահպանման ծախսեր, </w:t>
            </w:r>
            <w:r>
              <w:rPr>
                <w:rFonts w:ascii="GHEA Grapalat" w:eastAsia="GHEA Grapalat" w:hAnsi="GHEA Grapalat" w:cs="GHEA Grapalat"/>
                <w:i/>
                <w:iCs/>
              </w:rPr>
              <w:lastRenderedPageBreak/>
              <w:t>ՀՈԱԿ-ում գործում է մշակույթի տուն և գրադարան/,</w:t>
            </w:r>
          </w:p>
          <w:p w14:paraId="3D3C53FD" w14:textId="77777777" w:rsidR="00014E3E" w:rsidRDefault="00014E3E" w:rsidP="001D1D55">
            <w:pPr>
              <w:widowControl w:val="0"/>
              <w:spacing w:line="273" w:lineRule="auto"/>
              <w:ind w:left="20" w:right="168"/>
              <w:jc w:val="both"/>
              <w:rPr>
                <w:rFonts w:ascii="GHEA Grapalat" w:eastAsia="GHEA Grapalat" w:hAnsi="GHEA Grapalat" w:cs="GHEA Grapalat"/>
                <w:i/>
                <w:iCs/>
              </w:rPr>
            </w:pPr>
            <w:r>
              <w:rPr>
                <w:rFonts w:ascii="GHEA Grapalat" w:eastAsia="GHEA Grapalat" w:hAnsi="GHEA Grapalat" w:cs="GHEA Grapalat"/>
                <w:i/>
                <w:iCs/>
              </w:rPr>
              <w:t>կրթություն – 2103868,8  դրամ /ներառում է նախադպրոցական և միջնակարգ կրթության բնագավառի ծախսեր/,</w:t>
            </w:r>
          </w:p>
          <w:p w14:paraId="4E6ED7DE" w14:textId="77777777" w:rsidR="00014E3E" w:rsidRDefault="00014E3E" w:rsidP="001D1D55">
            <w:pPr>
              <w:widowControl w:val="0"/>
              <w:spacing w:line="273" w:lineRule="auto"/>
              <w:ind w:left="20" w:right="168"/>
              <w:jc w:val="both"/>
              <w:rPr>
                <w:rFonts w:ascii="GHEA Grapalat" w:eastAsia="GHEA Grapalat" w:hAnsi="GHEA Grapalat" w:cs="GHEA Grapalat"/>
                <w:i/>
                <w:iCs/>
              </w:rPr>
            </w:pPr>
            <w:r>
              <w:rPr>
                <w:rFonts w:ascii="GHEA Grapalat" w:eastAsia="GHEA Grapalat" w:hAnsi="GHEA Grapalat" w:cs="GHEA Grapalat"/>
                <w:i/>
                <w:iCs/>
              </w:rPr>
              <w:t>սոցիալական պաշտպանություն – 4500,0  դրամ / համայնքի սոցիալապես անապահով ընտանիքներին աջակցություն /,</w:t>
            </w:r>
          </w:p>
          <w:p w14:paraId="0D5C3A04" w14:textId="77777777" w:rsidR="00014E3E" w:rsidRDefault="00014E3E" w:rsidP="001D1D55">
            <w:pPr>
              <w:widowControl w:val="0"/>
              <w:spacing w:line="273" w:lineRule="auto"/>
              <w:ind w:left="20" w:right="168"/>
              <w:jc w:val="both"/>
              <w:rPr>
                <w:rFonts w:ascii="GHEA Grapalat" w:eastAsia="GHEA Grapalat" w:hAnsi="GHEA Grapalat" w:cs="GHEA Grapalat"/>
                <w:i/>
                <w:iCs/>
              </w:rPr>
            </w:pPr>
            <w:r>
              <w:rPr>
                <w:rFonts w:ascii="GHEA Grapalat" w:eastAsia="GHEA Grapalat" w:hAnsi="GHEA Grapalat" w:cs="GHEA Grapalat"/>
                <w:i/>
                <w:iCs/>
              </w:rPr>
              <w:t>պահուստային ֆոնդ` 395000,0  դրամ:</w:t>
            </w:r>
          </w:p>
          <w:p w14:paraId="262A612E" w14:textId="77777777" w:rsidR="00014E3E" w:rsidRDefault="00014E3E" w:rsidP="001D1D55">
            <w:pPr>
              <w:widowControl w:val="0"/>
              <w:spacing w:line="273" w:lineRule="auto"/>
              <w:ind w:left="20" w:right="168"/>
              <w:jc w:val="both"/>
              <w:rPr>
                <w:rFonts w:ascii="GHEA Grapalat" w:eastAsia="GHEA Grapalat" w:hAnsi="GHEA Grapalat" w:cs="GHEA Grapalat"/>
                <w:i/>
                <w:iCs/>
              </w:rPr>
            </w:pPr>
            <w:r>
              <w:rPr>
                <w:rFonts w:ascii="GHEA Grapalat" w:eastAsia="GHEA Grapalat" w:hAnsi="GHEA Grapalat" w:cs="GHEA Grapalat"/>
                <w:i/>
                <w:iCs/>
              </w:rPr>
              <w:t>Նշված</w:t>
            </w:r>
            <w:r>
              <w:rPr>
                <w:rFonts w:ascii="GHEA Grapalat" w:eastAsia="GHEA Grapalat" w:hAnsi="GHEA Grapalat" w:cs="GHEA Grapalat"/>
                <w:i/>
                <w:iCs/>
              </w:rPr>
              <w:tab/>
              <w:t xml:space="preserve"> ծախսերի</w:t>
            </w:r>
            <w:r>
              <w:rPr>
                <w:rFonts w:ascii="GHEA Grapalat" w:eastAsia="GHEA Grapalat" w:hAnsi="GHEA Grapalat" w:cs="GHEA Grapalat"/>
                <w:i/>
                <w:iCs/>
              </w:rPr>
              <w:tab/>
              <w:t>հետ</w:t>
            </w:r>
            <w:r>
              <w:rPr>
                <w:rFonts w:ascii="GHEA Grapalat" w:eastAsia="GHEA Grapalat" w:hAnsi="GHEA Grapalat" w:cs="GHEA Grapalat"/>
                <w:i/>
                <w:iCs/>
              </w:rPr>
              <w:tab/>
              <w:t>զուգահեռ</w:t>
            </w:r>
            <w:r>
              <w:rPr>
                <w:rFonts w:ascii="GHEA Grapalat" w:eastAsia="GHEA Grapalat" w:hAnsi="GHEA Grapalat" w:cs="GHEA Grapalat"/>
                <w:i/>
                <w:iCs/>
              </w:rPr>
              <w:tab/>
              <w:t>միայն</w:t>
            </w:r>
            <w:r>
              <w:rPr>
                <w:rFonts w:ascii="GHEA Grapalat" w:eastAsia="GHEA Grapalat" w:hAnsi="GHEA Grapalat" w:cs="GHEA Grapalat"/>
                <w:i/>
                <w:iCs/>
              </w:rPr>
              <w:tab/>
              <w:t>բյուջեով հնարավոր չէ  իրականացնել Տաշիր համայնքի սույն ծրագիրը:</w:t>
            </w:r>
          </w:p>
          <w:p w14:paraId="42DEDE41" w14:textId="77777777" w:rsidR="00014E3E" w:rsidRDefault="00014E3E" w:rsidP="001D1D55">
            <w:pPr>
              <w:widowControl w:val="0"/>
              <w:spacing w:line="273" w:lineRule="auto"/>
              <w:ind w:left="20" w:right="168"/>
              <w:jc w:val="both"/>
              <w:rPr>
                <w:rFonts w:ascii="GHEA Grapalat" w:eastAsia="GHEA Grapalat" w:hAnsi="GHEA Grapalat" w:cs="GHEA Grapalat"/>
                <w:i/>
                <w:iCs/>
                <w:color w:val="FF0000"/>
              </w:rPr>
            </w:pPr>
          </w:p>
        </w:tc>
      </w:tr>
      <w:tr w:rsidR="00014E3E" w14:paraId="49539FA6" w14:textId="77777777" w:rsidTr="001D1D55">
        <w:trPr>
          <w:jc w:val="center"/>
        </w:trPr>
        <w:tc>
          <w:tcPr>
            <w:tcW w:w="3885" w:type="dxa"/>
            <w:tcBorders>
              <w:top w:val="single" w:sz="6" w:space="0" w:color="000000"/>
              <w:left w:val="single" w:sz="6" w:space="0" w:color="000000"/>
              <w:bottom w:val="single" w:sz="6" w:space="0" w:color="000000"/>
              <w:right w:val="single" w:sz="6" w:space="0" w:color="000000"/>
            </w:tcBorders>
            <w:shd w:val="clear" w:color="auto" w:fill="CCCCCC"/>
          </w:tcPr>
          <w:p w14:paraId="78466C54" w14:textId="77777777" w:rsidR="00014E3E" w:rsidRDefault="00014E3E" w:rsidP="001D1D55">
            <w:pPr>
              <w:spacing w:after="280"/>
              <w:ind w:right="168"/>
              <w:rPr>
                <w:rFonts w:ascii="GHEA Grapalat" w:eastAsia="GHEA Grapalat" w:hAnsi="GHEA Grapalat" w:cs="GHEA Grapalat"/>
                <w:color w:val="000000"/>
                <w:sz w:val="21"/>
                <w:szCs w:val="21"/>
              </w:rPr>
            </w:pPr>
            <w:r>
              <w:rPr>
                <w:rFonts w:ascii="GHEA Grapalat" w:eastAsia="GHEA Grapalat" w:hAnsi="GHEA Grapalat" w:cs="GHEA Grapalat"/>
                <w:b/>
                <w:bCs/>
                <w:color w:val="000000"/>
                <w:sz w:val="21"/>
                <w:szCs w:val="21"/>
              </w:rPr>
              <w:lastRenderedPageBreak/>
              <w:t>Ծրագրի ընդհանուր բյուջեն, այդ թվում՝</w:t>
            </w:r>
          </w:p>
          <w:p w14:paraId="40B6CE39" w14:textId="77777777" w:rsidR="00014E3E" w:rsidRDefault="00014E3E" w:rsidP="001D1D55">
            <w:pPr>
              <w:spacing w:before="280" w:after="280"/>
              <w:ind w:right="168"/>
              <w:rPr>
                <w:rFonts w:ascii="GHEA Grapalat" w:eastAsia="GHEA Grapalat" w:hAnsi="GHEA Grapalat" w:cs="GHEA Grapalat"/>
                <w:color w:val="000000"/>
                <w:sz w:val="21"/>
                <w:szCs w:val="21"/>
              </w:rPr>
            </w:pPr>
            <w:r>
              <w:rPr>
                <w:rFonts w:ascii="GHEA Grapalat" w:eastAsia="GHEA Grapalat" w:hAnsi="GHEA Grapalat" w:cs="GHEA Grapalat"/>
                <w:b/>
                <w:bCs/>
                <w:color w:val="000000"/>
                <w:sz w:val="21"/>
                <w:szCs w:val="21"/>
              </w:rPr>
              <w:t>- շինարարական օբյեկտների նախագծման արժեքը _________ դրամ,</w:t>
            </w:r>
          </w:p>
          <w:p w14:paraId="4012365A" w14:textId="77777777" w:rsidR="00014E3E" w:rsidRDefault="00014E3E" w:rsidP="001D1D55">
            <w:pPr>
              <w:spacing w:before="280" w:after="280"/>
              <w:ind w:right="168"/>
              <w:rPr>
                <w:rFonts w:ascii="GHEA Grapalat" w:eastAsia="GHEA Grapalat" w:hAnsi="GHEA Grapalat" w:cs="GHEA Grapalat"/>
                <w:color w:val="000000"/>
                <w:sz w:val="21"/>
                <w:szCs w:val="21"/>
              </w:rPr>
            </w:pPr>
            <w:r>
              <w:rPr>
                <w:rFonts w:ascii="GHEA Grapalat" w:eastAsia="GHEA Grapalat" w:hAnsi="GHEA Grapalat" w:cs="GHEA Grapalat"/>
                <w:b/>
                <w:bCs/>
                <w:color w:val="000000"/>
                <w:sz w:val="21"/>
                <w:szCs w:val="21"/>
              </w:rPr>
              <w:t>- նախագծանախահաշվային փաստաթղթերի պետական փորձաքննության</w:t>
            </w:r>
            <w:r>
              <w:rPr>
                <w:rFonts w:ascii="Courier New" w:eastAsia="Courier New" w:hAnsi="Courier New" w:cs="Courier New"/>
                <w:b/>
                <w:bCs/>
                <w:color w:val="000000"/>
                <w:sz w:val="21"/>
                <w:szCs w:val="21"/>
              </w:rPr>
              <w:t> </w:t>
            </w:r>
            <w:r>
              <w:rPr>
                <w:rFonts w:ascii="GHEA Grapalat" w:eastAsia="GHEA Grapalat" w:hAnsi="GHEA Grapalat" w:cs="GHEA Grapalat"/>
                <w:b/>
                <w:bCs/>
                <w:color w:val="000000"/>
                <w:sz w:val="21"/>
                <w:szCs w:val="21"/>
              </w:rPr>
              <w:t>ծառայության արժեքը՝ _________ դրամ,</w:t>
            </w:r>
          </w:p>
          <w:p w14:paraId="15BBE5C7" w14:textId="77777777" w:rsidR="00014E3E" w:rsidRDefault="00014E3E" w:rsidP="001D1D55">
            <w:pPr>
              <w:spacing w:before="280" w:after="280"/>
              <w:ind w:right="168"/>
              <w:rPr>
                <w:rFonts w:ascii="GHEA Grapalat" w:eastAsia="GHEA Grapalat" w:hAnsi="GHEA Grapalat" w:cs="GHEA Grapalat"/>
                <w:color w:val="000000"/>
                <w:sz w:val="21"/>
                <w:szCs w:val="21"/>
              </w:rPr>
            </w:pPr>
            <w:r>
              <w:rPr>
                <w:rFonts w:ascii="GHEA Grapalat" w:eastAsia="GHEA Grapalat" w:hAnsi="GHEA Grapalat" w:cs="GHEA Grapalat"/>
                <w:b/>
                <w:bCs/>
                <w:color w:val="000000"/>
                <w:sz w:val="21"/>
                <w:szCs w:val="21"/>
              </w:rPr>
              <w:t>- տեխնիկական հսկողության ծառայությունների արժեքը՝ _________ դրամ,</w:t>
            </w:r>
          </w:p>
          <w:p w14:paraId="646AB6EB" w14:textId="77777777" w:rsidR="00014E3E" w:rsidRDefault="00014E3E" w:rsidP="001D1D55">
            <w:pPr>
              <w:spacing w:before="280" w:after="280"/>
              <w:ind w:right="168"/>
              <w:rPr>
                <w:rFonts w:ascii="GHEA Grapalat" w:eastAsia="GHEA Grapalat" w:hAnsi="GHEA Grapalat" w:cs="GHEA Grapalat"/>
                <w:color w:val="000000"/>
                <w:sz w:val="21"/>
                <w:szCs w:val="21"/>
              </w:rPr>
            </w:pPr>
            <w:r>
              <w:rPr>
                <w:rFonts w:ascii="GHEA Grapalat" w:eastAsia="GHEA Grapalat" w:hAnsi="GHEA Grapalat" w:cs="GHEA Grapalat"/>
                <w:b/>
                <w:bCs/>
                <w:color w:val="000000"/>
                <w:sz w:val="21"/>
                <w:szCs w:val="21"/>
              </w:rPr>
              <w:t>- հեղինակային հսկողության ծառայությունների արժեքը՝ _________ դրամ,</w:t>
            </w:r>
          </w:p>
          <w:p w14:paraId="6CF834FA" w14:textId="77777777" w:rsidR="00014E3E" w:rsidRDefault="00014E3E" w:rsidP="001D1D55">
            <w:pPr>
              <w:spacing w:before="280" w:after="280"/>
              <w:ind w:right="168"/>
              <w:rPr>
                <w:rFonts w:ascii="GHEA Grapalat" w:eastAsia="GHEA Grapalat" w:hAnsi="GHEA Grapalat" w:cs="GHEA Grapalat"/>
                <w:b/>
                <w:bCs/>
                <w:color w:val="000000"/>
                <w:sz w:val="21"/>
                <w:szCs w:val="21"/>
              </w:rPr>
            </w:pPr>
            <w:r>
              <w:rPr>
                <w:rFonts w:ascii="GHEA Grapalat" w:eastAsia="GHEA Grapalat" w:hAnsi="GHEA Grapalat" w:cs="GHEA Grapalat"/>
                <w:b/>
                <w:bCs/>
                <w:color w:val="000000"/>
                <w:sz w:val="21"/>
                <w:szCs w:val="21"/>
              </w:rPr>
              <w:t>- գոյություն ունեցող շենք-շինությունների տեխնիկական վիճակի վերաբերյալ փորձաքննության ծառայության արժեքը՝ _________ դրամ,</w:t>
            </w:r>
          </w:p>
          <w:p w14:paraId="09155256" w14:textId="77777777" w:rsidR="00014E3E" w:rsidRDefault="00014E3E" w:rsidP="001D1D55">
            <w:pPr>
              <w:spacing w:before="280" w:after="280"/>
              <w:ind w:right="168"/>
              <w:rPr>
                <w:rFonts w:ascii="GHEA Grapalat" w:eastAsia="GHEA Grapalat" w:hAnsi="GHEA Grapalat" w:cs="GHEA Grapalat"/>
                <w:b/>
                <w:bCs/>
                <w:sz w:val="21"/>
                <w:szCs w:val="21"/>
              </w:rPr>
            </w:pPr>
            <w:r>
              <w:rPr>
                <w:rFonts w:ascii="GHEA Grapalat" w:eastAsia="GHEA Grapalat" w:hAnsi="GHEA Grapalat" w:cs="GHEA Grapalat"/>
                <w:b/>
                <w:bCs/>
                <w:sz w:val="21"/>
                <w:szCs w:val="21"/>
              </w:rPr>
              <w:t>-ինժիներաերկրաբանական հետազոտության ծառայության արժեքը՝ _________ դրամ,</w:t>
            </w:r>
          </w:p>
          <w:p w14:paraId="120455EE" w14:textId="77777777" w:rsidR="00014E3E" w:rsidRDefault="00014E3E" w:rsidP="001D1D55">
            <w:pPr>
              <w:spacing w:before="280"/>
              <w:ind w:right="168"/>
              <w:rPr>
                <w:rFonts w:ascii="GHEA Grapalat" w:eastAsia="GHEA Grapalat" w:hAnsi="GHEA Grapalat" w:cs="GHEA Grapalat"/>
                <w:color w:val="000000"/>
                <w:sz w:val="21"/>
                <w:szCs w:val="21"/>
              </w:rPr>
            </w:pPr>
            <w:r>
              <w:rPr>
                <w:rFonts w:ascii="GHEA Grapalat" w:eastAsia="GHEA Grapalat" w:hAnsi="GHEA Grapalat" w:cs="GHEA Grapalat"/>
                <w:b/>
                <w:bCs/>
                <w:color w:val="000000"/>
                <w:sz w:val="21"/>
                <w:szCs w:val="21"/>
              </w:rPr>
              <w:t xml:space="preserve">ինչպես նաև առանձին ներկայացնել հասարակական շենքերի և բազմաբնակարան շենքերի ընդհանուր օգտագործման գույքի կառուցման/նորոգման դեպքում՝ էներգախնայողության </w:t>
            </w:r>
            <w:r>
              <w:rPr>
                <w:rFonts w:ascii="GHEA Grapalat" w:eastAsia="GHEA Grapalat" w:hAnsi="GHEA Grapalat" w:cs="GHEA Grapalat"/>
                <w:b/>
                <w:bCs/>
                <w:color w:val="000000"/>
                <w:sz w:val="21"/>
                <w:szCs w:val="21"/>
              </w:rPr>
              <w:lastRenderedPageBreak/>
              <w:t>միջոցառումների արժեքը _________ դրամ</w:t>
            </w:r>
          </w:p>
        </w:tc>
        <w:tc>
          <w:tcPr>
            <w:tcW w:w="7005" w:type="dxa"/>
            <w:gridSpan w:val="2"/>
            <w:tcBorders>
              <w:top w:val="single" w:sz="6" w:space="0" w:color="000000"/>
              <w:left w:val="single" w:sz="6" w:space="0" w:color="000000"/>
              <w:bottom w:val="single" w:sz="6" w:space="0" w:color="000000"/>
              <w:right w:val="single" w:sz="6" w:space="0" w:color="000000"/>
            </w:tcBorders>
            <w:shd w:val="clear" w:color="auto" w:fill="FFFFFF"/>
          </w:tcPr>
          <w:p w14:paraId="4B615723" w14:textId="77777777" w:rsidR="00014E3E" w:rsidRDefault="00014E3E" w:rsidP="001D1D55">
            <w:pPr>
              <w:rPr>
                <w:color w:val="000000"/>
              </w:rPr>
            </w:pPr>
            <w:r>
              <w:rPr>
                <w:rFonts w:ascii="GHEA Grapalat" w:eastAsia="GHEA Grapalat" w:hAnsi="GHEA Grapalat" w:cs="GHEA Grapalat"/>
              </w:rPr>
              <w:lastRenderedPageBreak/>
              <w:t>214895.0 հազ</w:t>
            </w:r>
            <w:r>
              <w:rPr>
                <w:rFonts w:ascii="Cambria Math" w:eastAsia="GHEA Grapalat" w:hAnsi="Cambria Math" w:cs="Cambria Math"/>
              </w:rPr>
              <w:t>․</w:t>
            </w:r>
            <w:r>
              <w:rPr>
                <w:rFonts w:ascii="GHEA Grapalat" w:eastAsia="GHEA Grapalat" w:hAnsi="GHEA Grapalat" w:cs="GHEA Grapalat"/>
              </w:rPr>
              <w:t xml:space="preserve"> ՀՀ դրամ (100%)</w:t>
            </w:r>
          </w:p>
          <w:p w14:paraId="7058C516" w14:textId="77777777" w:rsidR="00014E3E" w:rsidRDefault="00014E3E" w:rsidP="00014E3E">
            <w:pPr>
              <w:numPr>
                <w:ilvl w:val="0"/>
                <w:numId w:val="36"/>
              </w:numPr>
              <w:pBdr>
                <w:top w:val="nil"/>
                <w:left w:val="nil"/>
                <w:bottom w:val="nil"/>
                <w:right w:val="nil"/>
                <w:between w:val="nil"/>
              </w:pBdr>
              <w:shd w:val="clear" w:color="auto" w:fill="FFFFFF"/>
              <w:ind w:right="168"/>
              <w:rPr>
                <w:rFonts w:ascii="GHEA Grapalat" w:eastAsia="GHEA Grapalat" w:hAnsi="GHEA Grapalat" w:cs="GHEA Grapalat"/>
                <w:i/>
                <w:iCs/>
              </w:rPr>
            </w:pPr>
            <w:r>
              <w:rPr>
                <w:rFonts w:ascii="GHEA Grapalat" w:eastAsia="GHEA Grapalat" w:hAnsi="GHEA Grapalat" w:cs="GHEA Grapalat"/>
                <w:i/>
                <w:iCs/>
              </w:rPr>
              <w:t xml:space="preserve">շինարարական օբյեկտների նախագծման արժեքը՝ 5372.375,  </w:t>
            </w:r>
          </w:p>
          <w:p w14:paraId="188DC200" w14:textId="77777777" w:rsidR="00014E3E" w:rsidRDefault="00014E3E" w:rsidP="00014E3E">
            <w:pPr>
              <w:numPr>
                <w:ilvl w:val="0"/>
                <w:numId w:val="36"/>
              </w:numPr>
              <w:pBdr>
                <w:top w:val="nil"/>
                <w:left w:val="nil"/>
                <w:bottom w:val="nil"/>
                <w:right w:val="nil"/>
                <w:between w:val="nil"/>
              </w:pBdr>
              <w:shd w:val="clear" w:color="auto" w:fill="FFFFFF"/>
              <w:ind w:right="168"/>
              <w:rPr>
                <w:rFonts w:ascii="GHEA Grapalat" w:eastAsia="GHEA Grapalat" w:hAnsi="GHEA Grapalat" w:cs="GHEA Grapalat"/>
                <w:i/>
                <w:iCs/>
              </w:rPr>
            </w:pPr>
            <w:r>
              <w:rPr>
                <w:rFonts w:ascii="GHEA Grapalat" w:eastAsia="GHEA Grapalat" w:hAnsi="GHEA Grapalat" w:cs="GHEA Grapalat"/>
                <w:i/>
                <w:iCs/>
              </w:rPr>
              <w:t>նախագծանախահաշվային փաստաթղթերի պետական փորձաքննության ծառայության արժեքը՝ 0*,</w:t>
            </w:r>
          </w:p>
          <w:p w14:paraId="115827C9" w14:textId="77777777" w:rsidR="00014E3E" w:rsidRDefault="00014E3E" w:rsidP="00014E3E">
            <w:pPr>
              <w:numPr>
                <w:ilvl w:val="0"/>
                <w:numId w:val="36"/>
              </w:numPr>
              <w:pBdr>
                <w:top w:val="nil"/>
                <w:left w:val="nil"/>
                <w:bottom w:val="nil"/>
                <w:right w:val="nil"/>
                <w:between w:val="nil"/>
              </w:pBdr>
              <w:shd w:val="clear" w:color="auto" w:fill="FFFFFF"/>
              <w:ind w:right="168"/>
              <w:rPr>
                <w:rFonts w:ascii="GHEA Grapalat" w:eastAsia="GHEA Grapalat" w:hAnsi="GHEA Grapalat" w:cs="GHEA Grapalat"/>
                <w:i/>
                <w:iCs/>
              </w:rPr>
            </w:pPr>
            <w:r>
              <w:rPr>
                <w:rFonts w:ascii="GHEA Grapalat" w:eastAsia="GHEA Grapalat" w:hAnsi="GHEA Grapalat" w:cs="GHEA Grapalat"/>
                <w:i/>
                <w:iCs/>
              </w:rPr>
              <w:t>տեխնիկական հսկողության ծառայությունների արժեքը՝ 3438.320 հազ</w:t>
            </w:r>
            <w:r>
              <w:rPr>
                <w:rFonts w:ascii="Cambria Math" w:eastAsia="GHEA Grapalat" w:hAnsi="Cambria Math" w:cs="Cambria Math"/>
                <w:i/>
                <w:iCs/>
              </w:rPr>
              <w:t>․</w:t>
            </w:r>
            <w:r>
              <w:rPr>
                <w:rFonts w:ascii="GHEA Grapalat" w:eastAsia="GHEA Grapalat" w:hAnsi="GHEA Grapalat" w:cs="GHEA Grapalat"/>
                <w:i/>
                <w:iCs/>
              </w:rPr>
              <w:t xml:space="preserve"> ՀՀ դրամ,</w:t>
            </w:r>
          </w:p>
          <w:p w14:paraId="7DFAFCD1" w14:textId="77777777" w:rsidR="00014E3E" w:rsidRDefault="00014E3E" w:rsidP="00014E3E">
            <w:pPr>
              <w:numPr>
                <w:ilvl w:val="0"/>
                <w:numId w:val="36"/>
              </w:numPr>
              <w:pBdr>
                <w:top w:val="nil"/>
                <w:left w:val="nil"/>
                <w:bottom w:val="nil"/>
                <w:right w:val="nil"/>
                <w:between w:val="nil"/>
              </w:pBdr>
              <w:shd w:val="clear" w:color="auto" w:fill="FFFFFF"/>
              <w:ind w:right="168"/>
              <w:rPr>
                <w:rFonts w:ascii="GHEA Grapalat" w:eastAsia="GHEA Grapalat" w:hAnsi="GHEA Grapalat" w:cs="GHEA Grapalat"/>
                <w:i/>
                <w:iCs/>
              </w:rPr>
            </w:pPr>
            <w:r>
              <w:rPr>
                <w:rFonts w:ascii="GHEA Grapalat" w:eastAsia="GHEA Grapalat" w:hAnsi="GHEA Grapalat" w:cs="GHEA Grapalat"/>
                <w:i/>
                <w:iCs/>
              </w:rPr>
              <w:t>հեղինակային հսկողության ծառայությունների արժեքը՝ 1289.370 հազ</w:t>
            </w:r>
            <w:r>
              <w:rPr>
                <w:rFonts w:ascii="Cambria Math" w:eastAsia="GHEA Grapalat" w:hAnsi="Cambria Math" w:cs="Cambria Math"/>
                <w:i/>
                <w:iCs/>
              </w:rPr>
              <w:t>․</w:t>
            </w:r>
            <w:r>
              <w:rPr>
                <w:rFonts w:ascii="GHEA Grapalat" w:eastAsia="GHEA Grapalat" w:hAnsi="GHEA Grapalat" w:cs="GHEA Grapalat"/>
                <w:i/>
                <w:iCs/>
              </w:rPr>
              <w:t xml:space="preserve"> ՀՀ. դրամ:</w:t>
            </w:r>
          </w:p>
          <w:p w14:paraId="20C1E3FA" w14:textId="77777777" w:rsidR="00014E3E" w:rsidRDefault="00014E3E" w:rsidP="00014E3E">
            <w:pPr>
              <w:numPr>
                <w:ilvl w:val="0"/>
                <w:numId w:val="36"/>
              </w:numPr>
              <w:pBdr>
                <w:top w:val="nil"/>
                <w:left w:val="nil"/>
                <w:bottom w:val="nil"/>
                <w:right w:val="nil"/>
                <w:between w:val="nil"/>
              </w:pBdr>
              <w:shd w:val="clear" w:color="auto" w:fill="FFFFFF"/>
              <w:ind w:right="168"/>
              <w:rPr>
                <w:rFonts w:ascii="GHEA Grapalat" w:eastAsia="GHEA Grapalat" w:hAnsi="GHEA Grapalat" w:cs="GHEA Grapalat"/>
                <w:i/>
                <w:iCs/>
              </w:rPr>
            </w:pPr>
            <w:r>
              <w:rPr>
                <w:rFonts w:ascii="GHEA Grapalat" w:eastAsia="GHEA Grapalat" w:hAnsi="GHEA Grapalat" w:cs="GHEA Grapalat"/>
                <w:i/>
                <w:iCs/>
              </w:rPr>
              <w:t>ինժիներաերկրաբանական հետազոտության ծառայության արժեքը` 0*։</w:t>
            </w:r>
          </w:p>
        </w:tc>
      </w:tr>
      <w:tr w:rsidR="00014E3E" w14:paraId="53E7DD9F" w14:textId="77777777" w:rsidTr="001D1D55">
        <w:trPr>
          <w:jc w:val="center"/>
        </w:trPr>
        <w:tc>
          <w:tcPr>
            <w:tcW w:w="3885" w:type="dxa"/>
            <w:tcBorders>
              <w:top w:val="single" w:sz="6" w:space="0" w:color="000000"/>
              <w:left w:val="single" w:sz="6" w:space="0" w:color="000000"/>
              <w:bottom w:val="single" w:sz="6" w:space="0" w:color="000000"/>
              <w:right w:val="single" w:sz="6" w:space="0" w:color="000000"/>
            </w:tcBorders>
            <w:shd w:val="clear" w:color="auto" w:fill="CCCCCC"/>
          </w:tcPr>
          <w:p w14:paraId="28207521" w14:textId="77777777" w:rsidR="00014E3E" w:rsidRDefault="00014E3E" w:rsidP="001D1D55">
            <w:pPr>
              <w:ind w:right="168"/>
              <w:rPr>
                <w:rFonts w:ascii="GHEA Grapalat" w:eastAsia="GHEA Grapalat" w:hAnsi="GHEA Grapalat" w:cs="GHEA Grapalat"/>
                <w:color w:val="000000"/>
                <w:sz w:val="21"/>
                <w:szCs w:val="21"/>
              </w:rPr>
            </w:pPr>
            <w:r>
              <w:rPr>
                <w:rFonts w:ascii="GHEA Grapalat" w:eastAsia="GHEA Grapalat" w:hAnsi="GHEA Grapalat" w:cs="GHEA Grapalat"/>
                <w:b/>
                <w:bCs/>
                <w:color w:val="000000"/>
                <w:sz w:val="21"/>
                <w:szCs w:val="21"/>
              </w:rPr>
              <w:t>Համայնքի կողմից ներդրվող մասնաբաժնի չափը</w:t>
            </w:r>
          </w:p>
        </w:tc>
        <w:tc>
          <w:tcPr>
            <w:tcW w:w="7005" w:type="dxa"/>
            <w:gridSpan w:val="2"/>
            <w:tcBorders>
              <w:top w:val="single" w:sz="6" w:space="0" w:color="000000"/>
              <w:left w:val="single" w:sz="6" w:space="0" w:color="000000"/>
              <w:bottom w:val="single" w:sz="6" w:space="0" w:color="000000"/>
              <w:right w:val="single" w:sz="6" w:space="0" w:color="000000"/>
            </w:tcBorders>
            <w:shd w:val="clear" w:color="auto" w:fill="FFFFFF"/>
          </w:tcPr>
          <w:p w14:paraId="003A33F5" w14:textId="77777777" w:rsidR="00014E3E" w:rsidRDefault="00014E3E" w:rsidP="001D1D55">
            <w:pPr>
              <w:pBdr>
                <w:top w:val="nil"/>
                <w:left w:val="nil"/>
                <w:bottom w:val="nil"/>
                <w:right w:val="nil"/>
                <w:between w:val="nil"/>
              </w:pBdr>
              <w:ind w:right="168"/>
              <w:rPr>
                <w:rFonts w:ascii="GHEA Grapalat" w:eastAsia="GHEA Grapalat" w:hAnsi="GHEA Grapalat" w:cs="GHEA Grapalat"/>
                <w:i/>
                <w:iCs/>
              </w:rPr>
            </w:pPr>
            <w:r>
              <w:rPr>
                <w:rFonts w:ascii="GHEA Grapalat" w:eastAsia="GHEA Grapalat" w:hAnsi="GHEA Grapalat" w:cs="GHEA Grapalat"/>
                <w:i/>
                <w:iCs/>
              </w:rPr>
              <w:t>64468.5 հազ</w:t>
            </w:r>
            <w:r>
              <w:rPr>
                <w:rFonts w:ascii="Cambria Math" w:eastAsia="GHEA Grapalat" w:hAnsi="Cambria Math" w:cs="Cambria Math"/>
                <w:i/>
                <w:iCs/>
              </w:rPr>
              <w:t>․</w:t>
            </w:r>
            <w:r>
              <w:rPr>
                <w:rFonts w:ascii="GHEA Grapalat" w:eastAsia="GHEA Grapalat" w:hAnsi="GHEA Grapalat" w:cs="GHEA Grapalat"/>
                <w:i/>
                <w:iCs/>
              </w:rPr>
              <w:t xml:space="preserve"> ՀՀ դրամ (30%)</w:t>
            </w:r>
          </w:p>
        </w:tc>
      </w:tr>
      <w:tr w:rsidR="00014E3E" w14:paraId="12E6EC71" w14:textId="77777777" w:rsidTr="001D1D55">
        <w:trPr>
          <w:jc w:val="center"/>
        </w:trPr>
        <w:tc>
          <w:tcPr>
            <w:tcW w:w="3885" w:type="dxa"/>
            <w:tcBorders>
              <w:top w:val="single" w:sz="6" w:space="0" w:color="000000"/>
              <w:left w:val="single" w:sz="6" w:space="0" w:color="000000"/>
              <w:bottom w:val="single" w:sz="6" w:space="0" w:color="000000"/>
              <w:right w:val="single" w:sz="6" w:space="0" w:color="000000"/>
            </w:tcBorders>
            <w:shd w:val="clear" w:color="auto" w:fill="CCCCCC"/>
          </w:tcPr>
          <w:p w14:paraId="012E0FA2" w14:textId="77777777" w:rsidR="00014E3E" w:rsidRDefault="00014E3E" w:rsidP="001D1D55">
            <w:pPr>
              <w:ind w:right="168"/>
              <w:rPr>
                <w:rFonts w:ascii="GHEA Grapalat" w:eastAsia="GHEA Grapalat" w:hAnsi="GHEA Grapalat" w:cs="GHEA Grapalat"/>
                <w:color w:val="000000"/>
                <w:sz w:val="21"/>
                <w:szCs w:val="21"/>
              </w:rPr>
            </w:pPr>
            <w:r>
              <w:rPr>
                <w:rFonts w:ascii="GHEA Grapalat" w:eastAsia="GHEA Grapalat" w:hAnsi="GHEA Grapalat" w:cs="GHEA Grapalat"/>
                <w:b/>
                <w:bCs/>
                <w:color w:val="000000"/>
                <w:sz w:val="21"/>
                <w:szCs w:val="21"/>
              </w:rPr>
              <w:t>Այլ ներդրողներ</w:t>
            </w:r>
          </w:p>
        </w:tc>
        <w:tc>
          <w:tcPr>
            <w:tcW w:w="7005" w:type="dxa"/>
            <w:gridSpan w:val="2"/>
            <w:tcBorders>
              <w:top w:val="single" w:sz="6" w:space="0" w:color="000000"/>
              <w:left w:val="single" w:sz="6" w:space="0" w:color="000000"/>
              <w:bottom w:val="single" w:sz="6" w:space="0" w:color="000000"/>
              <w:right w:val="single" w:sz="6" w:space="0" w:color="000000"/>
            </w:tcBorders>
            <w:shd w:val="clear" w:color="auto" w:fill="FFFFFF"/>
          </w:tcPr>
          <w:p w14:paraId="5F1A66CF" w14:textId="77777777" w:rsidR="00014E3E" w:rsidRDefault="00014E3E" w:rsidP="001D1D55">
            <w:pPr>
              <w:pBdr>
                <w:top w:val="nil"/>
                <w:left w:val="nil"/>
                <w:bottom w:val="nil"/>
                <w:right w:val="nil"/>
                <w:between w:val="nil"/>
              </w:pBdr>
              <w:ind w:right="168"/>
              <w:rPr>
                <w:rFonts w:ascii="GHEA Grapalat" w:eastAsia="GHEA Grapalat" w:hAnsi="GHEA Grapalat" w:cs="GHEA Grapalat"/>
                <w:i/>
                <w:iCs/>
              </w:rPr>
            </w:pPr>
            <w:r>
              <w:rPr>
                <w:rFonts w:ascii="GHEA Grapalat" w:eastAsia="GHEA Grapalat" w:hAnsi="GHEA Grapalat" w:cs="GHEA Grapalat"/>
                <w:i/>
                <w:iCs/>
              </w:rPr>
              <w:t>-</w:t>
            </w:r>
          </w:p>
        </w:tc>
      </w:tr>
      <w:tr w:rsidR="00014E3E" w14:paraId="52100DEF" w14:textId="77777777" w:rsidTr="001D1D55">
        <w:trPr>
          <w:jc w:val="center"/>
        </w:trPr>
        <w:tc>
          <w:tcPr>
            <w:tcW w:w="3885" w:type="dxa"/>
            <w:tcBorders>
              <w:top w:val="single" w:sz="6" w:space="0" w:color="000000"/>
              <w:left w:val="single" w:sz="6" w:space="0" w:color="000000"/>
              <w:bottom w:val="single" w:sz="6" w:space="0" w:color="000000"/>
              <w:right w:val="single" w:sz="6" w:space="0" w:color="000000"/>
            </w:tcBorders>
            <w:shd w:val="clear" w:color="auto" w:fill="CCCCCC"/>
          </w:tcPr>
          <w:p w14:paraId="400976CE" w14:textId="77777777" w:rsidR="00014E3E" w:rsidRDefault="00014E3E" w:rsidP="001D1D55">
            <w:pPr>
              <w:ind w:right="168"/>
              <w:rPr>
                <w:rFonts w:ascii="GHEA Grapalat" w:eastAsia="GHEA Grapalat" w:hAnsi="GHEA Grapalat" w:cs="GHEA Grapalat"/>
                <w:color w:val="000000"/>
                <w:sz w:val="21"/>
                <w:szCs w:val="21"/>
              </w:rPr>
            </w:pPr>
            <w:r>
              <w:rPr>
                <w:rFonts w:ascii="GHEA Grapalat" w:eastAsia="GHEA Grapalat" w:hAnsi="GHEA Grapalat" w:cs="GHEA Grapalat"/>
                <w:b/>
                <w:bCs/>
                <w:color w:val="000000"/>
                <w:sz w:val="21"/>
                <w:szCs w:val="21"/>
              </w:rPr>
              <w:t>Ծրագրի իրականացման տևողությունը</w:t>
            </w:r>
          </w:p>
        </w:tc>
        <w:tc>
          <w:tcPr>
            <w:tcW w:w="7005" w:type="dxa"/>
            <w:gridSpan w:val="2"/>
            <w:tcBorders>
              <w:top w:val="single" w:sz="6" w:space="0" w:color="000000"/>
              <w:left w:val="single" w:sz="6" w:space="0" w:color="000000"/>
              <w:bottom w:val="single" w:sz="6" w:space="0" w:color="000000"/>
              <w:right w:val="single" w:sz="6" w:space="0" w:color="000000"/>
            </w:tcBorders>
            <w:shd w:val="clear" w:color="auto" w:fill="FFFFFF"/>
          </w:tcPr>
          <w:p w14:paraId="461F88D0" w14:textId="77777777" w:rsidR="00014E3E" w:rsidRDefault="00014E3E" w:rsidP="001D1D55">
            <w:pPr>
              <w:pBdr>
                <w:top w:val="nil"/>
                <w:left w:val="nil"/>
                <w:bottom w:val="nil"/>
                <w:right w:val="nil"/>
                <w:between w:val="nil"/>
              </w:pBdr>
              <w:ind w:right="168"/>
              <w:rPr>
                <w:rFonts w:ascii="GHEA Grapalat" w:eastAsia="GHEA Grapalat" w:hAnsi="GHEA Grapalat" w:cs="GHEA Grapalat"/>
                <w:i/>
                <w:iCs/>
              </w:rPr>
            </w:pPr>
            <w:r>
              <w:rPr>
                <w:rFonts w:ascii="GHEA Grapalat" w:eastAsia="GHEA Grapalat" w:hAnsi="GHEA Grapalat" w:cs="GHEA Grapalat"/>
                <w:i/>
                <w:iCs/>
              </w:rPr>
              <w:t>Սկիզբը 01 մայիս 2026թ.,</w:t>
            </w:r>
          </w:p>
          <w:p w14:paraId="42D07472" w14:textId="77777777" w:rsidR="00014E3E" w:rsidRDefault="00014E3E" w:rsidP="001D1D55">
            <w:pPr>
              <w:pBdr>
                <w:top w:val="nil"/>
                <w:left w:val="nil"/>
                <w:bottom w:val="nil"/>
                <w:right w:val="nil"/>
                <w:between w:val="nil"/>
              </w:pBdr>
              <w:ind w:right="168"/>
              <w:rPr>
                <w:rFonts w:ascii="GHEA Grapalat" w:eastAsia="GHEA Grapalat" w:hAnsi="GHEA Grapalat" w:cs="GHEA Grapalat"/>
                <w:i/>
                <w:iCs/>
              </w:rPr>
            </w:pPr>
            <w:r>
              <w:rPr>
                <w:rFonts w:ascii="GHEA Grapalat" w:eastAsia="GHEA Grapalat" w:hAnsi="GHEA Grapalat" w:cs="GHEA Grapalat"/>
                <w:i/>
                <w:iCs/>
              </w:rPr>
              <w:t>Տևողությունը 7 ամիս:</w:t>
            </w:r>
          </w:p>
        </w:tc>
      </w:tr>
      <w:tr w:rsidR="00014E3E" w14:paraId="7FF12578" w14:textId="77777777" w:rsidTr="001D1D55">
        <w:trPr>
          <w:jc w:val="center"/>
        </w:trPr>
        <w:tc>
          <w:tcPr>
            <w:tcW w:w="3885" w:type="dxa"/>
            <w:tcBorders>
              <w:top w:val="single" w:sz="6" w:space="0" w:color="000000"/>
              <w:left w:val="single" w:sz="6" w:space="0" w:color="000000"/>
              <w:bottom w:val="single" w:sz="6" w:space="0" w:color="000000"/>
              <w:right w:val="single" w:sz="6" w:space="0" w:color="000000"/>
            </w:tcBorders>
            <w:shd w:val="clear" w:color="auto" w:fill="CCCCCC"/>
          </w:tcPr>
          <w:p w14:paraId="4CF35F77" w14:textId="77777777" w:rsidR="00014E3E" w:rsidRDefault="00014E3E" w:rsidP="001D1D55">
            <w:pPr>
              <w:ind w:right="168"/>
              <w:rPr>
                <w:rFonts w:ascii="GHEA Grapalat" w:eastAsia="GHEA Grapalat" w:hAnsi="GHEA Grapalat" w:cs="GHEA Grapalat"/>
                <w:color w:val="000000"/>
                <w:sz w:val="21"/>
                <w:szCs w:val="21"/>
              </w:rPr>
            </w:pPr>
            <w:r>
              <w:rPr>
                <w:rFonts w:ascii="GHEA Grapalat" w:eastAsia="GHEA Grapalat" w:hAnsi="GHEA Grapalat" w:cs="GHEA Grapalat"/>
                <w:b/>
                <w:bCs/>
                <w:color w:val="000000"/>
                <w:sz w:val="21"/>
                <w:szCs w:val="21"/>
              </w:rPr>
              <w:t>Ծրագրի ծախսերը</w:t>
            </w:r>
          </w:p>
        </w:tc>
        <w:tc>
          <w:tcPr>
            <w:tcW w:w="7005" w:type="dxa"/>
            <w:gridSpan w:val="2"/>
            <w:tcBorders>
              <w:top w:val="single" w:sz="6" w:space="0" w:color="000000"/>
              <w:left w:val="single" w:sz="6" w:space="0" w:color="000000"/>
              <w:bottom w:val="single" w:sz="6" w:space="0" w:color="000000"/>
              <w:right w:val="single" w:sz="6" w:space="0" w:color="000000"/>
            </w:tcBorders>
            <w:shd w:val="clear" w:color="auto" w:fill="FFFFFF"/>
          </w:tcPr>
          <w:p w14:paraId="2FA249AC" w14:textId="77777777" w:rsidR="00014E3E" w:rsidRDefault="00014E3E" w:rsidP="001D1D55">
            <w:pPr>
              <w:pBdr>
                <w:top w:val="nil"/>
                <w:left w:val="nil"/>
                <w:bottom w:val="nil"/>
                <w:right w:val="nil"/>
                <w:between w:val="nil"/>
              </w:pBdr>
              <w:ind w:right="168"/>
              <w:rPr>
                <w:rFonts w:ascii="GHEA Grapalat" w:eastAsia="GHEA Grapalat" w:hAnsi="GHEA Grapalat" w:cs="GHEA Grapalat"/>
                <w:i/>
                <w:iCs/>
              </w:rPr>
            </w:pPr>
            <w:r>
              <w:rPr>
                <w:rFonts w:ascii="GHEA Grapalat" w:eastAsia="GHEA Grapalat" w:hAnsi="GHEA Grapalat" w:cs="GHEA Grapalat"/>
                <w:i/>
                <w:iCs/>
              </w:rPr>
              <w:t>Ծրագրի ընդհանուր շինարարական արժեքը կազմում է 204794.935 հազ</w:t>
            </w:r>
            <w:r>
              <w:rPr>
                <w:rFonts w:ascii="Cambria Math" w:eastAsia="GHEA Grapalat" w:hAnsi="Cambria Math" w:cs="Cambria Math"/>
                <w:i/>
                <w:iCs/>
              </w:rPr>
              <w:t>․</w:t>
            </w:r>
            <w:r>
              <w:rPr>
                <w:rFonts w:ascii="GHEA Grapalat" w:eastAsia="GHEA Grapalat" w:hAnsi="GHEA Grapalat" w:cs="GHEA Grapalat"/>
                <w:i/>
                <w:iCs/>
              </w:rPr>
              <w:t xml:space="preserve">  ՀՀ դրամ:</w:t>
            </w:r>
          </w:p>
        </w:tc>
      </w:tr>
      <w:tr w:rsidR="00014E3E" w14:paraId="690D6EA0" w14:textId="77777777" w:rsidTr="001D1D55">
        <w:trPr>
          <w:jc w:val="center"/>
        </w:trPr>
        <w:tc>
          <w:tcPr>
            <w:tcW w:w="3885" w:type="dxa"/>
            <w:tcBorders>
              <w:top w:val="single" w:sz="6" w:space="0" w:color="000000"/>
              <w:left w:val="single" w:sz="6" w:space="0" w:color="000000"/>
              <w:bottom w:val="single" w:sz="6" w:space="0" w:color="000000"/>
              <w:right w:val="single" w:sz="6" w:space="0" w:color="000000"/>
            </w:tcBorders>
            <w:shd w:val="clear" w:color="auto" w:fill="CCCCCC"/>
          </w:tcPr>
          <w:p w14:paraId="61377290" w14:textId="77777777" w:rsidR="00014E3E" w:rsidRDefault="00014E3E" w:rsidP="001D1D55">
            <w:pPr>
              <w:ind w:right="168"/>
              <w:rPr>
                <w:rFonts w:ascii="GHEA Grapalat" w:eastAsia="GHEA Grapalat" w:hAnsi="GHEA Grapalat" w:cs="GHEA Grapalat"/>
                <w:color w:val="000000"/>
                <w:sz w:val="21"/>
                <w:szCs w:val="21"/>
              </w:rPr>
            </w:pPr>
            <w:r>
              <w:rPr>
                <w:rFonts w:ascii="GHEA Grapalat" w:eastAsia="GHEA Grapalat" w:hAnsi="GHEA Grapalat" w:cs="GHEA Grapalat"/>
                <w:b/>
                <w:bCs/>
                <w:color w:val="000000"/>
                <w:sz w:val="21"/>
                <w:szCs w:val="21"/>
              </w:rPr>
              <w:t>Ամսաթիվ</w:t>
            </w:r>
          </w:p>
        </w:tc>
        <w:tc>
          <w:tcPr>
            <w:tcW w:w="7005" w:type="dxa"/>
            <w:gridSpan w:val="2"/>
            <w:tcBorders>
              <w:top w:val="single" w:sz="6" w:space="0" w:color="000000"/>
              <w:left w:val="single" w:sz="6" w:space="0" w:color="000000"/>
              <w:bottom w:val="single" w:sz="6" w:space="0" w:color="000000"/>
              <w:right w:val="single" w:sz="6" w:space="0" w:color="000000"/>
            </w:tcBorders>
            <w:shd w:val="clear" w:color="auto" w:fill="FFFFFF"/>
          </w:tcPr>
          <w:p w14:paraId="2732F5D3" w14:textId="77777777" w:rsidR="00014E3E" w:rsidRDefault="00014E3E" w:rsidP="001D1D55">
            <w:pPr>
              <w:ind w:right="168"/>
              <w:rPr>
                <w:rFonts w:ascii="GHEA Grapalat" w:eastAsia="GHEA Grapalat" w:hAnsi="GHEA Grapalat" w:cs="GHEA Grapalat"/>
                <w:i/>
                <w:iCs/>
                <w:color w:val="000000"/>
                <w:sz w:val="21"/>
                <w:szCs w:val="21"/>
              </w:rPr>
            </w:pPr>
            <w:r>
              <w:rPr>
                <w:rFonts w:ascii="GHEA Grapalat" w:eastAsia="GHEA Grapalat" w:hAnsi="GHEA Grapalat" w:cs="GHEA Grapalat"/>
                <w:i/>
                <w:iCs/>
              </w:rPr>
              <w:t>27.02.2026թ.:</w:t>
            </w:r>
          </w:p>
        </w:tc>
      </w:tr>
    </w:tbl>
    <w:p w14:paraId="4359DB33" w14:textId="77777777" w:rsidR="00014E3E" w:rsidRDefault="00014E3E" w:rsidP="00014E3E">
      <w:pPr>
        <w:shd w:val="clear" w:color="auto" w:fill="FFFFFF"/>
        <w:ind w:right="168"/>
        <w:rPr>
          <w:rFonts w:ascii="GHEA Grapalat" w:eastAsia="GHEA Grapalat" w:hAnsi="GHEA Grapalat" w:cs="GHEA Grapalat"/>
          <w:b/>
          <w:bCs/>
          <w:sz w:val="21"/>
          <w:szCs w:val="21"/>
        </w:rPr>
      </w:pPr>
    </w:p>
    <w:p w14:paraId="693AFCA8" w14:textId="77777777" w:rsidR="00014E3E" w:rsidRDefault="00014E3E" w:rsidP="00014E3E">
      <w:pPr>
        <w:shd w:val="clear" w:color="auto" w:fill="FFFFFF"/>
        <w:ind w:left="720" w:right="168" w:firstLine="720"/>
        <w:rPr>
          <w:rFonts w:ascii="GHEA Grapalat" w:eastAsia="GHEA Grapalat" w:hAnsi="GHEA Grapalat" w:cs="GHEA Grapalat"/>
          <w:color w:val="000000"/>
          <w:sz w:val="21"/>
          <w:szCs w:val="21"/>
        </w:rPr>
      </w:pPr>
      <w:r>
        <w:rPr>
          <w:rFonts w:ascii="GHEA Grapalat" w:eastAsia="GHEA Grapalat" w:hAnsi="GHEA Grapalat" w:cs="GHEA Grapalat"/>
          <w:b/>
          <w:bCs/>
          <w:color w:val="000000"/>
          <w:sz w:val="21"/>
          <w:szCs w:val="21"/>
        </w:rPr>
        <w:t>Այլ տեղեկություններ ծրագրի մասին</w:t>
      </w:r>
      <w:r>
        <w:rPr>
          <w:rFonts w:ascii="Courier New" w:eastAsia="Courier New" w:hAnsi="Courier New" w:cs="Courier New"/>
          <w:b/>
          <w:bCs/>
          <w:color w:val="000000"/>
          <w:sz w:val="21"/>
          <w:szCs w:val="21"/>
        </w:rPr>
        <w:t> </w:t>
      </w:r>
      <w:r>
        <w:rPr>
          <w:rFonts w:ascii="GHEA Grapalat" w:eastAsia="GHEA Grapalat" w:hAnsi="GHEA Grapalat" w:cs="GHEA Grapalat"/>
          <w:color w:val="000000"/>
          <w:sz w:val="21"/>
          <w:szCs w:val="21"/>
        </w:rPr>
        <w:t>(նշել այն լրացուցիչ հանգամանքները, որոնք կարող են ցույց    տալ ծրագրի կարևորությունը, ակնկալվող արդյունքների ազդեցությունը համայնքի և տարածաշրջանի զարգացման վրա, այլ հանգամանքներ, որոնք կարող են հաշվի առնվել ծրագիրը գնահատելու ընթացքում):</w:t>
      </w:r>
    </w:p>
    <w:p w14:paraId="16FB9DAA" w14:textId="77777777" w:rsidR="00014E3E" w:rsidRDefault="00014E3E" w:rsidP="00014E3E">
      <w:pPr>
        <w:shd w:val="clear" w:color="auto" w:fill="FFFFFF"/>
        <w:ind w:left="425" w:right="168" w:firstLine="375"/>
        <w:rPr>
          <w:rFonts w:ascii="Courier New" w:eastAsia="Courier New" w:hAnsi="Courier New" w:cs="Courier New"/>
          <w:color w:val="000000"/>
          <w:sz w:val="21"/>
          <w:szCs w:val="21"/>
        </w:rPr>
      </w:pPr>
      <w:r>
        <w:rPr>
          <w:rFonts w:ascii="Courier New" w:eastAsia="Courier New" w:hAnsi="Courier New" w:cs="Courier New"/>
          <w:color w:val="000000"/>
          <w:sz w:val="21"/>
          <w:szCs w:val="21"/>
        </w:rPr>
        <w:t> </w:t>
      </w:r>
    </w:p>
    <w:p w14:paraId="4DDC340F" w14:textId="77777777" w:rsidR="00014E3E" w:rsidRDefault="00014E3E" w:rsidP="00014E3E">
      <w:pPr>
        <w:shd w:val="clear" w:color="auto" w:fill="FFFFFF"/>
        <w:ind w:left="426" w:right="168" w:hanging="51"/>
        <w:rPr>
          <w:rFonts w:ascii="GHEA Grapalat" w:eastAsia="GHEA Grapalat" w:hAnsi="GHEA Grapalat" w:cs="GHEA Grapalat"/>
          <w:sz w:val="21"/>
          <w:szCs w:val="21"/>
        </w:rPr>
      </w:pPr>
      <w:r>
        <w:rPr>
          <w:rFonts w:ascii="GHEA Grapalat" w:eastAsia="GHEA Grapalat" w:hAnsi="GHEA Grapalat" w:cs="GHEA Grapalat"/>
          <w:sz w:val="21"/>
          <w:szCs w:val="21"/>
        </w:rPr>
        <w:t>**</w:t>
      </w:r>
      <w:r>
        <w:rPr>
          <w:rFonts w:ascii="GHEA Grapalat" w:eastAsia="GHEA Grapalat" w:hAnsi="GHEA Grapalat" w:cs="GHEA Grapalat"/>
          <w:i/>
          <w:iCs/>
        </w:rPr>
        <w:t>նախագծանախահաշվային փաստաթղթերի պետական փորձաքննության ծառայության արժեքը և ինժիներաերկրաբանական հետազոտության ծառայության արժեքը ներառված են շինարարական օբյեկտների նախագծման արժեքում։</w:t>
      </w:r>
    </w:p>
    <w:p w14:paraId="13C61139" w14:textId="77777777" w:rsidR="00014E3E" w:rsidRDefault="00014E3E" w:rsidP="00014E3E">
      <w:pPr>
        <w:widowControl w:val="0"/>
        <w:pBdr>
          <w:top w:val="nil"/>
          <w:left w:val="nil"/>
          <w:bottom w:val="nil"/>
          <w:right w:val="nil"/>
          <w:between w:val="nil"/>
        </w:pBdr>
        <w:spacing w:before="43" w:line="276" w:lineRule="auto"/>
        <w:ind w:left="425" w:right="168" w:firstLine="375"/>
        <w:jc w:val="both"/>
        <w:rPr>
          <w:rFonts w:ascii="GHEA Grapalat" w:eastAsia="GHEA Grapalat" w:hAnsi="GHEA Grapalat" w:cs="GHEA Grapalat"/>
          <w:b/>
          <w:bCs/>
          <w:color w:val="000000"/>
          <w:sz w:val="21"/>
          <w:szCs w:val="21"/>
        </w:rPr>
      </w:pPr>
      <w:r>
        <w:rPr>
          <w:rFonts w:ascii="GHEA Grapalat" w:eastAsia="GHEA Grapalat" w:hAnsi="GHEA Grapalat" w:cs="GHEA Grapalat"/>
          <w:b/>
          <w:bCs/>
          <w:sz w:val="21"/>
          <w:szCs w:val="21"/>
        </w:rPr>
        <w:t xml:space="preserve"> </w:t>
      </w:r>
      <w:r>
        <w:rPr>
          <w:rFonts w:ascii="GHEA Grapalat" w:eastAsia="GHEA Grapalat" w:hAnsi="GHEA Grapalat" w:cs="GHEA Grapalat"/>
          <w:b/>
          <w:bCs/>
          <w:color w:val="000000"/>
          <w:sz w:val="21"/>
          <w:szCs w:val="21"/>
        </w:rPr>
        <w:t xml:space="preserve">Համայնքի տնտեսական պատասխանատույի </w:t>
      </w:r>
    </w:p>
    <w:p w14:paraId="308F6F28" w14:textId="77777777" w:rsidR="00014E3E" w:rsidRDefault="00014E3E" w:rsidP="00014E3E">
      <w:pPr>
        <w:widowControl w:val="0"/>
        <w:pBdr>
          <w:top w:val="nil"/>
          <w:left w:val="nil"/>
          <w:bottom w:val="nil"/>
          <w:right w:val="nil"/>
          <w:between w:val="nil"/>
        </w:pBdr>
        <w:spacing w:before="43" w:line="276" w:lineRule="auto"/>
        <w:ind w:left="425" w:right="168" w:firstLine="375"/>
        <w:jc w:val="both"/>
        <w:rPr>
          <w:rFonts w:ascii="GHEA Grapalat" w:eastAsia="GHEA Grapalat" w:hAnsi="GHEA Grapalat" w:cs="GHEA Grapalat"/>
          <w:color w:val="000000"/>
        </w:rPr>
      </w:pPr>
      <w:r>
        <w:rPr>
          <w:rFonts w:ascii="GHEA Grapalat" w:eastAsia="GHEA Grapalat" w:hAnsi="GHEA Grapalat" w:cs="GHEA Grapalat"/>
          <w:b/>
          <w:bCs/>
          <w:sz w:val="21"/>
          <w:szCs w:val="21"/>
        </w:rPr>
        <w:t xml:space="preserve"> </w:t>
      </w:r>
      <w:r>
        <w:rPr>
          <w:rFonts w:ascii="GHEA Grapalat" w:eastAsia="GHEA Grapalat" w:hAnsi="GHEA Grapalat" w:cs="GHEA Grapalat"/>
          <w:b/>
          <w:bCs/>
          <w:color w:val="000000"/>
          <w:sz w:val="21"/>
          <w:szCs w:val="21"/>
        </w:rPr>
        <w:t xml:space="preserve">պարտականությունները կատարող՝  </w:t>
      </w:r>
      <w:r>
        <w:rPr>
          <w:rFonts w:ascii="GHEA Grapalat" w:eastAsia="GHEA Grapalat" w:hAnsi="GHEA Grapalat" w:cs="GHEA Grapalat"/>
        </w:rPr>
        <w:t>Աստղիկ Բարոյան</w:t>
      </w:r>
    </w:p>
    <w:p w14:paraId="09A814E5" w14:textId="77777777" w:rsidR="00014E3E" w:rsidRDefault="00014E3E" w:rsidP="00014E3E">
      <w:pPr>
        <w:widowControl w:val="0"/>
        <w:pBdr>
          <w:top w:val="nil"/>
          <w:left w:val="nil"/>
          <w:bottom w:val="nil"/>
          <w:right w:val="nil"/>
          <w:between w:val="nil"/>
        </w:pBdr>
        <w:spacing w:before="7"/>
        <w:ind w:left="425" w:right="168" w:firstLine="375"/>
        <w:rPr>
          <w:rFonts w:ascii="GHEA Grapalat" w:eastAsia="GHEA Grapalat" w:hAnsi="GHEA Grapalat" w:cs="GHEA Grapalat"/>
          <w:color w:val="000000"/>
        </w:rPr>
      </w:pPr>
      <w:r>
        <w:rPr>
          <w:rFonts w:ascii="GHEA Grapalat" w:eastAsia="GHEA Grapalat" w:hAnsi="GHEA Grapalat" w:cs="GHEA Grapalat"/>
        </w:rPr>
        <w:t xml:space="preserve"> </w:t>
      </w:r>
      <w:r>
        <w:rPr>
          <w:rFonts w:ascii="GHEA Grapalat" w:eastAsia="GHEA Grapalat" w:hAnsi="GHEA Grapalat" w:cs="GHEA Grapalat"/>
          <w:b/>
          <w:bCs/>
          <w:color w:val="000000"/>
        </w:rPr>
        <w:t>Հեռախոսահամար՝</w:t>
      </w:r>
      <w:r>
        <w:rPr>
          <w:rFonts w:ascii="GHEA Grapalat" w:eastAsia="GHEA Grapalat" w:hAnsi="GHEA Grapalat" w:cs="GHEA Grapalat"/>
          <w:color w:val="000000"/>
        </w:rPr>
        <w:t>+374</w:t>
      </w:r>
      <w:r>
        <w:rPr>
          <w:rFonts w:ascii="GHEA Grapalat" w:eastAsia="GHEA Grapalat" w:hAnsi="GHEA Grapalat" w:cs="GHEA Grapalat"/>
        </w:rPr>
        <w:t>94330476</w:t>
      </w:r>
    </w:p>
    <w:p w14:paraId="103653FC" w14:textId="77777777" w:rsidR="00014E3E" w:rsidRDefault="00014E3E" w:rsidP="00014E3E">
      <w:pPr>
        <w:shd w:val="clear" w:color="auto" w:fill="FFFFFF"/>
        <w:ind w:left="425" w:right="168" w:firstLine="375"/>
        <w:rPr>
          <w:rFonts w:ascii="GHEA Grapalat" w:eastAsia="GHEA Grapalat" w:hAnsi="GHEA Grapalat" w:cs="GHEA Grapalat"/>
          <w:color w:val="000000"/>
          <w:sz w:val="21"/>
          <w:szCs w:val="21"/>
        </w:rPr>
      </w:pPr>
      <w:r>
        <w:rPr>
          <w:rFonts w:ascii="GHEA Grapalat" w:eastAsia="GHEA Grapalat" w:hAnsi="GHEA Grapalat" w:cs="GHEA Grapalat"/>
        </w:rPr>
        <w:t xml:space="preserve"> </w:t>
      </w:r>
      <w:r>
        <w:rPr>
          <w:rFonts w:ascii="GHEA Grapalat" w:eastAsia="GHEA Grapalat" w:hAnsi="GHEA Grapalat" w:cs="GHEA Grapalat"/>
          <w:b/>
          <w:bCs/>
        </w:rPr>
        <w:t>Էլեկտրոնային փոստը՝</w:t>
      </w:r>
      <w:r>
        <w:rPr>
          <w:rFonts w:ascii="GHEA Grapalat" w:eastAsia="GHEA Grapalat" w:hAnsi="GHEA Grapalat" w:cs="GHEA Grapalat"/>
        </w:rPr>
        <w:t xml:space="preserve"> developmentprogramstashir@gmail.com</w:t>
      </w:r>
    </w:p>
    <w:p w14:paraId="0F40A645" w14:textId="77777777" w:rsidR="00014E3E" w:rsidRDefault="00014E3E" w:rsidP="00014E3E">
      <w:pPr>
        <w:shd w:val="clear" w:color="auto" w:fill="FFFFFF"/>
        <w:ind w:left="425" w:right="168" w:firstLine="375"/>
        <w:rPr>
          <w:rFonts w:ascii="GHEA Grapalat" w:eastAsia="GHEA Grapalat" w:hAnsi="GHEA Grapalat" w:cs="GHEA Grapalat"/>
          <w:sz w:val="21"/>
          <w:szCs w:val="21"/>
        </w:rPr>
      </w:pPr>
      <w:r>
        <w:rPr>
          <w:rFonts w:ascii="Courier New" w:eastAsia="Courier New" w:hAnsi="Courier New" w:cs="Courier New"/>
          <w:color w:val="000000"/>
          <w:sz w:val="21"/>
          <w:szCs w:val="21"/>
        </w:rPr>
        <w:t> </w:t>
      </w:r>
      <w:r>
        <w:rPr>
          <w:rFonts w:ascii="GHEA Grapalat" w:eastAsia="GHEA Grapalat" w:hAnsi="GHEA Grapalat" w:cs="GHEA Grapalat"/>
          <w:color w:val="000000"/>
          <w:sz w:val="21"/>
          <w:szCs w:val="21"/>
        </w:rPr>
        <w:t>___________________________________________________________________________</w:t>
      </w:r>
    </w:p>
    <w:p w14:paraId="3E374FA0" w14:textId="77777777" w:rsidR="00014E3E" w:rsidRDefault="00014E3E" w:rsidP="00014E3E">
      <w:pPr>
        <w:shd w:val="clear" w:color="auto" w:fill="FFFFFF"/>
        <w:ind w:right="168"/>
        <w:rPr>
          <w:rFonts w:ascii="GHEA Grapalat" w:eastAsia="GHEA Grapalat" w:hAnsi="GHEA Grapalat" w:cs="GHEA Grapalat"/>
          <w:sz w:val="21"/>
          <w:szCs w:val="21"/>
        </w:rPr>
      </w:pPr>
    </w:p>
    <w:tbl>
      <w:tblPr>
        <w:tblpPr w:leftFromText="180" w:rightFromText="180" w:vertAnchor="text" w:tblpX="345"/>
        <w:tblW w:w="9750" w:type="dxa"/>
        <w:tblLayout w:type="fixed"/>
        <w:tblLook w:val="0400" w:firstRow="0" w:lastRow="0" w:firstColumn="0" w:lastColumn="0" w:noHBand="0" w:noVBand="1"/>
      </w:tblPr>
      <w:tblGrid>
        <w:gridCol w:w="6121"/>
        <w:gridCol w:w="3629"/>
      </w:tblGrid>
      <w:tr w:rsidR="00014E3E" w14:paraId="644BC230" w14:textId="77777777" w:rsidTr="001D1D55">
        <w:tc>
          <w:tcPr>
            <w:tcW w:w="6121" w:type="dxa"/>
          </w:tcPr>
          <w:p w14:paraId="6AF68D8E" w14:textId="77777777" w:rsidR="00014E3E" w:rsidRDefault="00014E3E" w:rsidP="001D1D55">
            <w:pPr>
              <w:ind w:left="425" w:right="170" w:firstLine="375"/>
              <w:rPr>
                <w:rFonts w:ascii="GHEA Grapalat" w:eastAsia="GHEA Grapalat" w:hAnsi="GHEA Grapalat" w:cs="GHEA Grapalat"/>
                <w:b/>
                <w:bCs/>
                <w:sz w:val="21"/>
                <w:szCs w:val="21"/>
              </w:rPr>
            </w:pPr>
          </w:p>
          <w:p w14:paraId="0FA17806" w14:textId="77777777" w:rsidR="00014E3E" w:rsidRDefault="00014E3E" w:rsidP="001D1D55">
            <w:pPr>
              <w:ind w:left="425" w:right="170" w:firstLine="375"/>
              <w:rPr>
                <w:rFonts w:ascii="GHEA Grapalat" w:eastAsia="GHEA Grapalat" w:hAnsi="GHEA Grapalat" w:cs="GHEA Grapalat"/>
                <w:b/>
                <w:bCs/>
                <w:sz w:val="21"/>
                <w:szCs w:val="21"/>
              </w:rPr>
            </w:pPr>
          </w:p>
          <w:p w14:paraId="40864656" w14:textId="77777777" w:rsidR="00014E3E" w:rsidRDefault="00014E3E" w:rsidP="001D1D55">
            <w:pPr>
              <w:ind w:left="425" w:right="170" w:firstLine="375"/>
              <w:rPr>
                <w:rFonts w:ascii="GHEA Grapalat" w:eastAsia="GHEA Grapalat" w:hAnsi="GHEA Grapalat" w:cs="GHEA Grapalat"/>
                <w:b/>
                <w:bCs/>
                <w:sz w:val="21"/>
                <w:szCs w:val="21"/>
              </w:rPr>
            </w:pPr>
          </w:p>
          <w:p w14:paraId="7A452802" w14:textId="77777777" w:rsidR="00014E3E" w:rsidRDefault="00014E3E" w:rsidP="001D1D55">
            <w:pPr>
              <w:ind w:left="425" w:right="170" w:firstLine="375"/>
              <w:rPr>
                <w:rFonts w:ascii="GHEA Grapalat" w:eastAsia="GHEA Grapalat" w:hAnsi="GHEA Grapalat" w:cs="GHEA Grapalat"/>
                <w:b/>
                <w:bCs/>
                <w:sz w:val="21"/>
                <w:szCs w:val="21"/>
              </w:rPr>
            </w:pPr>
          </w:p>
          <w:p w14:paraId="4A1CBB9A" w14:textId="77777777" w:rsidR="00014E3E" w:rsidRDefault="00014E3E" w:rsidP="001D1D55">
            <w:pPr>
              <w:ind w:right="170"/>
              <w:rPr>
                <w:rFonts w:ascii="GHEA Grapalat" w:eastAsia="GHEA Grapalat" w:hAnsi="GHEA Grapalat" w:cs="GHEA Grapalat"/>
                <w:sz w:val="21"/>
                <w:szCs w:val="21"/>
              </w:rPr>
            </w:pPr>
            <w:r>
              <w:rPr>
                <w:rFonts w:ascii="GHEA Grapalat" w:eastAsia="GHEA Grapalat" w:hAnsi="GHEA Grapalat" w:cs="GHEA Grapalat"/>
                <w:b/>
                <w:bCs/>
                <w:sz w:val="21"/>
                <w:szCs w:val="21"/>
              </w:rPr>
              <w:t xml:space="preserve">        Համայնքի ղեկավար   </w:t>
            </w:r>
          </w:p>
        </w:tc>
        <w:tc>
          <w:tcPr>
            <w:tcW w:w="3629" w:type="dxa"/>
            <w:vAlign w:val="center"/>
          </w:tcPr>
          <w:p w14:paraId="4B55EBEB" w14:textId="77777777" w:rsidR="00014E3E" w:rsidRDefault="00014E3E" w:rsidP="001D1D55">
            <w:pPr>
              <w:ind w:left="425" w:right="170" w:firstLine="375"/>
              <w:rPr>
                <w:rFonts w:ascii="GHEA Grapalat" w:eastAsia="GHEA Grapalat" w:hAnsi="GHEA Grapalat" w:cs="GHEA Grapalat"/>
                <w:b/>
                <w:bCs/>
                <w:sz w:val="21"/>
                <w:szCs w:val="21"/>
              </w:rPr>
            </w:pPr>
          </w:p>
          <w:p w14:paraId="3A488291" w14:textId="77777777" w:rsidR="00014E3E" w:rsidRDefault="00014E3E" w:rsidP="001D1D55">
            <w:pPr>
              <w:ind w:left="425" w:right="170" w:firstLine="375"/>
              <w:rPr>
                <w:rFonts w:ascii="GHEA Grapalat" w:eastAsia="GHEA Grapalat" w:hAnsi="GHEA Grapalat" w:cs="GHEA Grapalat"/>
                <w:b/>
                <w:bCs/>
                <w:sz w:val="21"/>
                <w:szCs w:val="21"/>
              </w:rPr>
            </w:pPr>
          </w:p>
          <w:p w14:paraId="0AC5D99C" w14:textId="77777777" w:rsidR="00014E3E" w:rsidRDefault="00014E3E" w:rsidP="001D1D55">
            <w:pPr>
              <w:ind w:left="425" w:right="170" w:firstLine="375"/>
              <w:rPr>
                <w:rFonts w:ascii="GHEA Grapalat" w:eastAsia="GHEA Grapalat" w:hAnsi="GHEA Grapalat" w:cs="GHEA Grapalat"/>
                <w:b/>
                <w:bCs/>
                <w:sz w:val="21"/>
                <w:szCs w:val="21"/>
              </w:rPr>
            </w:pPr>
          </w:p>
          <w:p w14:paraId="6339DC7C" w14:textId="77777777" w:rsidR="00014E3E" w:rsidRDefault="00014E3E" w:rsidP="001D1D55">
            <w:pPr>
              <w:ind w:left="425" w:right="170" w:firstLine="375"/>
              <w:rPr>
                <w:rFonts w:ascii="GHEA Grapalat" w:eastAsia="GHEA Grapalat" w:hAnsi="GHEA Grapalat" w:cs="GHEA Grapalat"/>
                <w:b/>
                <w:bCs/>
                <w:sz w:val="21"/>
                <w:szCs w:val="21"/>
              </w:rPr>
            </w:pPr>
          </w:p>
          <w:p w14:paraId="3DCC5E55" w14:textId="77777777" w:rsidR="00014E3E" w:rsidRDefault="00014E3E" w:rsidP="001D1D55">
            <w:pPr>
              <w:ind w:left="425" w:right="170" w:firstLine="375"/>
              <w:rPr>
                <w:rFonts w:ascii="GHEA Grapalat" w:eastAsia="GHEA Grapalat" w:hAnsi="GHEA Grapalat" w:cs="GHEA Grapalat"/>
                <w:b/>
                <w:bCs/>
                <w:sz w:val="21"/>
                <w:szCs w:val="21"/>
              </w:rPr>
            </w:pPr>
            <w:r>
              <w:rPr>
                <w:rFonts w:ascii="GHEA Grapalat" w:eastAsia="GHEA Grapalat" w:hAnsi="GHEA Grapalat" w:cs="GHEA Grapalat"/>
                <w:b/>
                <w:bCs/>
                <w:sz w:val="21"/>
                <w:szCs w:val="21"/>
              </w:rPr>
              <w:t>Է.Արշակյան</w:t>
            </w:r>
          </w:p>
        </w:tc>
      </w:tr>
      <w:tr w:rsidR="00014E3E" w14:paraId="11F4D2DB" w14:textId="77777777" w:rsidTr="001D1D55">
        <w:tc>
          <w:tcPr>
            <w:tcW w:w="6121" w:type="dxa"/>
          </w:tcPr>
          <w:p w14:paraId="49658713" w14:textId="77777777" w:rsidR="00014E3E" w:rsidRDefault="00014E3E" w:rsidP="001D1D55">
            <w:pPr>
              <w:ind w:left="425" w:right="170" w:firstLine="375"/>
              <w:rPr>
                <w:rFonts w:ascii="GHEA Grapalat" w:eastAsia="GHEA Grapalat" w:hAnsi="GHEA Grapalat" w:cs="GHEA Grapalat"/>
                <w:sz w:val="21"/>
                <w:szCs w:val="21"/>
              </w:rPr>
            </w:pPr>
            <w:r>
              <w:rPr>
                <w:rFonts w:ascii="GHEA Grapalat" w:eastAsia="GHEA Grapalat" w:hAnsi="GHEA Grapalat" w:cs="GHEA Grapalat"/>
                <w:sz w:val="21"/>
                <w:szCs w:val="21"/>
              </w:rPr>
              <w:t xml:space="preserve"> </w:t>
            </w:r>
          </w:p>
          <w:p w14:paraId="56FBC35C" w14:textId="77777777" w:rsidR="00014E3E" w:rsidRDefault="00014E3E" w:rsidP="001D1D55">
            <w:pPr>
              <w:ind w:left="425" w:right="170" w:firstLine="375"/>
              <w:rPr>
                <w:rFonts w:ascii="GHEA Grapalat" w:eastAsia="GHEA Grapalat" w:hAnsi="GHEA Grapalat" w:cs="GHEA Grapalat"/>
                <w:sz w:val="21"/>
                <w:szCs w:val="21"/>
              </w:rPr>
            </w:pPr>
            <w:r>
              <w:rPr>
                <w:rFonts w:ascii="GHEA Grapalat" w:eastAsia="GHEA Grapalat" w:hAnsi="GHEA Grapalat" w:cs="GHEA Grapalat"/>
                <w:sz w:val="21"/>
                <w:szCs w:val="21"/>
              </w:rPr>
              <w:t xml:space="preserve">                                              Կ</w:t>
            </w:r>
            <w:r>
              <w:rPr>
                <w:rFonts w:ascii="Cambria Math" w:eastAsia="GHEA Grapalat" w:hAnsi="Cambria Math" w:cs="Cambria Math"/>
                <w:sz w:val="21"/>
                <w:szCs w:val="21"/>
              </w:rPr>
              <w:t>․</w:t>
            </w:r>
            <w:r>
              <w:rPr>
                <w:rFonts w:ascii="GHEA Grapalat" w:eastAsia="GHEA Grapalat" w:hAnsi="GHEA Grapalat" w:cs="GHEA Grapalat"/>
                <w:sz w:val="21"/>
                <w:szCs w:val="21"/>
              </w:rPr>
              <w:t>Տ</w:t>
            </w:r>
          </w:p>
        </w:tc>
        <w:tc>
          <w:tcPr>
            <w:tcW w:w="3629" w:type="dxa"/>
            <w:vAlign w:val="center"/>
          </w:tcPr>
          <w:p w14:paraId="13828A00" w14:textId="77777777" w:rsidR="00014E3E" w:rsidRDefault="00014E3E" w:rsidP="001D1D55">
            <w:pPr>
              <w:ind w:left="425" w:right="170" w:firstLine="375"/>
              <w:jc w:val="center"/>
              <w:rPr>
                <w:rFonts w:ascii="GHEA Grapalat" w:eastAsia="GHEA Grapalat" w:hAnsi="GHEA Grapalat" w:cs="GHEA Grapalat"/>
              </w:rPr>
            </w:pPr>
          </w:p>
        </w:tc>
      </w:tr>
    </w:tbl>
    <w:p w14:paraId="790D1E78" w14:textId="77777777" w:rsidR="003513DD" w:rsidRPr="00014E3E" w:rsidRDefault="003513DD" w:rsidP="00014E3E">
      <w:bookmarkStart w:id="0" w:name="_GoBack"/>
      <w:bookmarkEnd w:id="0"/>
    </w:p>
    <w:sectPr w:rsidR="003513DD" w:rsidRPr="00014E3E" w:rsidSect="007C0401">
      <w:pgSz w:w="11906" w:h="16838"/>
      <w:pgMar w:top="1134" w:right="850" w:bottom="1134"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200247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0C00287" w:usb1="00000000"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185103"/>
    <w:multiLevelType w:val="multilevel"/>
    <w:tmpl w:val="54F6F2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3A742E6"/>
    <w:multiLevelType w:val="multilevel"/>
    <w:tmpl w:val="7BA86E88"/>
    <w:lvl w:ilvl="0">
      <w:start w:val="1"/>
      <w:numFmt w:val="bullet"/>
      <w:lvlText w:val="●"/>
      <w:lvlJc w:val="left"/>
      <w:pPr>
        <w:ind w:left="740" w:hanging="360"/>
      </w:pPr>
      <w:rPr>
        <w:rFonts w:ascii="Noto Sans Symbols" w:eastAsia="Noto Sans Symbols" w:hAnsi="Noto Sans Symbols" w:cs="Noto Sans Symbols"/>
      </w:rPr>
    </w:lvl>
    <w:lvl w:ilvl="1">
      <w:start w:val="1"/>
      <w:numFmt w:val="bullet"/>
      <w:lvlText w:val="o"/>
      <w:lvlJc w:val="left"/>
      <w:pPr>
        <w:ind w:left="1460" w:hanging="360"/>
      </w:pPr>
      <w:rPr>
        <w:rFonts w:ascii="Courier New" w:eastAsia="Courier New" w:hAnsi="Courier New" w:cs="Courier New"/>
      </w:rPr>
    </w:lvl>
    <w:lvl w:ilvl="2">
      <w:start w:val="1"/>
      <w:numFmt w:val="bullet"/>
      <w:lvlText w:val="▪"/>
      <w:lvlJc w:val="left"/>
      <w:pPr>
        <w:ind w:left="2180" w:hanging="360"/>
      </w:pPr>
      <w:rPr>
        <w:rFonts w:ascii="Noto Sans Symbols" w:eastAsia="Noto Sans Symbols" w:hAnsi="Noto Sans Symbols" w:cs="Noto Sans Symbols"/>
      </w:rPr>
    </w:lvl>
    <w:lvl w:ilvl="3">
      <w:start w:val="1"/>
      <w:numFmt w:val="bullet"/>
      <w:lvlText w:val="●"/>
      <w:lvlJc w:val="left"/>
      <w:pPr>
        <w:ind w:left="2900" w:hanging="360"/>
      </w:pPr>
      <w:rPr>
        <w:rFonts w:ascii="Noto Sans Symbols" w:eastAsia="Noto Sans Symbols" w:hAnsi="Noto Sans Symbols" w:cs="Noto Sans Symbols"/>
      </w:rPr>
    </w:lvl>
    <w:lvl w:ilvl="4">
      <w:start w:val="1"/>
      <w:numFmt w:val="bullet"/>
      <w:lvlText w:val="o"/>
      <w:lvlJc w:val="left"/>
      <w:pPr>
        <w:ind w:left="3620" w:hanging="360"/>
      </w:pPr>
      <w:rPr>
        <w:rFonts w:ascii="Courier New" w:eastAsia="Courier New" w:hAnsi="Courier New" w:cs="Courier New"/>
      </w:rPr>
    </w:lvl>
    <w:lvl w:ilvl="5">
      <w:start w:val="1"/>
      <w:numFmt w:val="bullet"/>
      <w:lvlText w:val="▪"/>
      <w:lvlJc w:val="left"/>
      <w:pPr>
        <w:ind w:left="4340" w:hanging="360"/>
      </w:pPr>
      <w:rPr>
        <w:rFonts w:ascii="Noto Sans Symbols" w:eastAsia="Noto Sans Symbols" w:hAnsi="Noto Sans Symbols" w:cs="Noto Sans Symbols"/>
      </w:rPr>
    </w:lvl>
    <w:lvl w:ilvl="6">
      <w:start w:val="1"/>
      <w:numFmt w:val="bullet"/>
      <w:lvlText w:val="●"/>
      <w:lvlJc w:val="left"/>
      <w:pPr>
        <w:ind w:left="5060" w:hanging="360"/>
      </w:pPr>
      <w:rPr>
        <w:rFonts w:ascii="Noto Sans Symbols" w:eastAsia="Noto Sans Symbols" w:hAnsi="Noto Sans Symbols" w:cs="Noto Sans Symbols"/>
      </w:rPr>
    </w:lvl>
    <w:lvl w:ilvl="7">
      <w:start w:val="1"/>
      <w:numFmt w:val="bullet"/>
      <w:lvlText w:val="o"/>
      <w:lvlJc w:val="left"/>
      <w:pPr>
        <w:ind w:left="5780" w:hanging="360"/>
      </w:pPr>
      <w:rPr>
        <w:rFonts w:ascii="Courier New" w:eastAsia="Courier New" w:hAnsi="Courier New" w:cs="Courier New"/>
      </w:rPr>
    </w:lvl>
    <w:lvl w:ilvl="8">
      <w:start w:val="1"/>
      <w:numFmt w:val="bullet"/>
      <w:lvlText w:val="▪"/>
      <w:lvlJc w:val="left"/>
      <w:pPr>
        <w:ind w:left="6500" w:hanging="360"/>
      </w:pPr>
      <w:rPr>
        <w:rFonts w:ascii="Noto Sans Symbols" w:eastAsia="Noto Sans Symbols" w:hAnsi="Noto Sans Symbols" w:cs="Noto Sans Symbols"/>
      </w:rPr>
    </w:lvl>
  </w:abstractNum>
  <w:abstractNum w:abstractNumId="2" w15:restartNumberingAfterBreak="0">
    <w:nsid w:val="054D106D"/>
    <w:multiLevelType w:val="multilevel"/>
    <w:tmpl w:val="BF56C65C"/>
    <w:lvl w:ilvl="0">
      <w:start w:val="1"/>
      <w:numFmt w:val="bullet"/>
      <w:lvlText w:val="●"/>
      <w:lvlJc w:val="left"/>
      <w:pPr>
        <w:ind w:left="765" w:hanging="360"/>
      </w:pPr>
      <w:rPr>
        <w:rFonts w:ascii="Noto Sans Symbols" w:eastAsia="Noto Sans Symbols" w:hAnsi="Noto Sans Symbols" w:cs="Noto Sans Symbols"/>
      </w:rPr>
    </w:lvl>
    <w:lvl w:ilvl="1">
      <w:start w:val="1"/>
      <w:numFmt w:val="bullet"/>
      <w:lvlText w:val="o"/>
      <w:lvlJc w:val="left"/>
      <w:pPr>
        <w:ind w:left="1485" w:hanging="360"/>
      </w:pPr>
      <w:rPr>
        <w:rFonts w:ascii="Courier New" w:eastAsia="Courier New" w:hAnsi="Courier New" w:cs="Courier New"/>
      </w:rPr>
    </w:lvl>
    <w:lvl w:ilvl="2">
      <w:start w:val="1"/>
      <w:numFmt w:val="bullet"/>
      <w:lvlText w:val="▪"/>
      <w:lvlJc w:val="left"/>
      <w:pPr>
        <w:ind w:left="2205" w:hanging="360"/>
      </w:pPr>
      <w:rPr>
        <w:rFonts w:ascii="Noto Sans Symbols" w:eastAsia="Noto Sans Symbols" w:hAnsi="Noto Sans Symbols" w:cs="Noto Sans Symbols"/>
      </w:rPr>
    </w:lvl>
    <w:lvl w:ilvl="3">
      <w:start w:val="1"/>
      <w:numFmt w:val="bullet"/>
      <w:lvlText w:val="●"/>
      <w:lvlJc w:val="left"/>
      <w:pPr>
        <w:ind w:left="2925" w:hanging="360"/>
      </w:pPr>
      <w:rPr>
        <w:rFonts w:ascii="Noto Sans Symbols" w:eastAsia="Noto Sans Symbols" w:hAnsi="Noto Sans Symbols" w:cs="Noto Sans Symbols"/>
      </w:rPr>
    </w:lvl>
    <w:lvl w:ilvl="4">
      <w:start w:val="1"/>
      <w:numFmt w:val="bullet"/>
      <w:lvlText w:val="o"/>
      <w:lvlJc w:val="left"/>
      <w:pPr>
        <w:ind w:left="3645" w:hanging="360"/>
      </w:pPr>
      <w:rPr>
        <w:rFonts w:ascii="Courier New" w:eastAsia="Courier New" w:hAnsi="Courier New" w:cs="Courier New"/>
      </w:rPr>
    </w:lvl>
    <w:lvl w:ilvl="5">
      <w:start w:val="1"/>
      <w:numFmt w:val="bullet"/>
      <w:lvlText w:val="▪"/>
      <w:lvlJc w:val="left"/>
      <w:pPr>
        <w:ind w:left="4365" w:hanging="360"/>
      </w:pPr>
      <w:rPr>
        <w:rFonts w:ascii="Noto Sans Symbols" w:eastAsia="Noto Sans Symbols" w:hAnsi="Noto Sans Symbols" w:cs="Noto Sans Symbols"/>
      </w:rPr>
    </w:lvl>
    <w:lvl w:ilvl="6">
      <w:start w:val="1"/>
      <w:numFmt w:val="bullet"/>
      <w:lvlText w:val="●"/>
      <w:lvlJc w:val="left"/>
      <w:pPr>
        <w:ind w:left="5085" w:hanging="360"/>
      </w:pPr>
      <w:rPr>
        <w:rFonts w:ascii="Noto Sans Symbols" w:eastAsia="Noto Sans Symbols" w:hAnsi="Noto Sans Symbols" w:cs="Noto Sans Symbols"/>
      </w:rPr>
    </w:lvl>
    <w:lvl w:ilvl="7">
      <w:start w:val="1"/>
      <w:numFmt w:val="bullet"/>
      <w:lvlText w:val="o"/>
      <w:lvlJc w:val="left"/>
      <w:pPr>
        <w:ind w:left="5805" w:hanging="360"/>
      </w:pPr>
      <w:rPr>
        <w:rFonts w:ascii="Courier New" w:eastAsia="Courier New" w:hAnsi="Courier New" w:cs="Courier New"/>
      </w:rPr>
    </w:lvl>
    <w:lvl w:ilvl="8">
      <w:start w:val="1"/>
      <w:numFmt w:val="bullet"/>
      <w:lvlText w:val="▪"/>
      <w:lvlJc w:val="left"/>
      <w:pPr>
        <w:ind w:left="6525" w:hanging="360"/>
      </w:pPr>
      <w:rPr>
        <w:rFonts w:ascii="Noto Sans Symbols" w:eastAsia="Noto Sans Symbols" w:hAnsi="Noto Sans Symbols" w:cs="Noto Sans Symbols"/>
      </w:rPr>
    </w:lvl>
  </w:abstractNum>
  <w:abstractNum w:abstractNumId="3" w15:restartNumberingAfterBreak="0">
    <w:nsid w:val="0600690C"/>
    <w:multiLevelType w:val="multilevel"/>
    <w:tmpl w:val="903E2AA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0B3B7FAA"/>
    <w:multiLevelType w:val="multilevel"/>
    <w:tmpl w:val="03D69B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C5435B4"/>
    <w:multiLevelType w:val="multilevel"/>
    <w:tmpl w:val="E12837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0EF87C98"/>
    <w:multiLevelType w:val="multilevel"/>
    <w:tmpl w:val="41A24B1C"/>
    <w:lvl w:ilvl="0">
      <w:numFmt w:val="bullet"/>
      <w:lvlText w:val="●"/>
      <w:lvlJc w:val="left"/>
      <w:pPr>
        <w:ind w:left="741" w:hanging="360"/>
      </w:pPr>
      <w:rPr>
        <w:rFonts w:ascii="Noto Sans Symbols" w:eastAsia="Noto Sans Symbols" w:hAnsi="Noto Sans Symbols" w:cs="Noto Sans Symbols"/>
        <w:b w:val="0"/>
        <w:bCs w:val="0"/>
        <w:i w:val="0"/>
        <w:iCs w:val="0"/>
        <w:sz w:val="22"/>
        <w:szCs w:val="22"/>
      </w:rPr>
    </w:lvl>
    <w:lvl w:ilvl="1">
      <w:numFmt w:val="bullet"/>
      <w:lvlText w:val="•"/>
      <w:lvlJc w:val="left"/>
      <w:pPr>
        <w:ind w:left="1438" w:hanging="360"/>
      </w:pPr>
    </w:lvl>
    <w:lvl w:ilvl="2">
      <w:numFmt w:val="bullet"/>
      <w:lvlText w:val="•"/>
      <w:lvlJc w:val="left"/>
      <w:pPr>
        <w:ind w:left="2136" w:hanging="360"/>
      </w:pPr>
    </w:lvl>
    <w:lvl w:ilvl="3">
      <w:numFmt w:val="bullet"/>
      <w:lvlText w:val="•"/>
      <w:lvlJc w:val="left"/>
      <w:pPr>
        <w:ind w:left="2834" w:hanging="360"/>
      </w:pPr>
    </w:lvl>
    <w:lvl w:ilvl="4">
      <w:numFmt w:val="bullet"/>
      <w:lvlText w:val="•"/>
      <w:lvlJc w:val="left"/>
      <w:pPr>
        <w:ind w:left="3532" w:hanging="360"/>
      </w:pPr>
    </w:lvl>
    <w:lvl w:ilvl="5">
      <w:numFmt w:val="bullet"/>
      <w:lvlText w:val="•"/>
      <w:lvlJc w:val="left"/>
      <w:pPr>
        <w:ind w:left="4231" w:hanging="360"/>
      </w:pPr>
    </w:lvl>
    <w:lvl w:ilvl="6">
      <w:numFmt w:val="bullet"/>
      <w:lvlText w:val="•"/>
      <w:lvlJc w:val="left"/>
      <w:pPr>
        <w:ind w:left="4929" w:hanging="360"/>
      </w:pPr>
    </w:lvl>
    <w:lvl w:ilvl="7">
      <w:numFmt w:val="bullet"/>
      <w:lvlText w:val="•"/>
      <w:lvlJc w:val="left"/>
      <w:pPr>
        <w:ind w:left="5627" w:hanging="360"/>
      </w:pPr>
    </w:lvl>
    <w:lvl w:ilvl="8">
      <w:numFmt w:val="bullet"/>
      <w:lvlText w:val="•"/>
      <w:lvlJc w:val="left"/>
      <w:pPr>
        <w:ind w:left="6325" w:hanging="360"/>
      </w:pPr>
    </w:lvl>
  </w:abstractNum>
  <w:abstractNum w:abstractNumId="7" w15:restartNumberingAfterBreak="0">
    <w:nsid w:val="0F821FFC"/>
    <w:multiLevelType w:val="multilevel"/>
    <w:tmpl w:val="6ED8B46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101B0EFA"/>
    <w:multiLevelType w:val="multilevel"/>
    <w:tmpl w:val="59C0B7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183F6F38"/>
    <w:multiLevelType w:val="multilevel"/>
    <w:tmpl w:val="EB220D86"/>
    <w:lvl w:ilvl="0">
      <w:numFmt w:val="bullet"/>
      <w:lvlText w:val="●"/>
      <w:lvlJc w:val="left"/>
      <w:pPr>
        <w:ind w:left="750" w:hanging="360"/>
      </w:pPr>
      <w:rPr>
        <w:u w:val="none"/>
      </w:rPr>
    </w:lvl>
    <w:lvl w:ilvl="1">
      <w:numFmt w:val="bullet"/>
      <w:lvlText w:val="○"/>
      <w:lvlJc w:val="left"/>
      <w:pPr>
        <w:ind w:left="1354" w:hanging="360"/>
      </w:pPr>
      <w:rPr>
        <w:u w:val="none"/>
      </w:rPr>
    </w:lvl>
    <w:lvl w:ilvl="2">
      <w:numFmt w:val="bullet"/>
      <w:lvlText w:val="■"/>
      <w:lvlJc w:val="left"/>
      <w:pPr>
        <w:ind w:left="1949" w:hanging="360"/>
      </w:pPr>
      <w:rPr>
        <w:u w:val="none"/>
      </w:rPr>
    </w:lvl>
    <w:lvl w:ilvl="3">
      <w:numFmt w:val="bullet"/>
      <w:lvlText w:val="●"/>
      <w:lvlJc w:val="left"/>
      <w:pPr>
        <w:ind w:left="2544" w:hanging="360"/>
      </w:pPr>
      <w:rPr>
        <w:u w:val="none"/>
      </w:rPr>
    </w:lvl>
    <w:lvl w:ilvl="4">
      <w:numFmt w:val="bullet"/>
      <w:lvlText w:val="○"/>
      <w:lvlJc w:val="left"/>
      <w:pPr>
        <w:ind w:left="3139" w:hanging="360"/>
      </w:pPr>
      <w:rPr>
        <w:u w:val="none"/>
      </w:rPr>
    </w:lvl>
    <w:lvl w:ilvl="5">
      <w:numFmt w:val="bullet"/>
      <w:lvlText w:val="■"/>
      <w:lvlJc w:val="left"/>
      <w:pPr>
        <w:ind w:left="3734" w:hanging="360"/>
      </w:pPr>
      <w:rPr>
        <w:u w:val="none"/>
      </w:rPr>
    </w:lvl>
    <w:lvl w:ilvl="6">
      <w:numFmt w:val="bullet"/>
      <w:lvlText w:val="●"/>
      <w:lvlJc w:val="left"/>
      <w:pPr>
        <w:ind w:left="4328" w:hanging="360"/>
      </w:pPr>
      <w:rPr>
        <w:u w:val="none"/>
      </w:rPr>
    </w:lvl>
    <w:lvl w:ilvl="7">
      <w:numFmt w:val="bullet"/>
      <w:lvlText w:val="○"/>
      <w:lvlJc w:val="left"/>
      <w:pPr>
        <w:ind w:left="4923" w:hanging="360"/>
      </w:pPr>
      <w:rPr>
        <w:u w:val="none"/>
      </w:rPr>
    </w:lvl>
    <w:lvl w:ilvl="8">
      <w:numFmt w:val="bullet"/>
      <w:lvlText w:val="■"/>
      <w:lvlJc w:val="left"/>
      <w:pPr>
        <w:ind w:left="5518" w:hanging="360"/>
      </w:pPr>
      <w:rPr>
        <w:u w:val="none"/>
      </w:rPr>
    </w:lvl>
  </w:abstractNum>
  <w:abstractNum w:abstractNumId="10" w15:restartNumberingAfterBreak="0">
    <w:nsid w:val="19866CF9"/>
    <w:multiLevelType w:val="multilevel"/>
    <w:tmpl w:val="D66688F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1A833A94"/>
    <w:multiLevelType w:val="multilevel"/>
    <w:tmpl w:val="DB26D6F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202B3B1C"/>
    <w:multiLevelType w:val="multilevel"/>
    <w:tmpl w:val="CC16DD9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248F424F"/>
    <w:multiLevelType w:val="multilevel"/>
    <w:tmpl w:val="49D24B2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2E4D7E84"/>
    <w:multiLevelType w:val="multilevel"/>
    <w:tmpl w:val="CF601A8C"/>
    <w:lvl w:ilvl="0">
      <w:start w:val="1"/>
      <w:numFmt w:val="bullet"/>
      <w:lvlText w:val="●"/>
      <w:lvlJc w:val="left"/>
      <w:pPr>
        <w:ind w:left="765" w:hanging="360"/>
      </w:pPr>
      <w:rPr>
        <w:u w:val="none"/>
      </w:rPr>
    </w:lvl>
    <w:lvl w:ilvl="1">
      <w:start w:val="1"/>
      <w:numFmt w:val="bullet"/>
      <w:lvlText w:val="o"/>
      <w:lvlJc w:val="left"/>
      <w:pPr>
        <w:ind w:left="1485" w:hanging="360"/>
      </w:pPr>
      <w:rPr>
        <w:u w:val="none"/>
      </w:rPr>
    </w:lvl>
    <w:lvl w:ilvl="2">
      <w:start w:val="1"/>
      <w:numFmt w:val="bullet"/>
      <w:lvlText w:val="▪"/>
      <w:lvlJc w:val="left"/>
      <w:pPr>
        <w:ind w:left="2205" w:hanging="360"/>
      </w:pPr>
      <w:rPr>
        <w:u w:val="none"/>
      </w:rPr>
    </w:lvl>
    <w:lvl w:ilvl="3">
      <w:start w:val="1"/>
      <w:numFmt w:val="bullet"/>
      <w:lvlText w:val="●"/>
      <w:lvlJc w:val="left"/>
      <w:pPr>
        <w:ind w:left="2925" w:hanging="360"/>
      </w:pPr>
      <w:rPr>
        <w:u w:val="none"/>
      </w:rPr>
    </w:lvl>
    <w:lvl w:ilvl="4">
      <w:start w:val="1"/>
      <w:numFmt w:val="bullet"/>
      <w:lvlText w:val="o"/>
      <w:lvlJc w:val="left"/>
      <w:pPr>
        <w:ind w:left="3645" w:hanging="360"/>
      </w:pPr>
      <w:rPr>
        <w:u w:val="none"/>
      </w:rPr>
    </w:lvl>
    <w:lvl w:ilvl="5">
      <w:start w:val="1"/>
      <w:numFmt w:val="bullet"/>
      <w:lvlText w:val="▪"/>
      <w:lvlJc w:val="left"/>
      <w:pPr>
        <w:ind w:left="4365" w:hanging="360"/>
      </w:pPr>
      <w:rPr>
        <w:u w:val="none"/>
      </w:rPr>
    </w:lvl>
    <w:lvl w:ilvl="6">
      <w:start w:val="1"/>
      <w:numFmt w:val="bullet"/>
      <w:lvlText w:val="●"/>
      <w:lvlJc w:val="left"/>
      <w:pPr>
        <w:ind w:left="5085" w:hanging="360"/>
      </w:pPr>
      <w:rPr>
        <w:u w:val="none"/>
      </w:rPr>
    </w:lvl>
    <w:lvl w:ilvl="7">
      <w:start w:val="1"/>
      <w:numFmt w:val="bullet"/>
      <w:lvlText w:val="o"/>
      <w:lvlJc w:val="left"/>
      <w:pPr>
        <w:ind w:left="5805" w:hanging="360"/>
      </w:pPr>
      <w:rPr>
        <w:u w:val="none"/>
      </w:rPr>
    </w:lvl>
    <w:lvl w:ilvl="8">
      <w:start w:val="1"/>
      <w:numFmt w:val="bullet"/>
      <w:lvlText w:val="▪"/>
      <w:lvlJc w:val="left"/>
      <w:pPr>
        <w:ind w:left="6525" w:hanging="360"/>
      </w:pPr>
      <w:rPr>
        <w:u w:val="none"/>
      </w:rPr>
    </w:lvl>
  </w:abstractNum>
  <w:abstractNum w:abstractNumId="15" w15:restartNumberingAfterBreak="0">
    <w:nsid w:val="346C5812"/>
    <w:multiLevelType w:val="multilevel"/>
    <w:tmpl w:val="00FAEF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34B3709A"/>
    <w:multiLevelType w:val="multilevel"/>
    <w:tmpl w:val="271E32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3BB70BD3"/>
    <w:multiLevelType w:val="multilevel"/>
    <w:tmpl w:val="9098A47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41DF5B73"/>
    <w:multiLevelType w:val="multilevel"/>
    <w:tmpl w:val="22F093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4C1B68B8"/>
    <w:multiLevelType w:val="multilevel"/>
    <w:tmpl w:val="3C56382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15:restartNumberingAfterBreak="0">
    <w:nsid w:val="4C9363A7"/>
    <w:multiLevelType w:val="multilevel"/>
    <w:tmpl w:val="6FB26A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1" w15:restartNumberingAfterBreak="0">
    <w:nsid w:val="4CF809E6"/>
    <w:multiLevelType w:val="multilevel"/>
    <w:tmpl w:val="F362AA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5665285B"/>
    <w:multiLevelType w:val="multilevel"/>
    <w:tmpl w:val="AACCF06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15:restartNumberingAfterBreak="0">
    <w:nsid w:val="59695B16"/>
    <w:multiLevelType w:val="multilevel"/>
    <w:tmpl w:val="28C228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15:restartNumberingAfterBreak="0">
    <w:nsid w:val="5F074E19"/>
    <w:multiLevelType w:val="multilevel"/>
    <w:tmpl w:val="B6682B5E"/>
    <w:lvl w:ilvl="0">
      <w:start w:val="1"/>
      <w:numFmt w:val="bullet"/>
      <w:lvlText w:val="●"/>
      <w:lvlJc w:val="left"/>
      <w:pPr>
        <w:ind w:left="765" w:hanging="360"/>
      </w:pPr>
      <w:rPr>
        <w:u w:val="none"/>
      </w:rPr>
    </w:lvl>
    <w:lvl w:ilvl="1">
      <w:start w:val="1"/>
      <w:numFmt w:val="bullet"/>
      <w:lvlText w:val="o"/>
      <w:lvlJc w:val="left"/>
      <w:pPr>
        <w:ind w:left="1485" w:hanging="360"/>
      </w:pPr>
      <w:rPr>
        <w:u w:val="none"/>
      </w:rPr>
    </w:lvl>
    <w:lvl w:ilvl="2">
      <w:start w:val="1"/>
      <w:numFmt w:val="bullet"/>
      <w:lvlText w:val="▪"/>
      <w:lvlJc w:val="left"/>
      <w:pPr>
        <w:ind w:left="2205" w:hanging="360"/>
      </w:pPr>
      <w:rPr>
        <w:u w:val="none"/>
      </w:rPr>
    </w:lvl>
    <w:lvl w:ilvl="3">
      <w:start w:val="1"/>
      <w:numFmt w:val="bullet"/>
      <w:lvlText w:val="●"/>
      <w:lvlJc w:val="left"/>
      <w:pPr>
        <w:ind w:left="2925" w:hanging="360"/>
      </w:pPr>
      <w:rPr>
        <w:u w:val="none"/>
      </w:rPr>
    </w:lvl>
    <w:lvl w:ilvl="4">
      <w:start w:val="1"/>
      <w:numFmt w:val="bullet"/>
      <w:lvlText w:val="o"/>
      <w:lvlJc w:val="left"/>
      <w:pPr>
        <w:ind w:left="3645" w:hanging="360"/>
      </w:pPr>
      <w:rPr>
        <w:u w:val="none"/>
      </w:rPr>
    </w:lvl>
    <w:lvl w:ilvl="5">
      <w:start w:val="1"/>
      <w:numFmt w:val="bullet"/>
      <w:lvlText w:val="▪"/>
      <w:lvlJc w:val="left"/>
      <w:pPr>
        <w:ind w:left="4365" w:hanging="360"/>
      </w:pPr>
      <w:rPr>
        <w:u w:val="none"/>
      </w:rPr>
    </w:lvl>
    <w:lvl w:ilvl="6">
      <w:start w:val="1"/>
      <w:numFmt w:val="bullet"/>
      <w:lvlText w:val="●"/>
      <w:lvlJc w:val="left"/>
      <w:pPr>
        <w:ind w:left="5085" w:hanging="360"/>
      </w:pPr>
      <w:rPr>
        <w:u w:val="none"/>
      </w:rPr>
    </w:lvl>
    <w:lvl w:ilvl="7">
      <w:start w:val="1"/>
      <w:numFmt w:val="bullet"/>
      <w:lvlText w:val="o"/>
      <w:lvlJc w:val="left"/>
      <w:pPr>
        <w:ind w:left="5805" w:hanging="360"/>
      </w:pPr>
      <w:rPr>
        <w:u w:val="none"/>
      </w:rPr>
    </w:lvl>
    <w:lvl w:ilvl="8">
      <w:start w:val="1"/>
      <w:numFmt w:val="bullet"/>
      <w:lvlText w:val="▪"/>
      <w:lvlJc w:val="left"/>
      <w:pPr>
        <w:ind w:left="6525" w:hanging="360"/>
      </w:pPr>
      <w:rPr>
        <w:u w:val="none"/>
      </w:rPr>
    </w:lvl>
  </w:abstractNum>
  <w:abstractNum w:abstractNumId="25" w15:restartNumberingAfterBreak="0">
    <w:nsid w:val="5F63339C"/>
    <w:multiLevelType w:val="multilevel"/>
    <w:tmpl w:val="3F00350E"/>
    <w:lvl w:ilvl="0">
      <w:start w:val="1"/>
      <w:numFmt w:val="bullet"/>
      <w:lvlText w:val="●"/>
      <w:lvlJc w:val="left"/>
      <w:pPr>
        <w:ind w:left="885" w:hanging="360"/>
      </w:pPr>
      <w:rPr>
        <w:u w:val="none"/>
      </w:rPr>
    </w:lvl>
    <w:lvl w:ilvl="1">
      <w:start w:val="1"/>
      <w:numFmt w:val="bullet"/>
      <w:lvlText w:val="o"/>
      <w:lvlJc w:val="left"/>
      <w:pPr>
        <w:ind w:left="1605" w:hanging="360"/>
      </w:pPr>
      <w:rPr>
        <w:u w:val="none"/>
      </w:rPr>
    </w:lvl>
    <w:lvl w:ilvl="2">
      <w:start w:val="1"/>
      <w:numFmt w:val="bullet"/>
      <w:lvlText w:val="▪"/>
      <w:lvlJc w:val="left"/>
      <w:pPr>
        <w:ind w:left="2325" w:hanging="360"/>
      </w:pPr>
      <w:rPr>
        <w:u w:val="none"/>
      </w:rPr>
    </w:lvl>
    <w:lvl w:ilvl="3">
      <w:start w:val="1"/>
      <w:numFmt w:val="bullet"/>
      <w:lvlText w:val="●"/>
      <w:lvlJc w:val="left"/>
      <w:pPr>
        <w:ind w:left="3045" w:hanging="360"/>
      </w:pPr>
      <w:rPr>
        <w:u w:val="none"/>
      </w:rPr>
    </w:lvl>
    <w:lvl w:ilvl="4">
      <w:start w:val="1"/>
      <w:numFmt w:val="bullet"/>
      <w:lvlText w:val="o"/>
      <w:lvlJc w:val="left"/>
      <w:pPr>
        <w:ind w:left="3765" w:hanging="360"/>
      </w:pPr>
      <w:rPr>
        <w:u w:val="none"/>
      </w:rPr>
    </w:lvl>
    <w:lvl w:ilvl="5">
      <w:start w:val="1"/>
      <w:numFmt w:val="bullet"/>
      <w:lvlText w:val="▪"/>
      <w:lvlJc w:val="left"/>
      <w:pPr>
        <w:ind w:left="4485" w:hanging="360"/>
      </w:pPr>
      <w:rPr>
        <w:u w:val="none"/>
      </w:rPr>
    </w:lvl>
    <w:lvl w:ilvl="6">
      <w:start w:val="1"/>
      <w:numFmt w:val="bullet"/>
      <w:lvlText w:val="●"/>
      <w:lvlJc w:val="left"/>
      <w:pPr>
        <w:ind w:left="5205" w:hanging="360"/>
      </w:pPr>
      <w:rPr>
        <w:u w:val="none"/>
      </w:rPr>
    </w:lvl>
    <w:lvl w:ilvl="7">
      <w:start w:val="1"/>
      <w:numFmt w:val="bullet"/>
      <w:lvlText w:val="o"/>
      <w:lvlJc w:val="left"/>
      <w:pPr>
        <w:ind w:left="5925" w:hanging="360"/>
      </w:pPr>
      <w:rPr>
        <w:u w:val="none"/>
      </w:rPr>
    </w:lvl>
    <w:lvl w:ilvl="8">
      <w:start w:val="1"/>
      <w:numFmt w:val="bullet"/>
      <w:lvlText w:val="▪"/>
      <w:lvlJc w:val="left"/>
      <w:pPr>
        <w:ind w:left="6645" w:hanging="360"/>
      </w:pPr>
      <w:rPr>
        <w:u w:val="none"/>
      </w:rPr>
    </w:lvl>
  </w:abstractNum>
  <w:abstractNum w:abstractNumId="26" w15:restartNumberingAfterBreak="0">
    <w:nsid w:val="639C251C"/>
    <w:multiLevelType w:val="multilevel"/>
    <w:tmpl w:val="BAE8E9E8"/>
    <w:lvl w:ilvl="0">
      <w:start w:val="6"/>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64D458EA"/>
    <w:multiLevelType w:val="multilevel"/>
    <w:tmpl w:val="B5D2E8AE"/>
    <w:lvl w:ilvl="0">
      <w:start w:val="1"/>
      <w:numFmt w:val="bullet"/>
      <w:lvlText w:val="●"/>
      <w:lvlJc w:val="left"/>
      <w:pPr>
        <w:ind w:left="736" w:hanging="360"/>
      </w:pPr>
      <w:rPr>
        <w:rFonts w:ascii="Noto Sans Symbols" w:eastAsia="Noto Sans Symbols" w:hAnsi="Noto Sans Symbols" w:cs="Noto Sans Symbols"/>
      </w:rPr>
    </w:lvl>
    <w:lvl w:ilvl="1">
      <w:start w:val="1"/>
      <w:numFmt w:val="bullet"/>
      <w:lvlText w:val="o"/>
      <w:lvlJc w:val="left"/>
      <w:pPr>
        <w:ind w:left="1456" w:hanging="360"/>
      </w:pPr>
      <w:rPr>
        <w:rFonts w:ascii="Courier New" w:eastAsia="Courier New" w:hAnsi="Courier New" w:cs="Courier New"/>
      </w:rPr>
    </w:lvl>
    <w:lvl w:ilvl="2">
      <w:start w:val="1"/>
      <w:numFmt w:val="bullet"/>
      <w:lvlText w:val="▪"/>
      <w:lvlJc w:val="left"/>
      <w:pPr>
        <w:ind w:left="2176" w:hanging="360"/>
      </w:pPr>
      <w:rPr>
        <w:rFonts w:ascii="Noto Sans Symbols" w:eastAsia="Noto Sans Symbols" w:hAnsi="Noto Sans Symbols" w:cs="Noto Sans Symbols"/>
      </w:rPr>
    </w:lvl>
    <w:lvl w:ilvl="3">
      <w:start w:val="1"/>
      <w:numFmt w:val="bullet"/>
      <w:lvlText w:val="●"/>
      <w:lvlJc w:val="left"/>
      <w:pPr>
        <w:ind w:left="2896" w:hanging="360"/>
      </w:pPr>
      <w:rPr>
        <w:rFonts w:ascii="Noto Sans Symbols" w:eastAsia="Noto Sans Symbols" w:hAnsi="Noto Sans Symbols" w:cs="Noto Sans Symbols"/>
      </w:rPr>
    </w:lvl>
    <w:lvl w:ilvl="4">
      <w:start w:val="1"/>
      <w:numFmt w:val="bullet"/>
      <w:lvlText w:val="o"/>
      <w:lvlJc w:val="left"/>
      <w:pPr>
        <w:ind w:left="3616" w:hanging="360"/>
      </w:pPr>
      <w:rPr>
        <w:rFonts w:ascii="Courier New" w:eastAsia="Courier New" w:hAnsi="Courier New" w:cs="Courier New"/>
      </w:rPr>
    </w:lvl>
    <w:lvl w:ilvl="5">
      <w:start w:val="1"/>
      <w:numFmt w:val="bullet"/>
      <w:lvlText w:val="▪"/>
      <w:lvlJc w:val="left"/>
      <w:pPr>
        <w:ind w:left="4336" w:hanging="360"/>
      </w:pPr>
      <w:rPr>
        <w:rFonts w:ascii="Noto Sans Symbols" w:eastAsia="Noto Sans Symbols" w:hAnsi="Noto Sans Symbols" w:cs="Noto Sans Symbols"/>
      </w:rPr>
    </w:lvl>
    <w:lvl w:ilvl="6">
      <w:start w:val="1"/>
      <w:numFmt w:val="bullet"/>
      <w:lvlText w:val="●"/>
      <w:lvlJc w:val="left"/>
      <w:pPr>
        <w:ind w:left="5056" w:hanging="360"/>
      </w:pPr>
      <w:rPr>
        <w:rFonts w:ascii="Noto Sans Symbols" w:eastAsia="Noto Sans Symbols" w:hAnsi="Noto Sans Symbols" w:cs="Noto Sans Symbols"/>
      </w:rPr>
    </w:lvl>
    <w:lvl w:ilvl="7">
      <w:start w:val="1"/>
      <w:numFmt w:val="bullet"/>
      <w:lvlText w:val="o"/>
      <w:lvlJc w:val="left"/>
      <w:pPr>
        <w:ind w:left="5776" w:hanging="360"/>
      </w:pPr>
      <w:rPr>
        <w:rFonts w:ascii="Courier New" w:eastAsia="Courier New" w:hAnsi="Courier New" w:cs="Courier New"/>
      </w:rPr>
    </w:lvl>
    <w:lvl w:ilvl="8">
      <w:start w:val="1"/>
      <w:numFmt w:val="bullet"/>
      <w:lvlText w:val="▪"/>
      <w:lvlJc w:val="left"/>
      <w:pPr>
        <w:ind w:left="6496" w:hanging="360"/>
      </w:pPr>
      <w:rPr>
        <w:rFonts w:ascii="Noto Sans Symbols" w:eastAsia="Noto Sans Symbols" w:hAnsi="Noto Sans Symbols" w:cs="Noto Sans Symbols"/>
      </w:rPr>
    </w:lvl>
  </w:abstractNum>
  <w:abstractNum w:abstractNumId="28" w15:restartNumberingAfterBreak="0">
    <w:nsid w:val="668720BC"/>
    <w:multiLevelType w:val="multilevel"/>
    <w:tmpl w:val="22D6BE2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9" w15:restartNumberingAfterBreak="0">
    <w:nsid w:val="695F1E3F"/>
    <w:multiLevelType w:val="multilevel"/>
    <w:tmpl w:val="039A757E"/>
    <w:lvl w:ilvl="0">
      <w:numFmt w:val="bullet"/>
      <w:lvlText w:val="●"/>
      <w:lvlJc w:val="left"/>
      <w:pPr>
        <w:ind w:left="750" w:hanging="360"/>
      </w:pPr>
      <w:rPr>
        <w:u w:val="none"/>
      </w:rPr>
    </w:lvl>
    <w:lvl w:ilvl="1">
      <w:numFmt w:val="bullet"/>
      <w:lvlText w:val="○"/>
      <w:lvlJc w:val="left"/>
      <w:pPr>
        <w:ind w:left="1354" w:hanging="360"/>
      </w:pPr>
      <w:rPr>
        <w:u w:val="none"/>
      </w:rPr>
    </w:lvl>
    <w:lvl w:ilvl="2">
      <w:numFmt w:val="bullet"/>
      <w:lvlText w:val="■"/>
      <w:lvlJc w:val="left"/>
      <w:pPr>
        <w:ind w:left="1949" w:hanging="360"/>
      </w:pPr>
      <w:rPr>
        <w:u w:val="none"/>
      </w:rPr>
    </w:lvl>
    <w:lvl w:ilvl="3">
      <w:numFmt w:val="bullet"/>
      <w:lvlText w:val="●"/>
      <w:lvlJc w:val="left"/>
      <w:pPr>
        <w:ind w:left="2544" w:hanging="360"/>
      </w:pPr>
      <w:rPr>
        <w:u w:val="none"/>
      </w:rPr>
    </w:lvl>
    <w:lvl w:ilvl="4">
      <w:numFmt w:val="bullet"/>
      <w:lvlText w:val="○"/>
      <w:lvlJc w:val="left"/>
      <w:pPr>
        <w:ind w:left="3139" w:hanging="360"/>
      </w:pPr>
      <w:rPr>
        <w:u w:val="none"/>
      </w:rPr>
    </w:lvl>
    <w:lvl w:ilvl="5">
      <w:numFmt w:val="bullet"/>
      <w:lvlText w:val="■"/>
      <w:lvlJc w:val="left"/>
      <w:pPr>
        <w:ind w:left="3734" w:hanging="360"/>
      </w:pPr>
      <w:rPr>
        <w:u w:val="none"/>
      </w:rPr>
    </w:lvl>
    <w:lvl w:ilvl="6">
      <w:numFmt w:val="bullet"/>
      <w:lvlText w:val="●"/>
      <w:lvlJc w:val="left"/>
      <w:pPr>
        <w:ind w:left="4328" w:hanging="360"/>
      </w:pPr>
      <w:rPr>
        <w:u w:val="none"/>
      </w:rPr>
    </w:lvl>
    <w:lvl w:ilvl="7">
      <w:numFmt w:val="bullet"/>
      <w:lvlText w:val="○"/>
      <w:lvlJc w:val="left"/>
      <w:pPr>
        <w:ind w:left="4923" w:hanging="360"/>
      </w:pPr>
      <w:rPr>
        <w:u w:val="none"/>
      </w:rPr>
    </w:lvl>
    <w:lvl w:ilvl="8">
      <w:numFmt w:val="bullet"/>
      <w:lvlText w:val="■"/>
      <w:lvlJc w:val="left"/>
      <w:pPr>
        <w:ind w:left="5518" w:hanging="360"/>
      </w:pPr>
      <w:rPr>
        <w:u w:val="none"/>
      </w:rPr>
    </w:lvl>
  </w:abstractNum>
  <w:abstractNum w:abstractNumId="30" w15:restartNumberingAfterBreak="0">
    <w:nsid w:val="708626B7"/>
    <w:multiLevelType w:val="multilevel"/>
    <w:tmpl w:val="E91A417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1" w15:restartNumberingAfterBreak="0">
    <w:nsid w:val="70DB4D0F"/>
    <w:multiLevelType w:val="multilevel"/>
    <w:tmpl w:val="1DCED16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2" w15:restartNumberingAfterBreak="0">
    <w:nsid w:val="71F51CC8"/>
    <w:multiLevelType w:val="multilevel"/>
    <w:tmpl w:val="A26477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73392644"/>
    <w:multiLevelType w:val="multilevel"/>
    <w:tmpl w:val="766ED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78D43BFE"/>
    <w:multiLevelType w:val="multilevel"/>
    <w:tmpl w:val="9392D5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791B4613"/>
    <w:multiLevelType w:val="multilevel"/>
    <w:tmpl w:val="F57ACF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15:restartNumberingAfterBreak="0">
    <w:nsid w:val="7A86311D"/>
    <w:multiLevelType w:val="multilevel"/>
    <w:tmpl w:val="E7BCA2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15:restartNumberingAfterBreak="0">
    <w:nsid w:val="7EC642E7"/>
    <w:multiLevelType w:val="multilevel"/>
    <w:tmpl w:val="ACF845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5"/>
  </w:num>
  <w:num w:numId="2">
    <w:abstractNumId w:val="37"/>
  </w:num>
  <w:num w:numId="3">
    <w:abstractNumId w:val="3"/>
  </w:num>
  <w:num w:numId="4">
    <w:abstractNumId w:val="12"/>
  </w:num>
  <w:num w:numId="5">
    <w:abstractNumId w:val="1"/>
  </w:num>
  <w:num w:numId="6">
    <w:abstractNumId w:val="25"/>
  </w:num>
  <w:num w:numId="7">
    <w:abstractNumId w:val="23"/>
  </w:num>
  <w:num w:numId="8">
    <w:abstractNumId w:val="9"/>
  </w:num>
  <w:num w:numId="9">
    <w:abstractNumId w:val="31"/>
  </w:num>
  <w:num w:numId="10">
    <w:abstractNumId w:val="7"/>
  </w:num>
  <w:num w:numId="11">
    <w:abstractNumId w:val="29"/>
  </w:num>
  <w:num w:numId="12">
    <w:abstractNumId w:val="27"/>
  </w:num>
  <w:num w:numId="13">
    <w:abstractNumId w:val="6"/>
  </w:num>
  <w:num w:numId="14">
    <w:abstractNumId w:val="30"/>
  </w:num>
  <w:num w:numId="15">
    <w:abstractNumId w:val="11"/>
  </w:num>
  <w:num w:numId="16">
    <w:abstractNumId w:val="4"/>
  </w:num>
  <w:num w:numId="17">
    <w:abstractNumId w:val="21"/>
  </w:num>
  <w:num w:numId="18">
    <w:abstractNumId w:val="36"/>
  </w:num>
  <w:num w:numId="19">
    <w:abstractNumId w:val="20"/>
  </w:num>
  <w:num w:numId="20">
    <w:abstractNumId w:val="26"/>
  </w:num>
  <w:num w:numId="21">
    <w:abstractNumId w:val="33"/>
  </w:num>
  <w:num w:numId="22">
    <w:abstractNumId w:val="24"/>
  </w:num>
  <w:num w:numId="23">
    <w:abstractNumId w:val="8"/>
  </w:num>
  <w:num w:numId="24">
    <w:abstractNumId w:val="16"/>
  </w:num>
  <w:num w:numId="25">
    <w:abstractNumId w:val="18"/>
  </w:num>
  <w:num w:numId="26">
    <w:abstractNumId w:val="22"/>
  </w:num>
  <w:num w:numId="27">
    <w:abstractNumId w:val="0"/>
  </w:num>
  <w:num w:numId="28">
    <w:abstractNumId w:val="34"/>
  </w:num>
  <w:num w:numId="29">
    <w:abstractNumId w:val="2"/>
  </w:num>
  <w:num w:numId="30">
    <w:abstractNumId w:val="13"/>
  </w:num>
  <w:num w:numId="31">
    <w:abstractNumId w:val="32"/>
  </w:num>
  <w:num w:numId="32">
    <w:abstractNumId w:val="17"/>
  </w:num>
  <w:num w:numId="33">
    <w:abstractNumId w:val="19"/>
  </w:num>
  <w:num w:numId="34">
    <w:abstractNumId w:val="5"/>
  </w:num>
  <w:num w:numId="35">
    <w:abstractNumId w:val="10"/>
  </w:num>
  <w:num w:numId="36">
    <w:abstractNumId w:val="35"/>
  </w:num>
  <w:num w:numId="37">
    <w:abstractNumId w:val="14"/>
  </w:num>
  <w:num w:numId="3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A51"/>
    <w:rsid w:val="00014E3E"/>
    <w:rsid w:val="0028073A"/>
    <w:rsid w:val="003513DD"/>
    <w:rsid w:val="003F6DDE"/>
    <w:rsid w:val="00562A51"/>
    <w:rsid w:val="007C0401"/>
    <w:rsid w:val="008B4958"/>
    <w:rsid w:val="008E32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CA63D6"/>
  <w15:chartTrackingRefBased/>
  <w15:docId w15:val="{C8D7A098-6AB6-472B-9248-EA62FF6BD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8073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 Знак,Знак Знак Знак Знак,Знак Знак1,Обычный (веб) Знак Знак Знак,Знак Знак Знак1 Знак Знак Знак Знак Знак,Знак1,webb"/>
    <w:basedOn w:val="a"/>
    <w:link w:val="a4"/>
    <w:uiPriority w:val="99"/>
    <w:unhideWhenUsed/>
    <w:qFormat/>
    <w:rsid w:val="0028073A"/>
    <w:pPr>
      <w:spacing w:before="100" w:beforeAutospacing="1" w:after="100" w:afterAutospacing="1"/>
    </w:pPr>
    <w:rPr>
      <w:rFonts w:ascii="GHEA Grapalat" w:hAnsi="GHEA Grapalat"/>
    </w:rPr>
  </w:style>
  <w:style w:type="character" w:customStyle="1" w:styleId="a4">
    <w:name w:val="Обычный (Интернет) Знак"/>
    <w:aliases w:val="Обычный (веб) Знак Знак Знак1,Знак Знак Знак Знак Знак,Знак Знак1 Знак,Обычный (веб) Знак Знак Знак Знак,Знак Знак Знак1 Знак Знак Знак Знак Знак Знак,Знак1 Знак,webb Знак"/>
    <w:link w:val="a3"/>
    <w:uiPriority w:val="99"/>
    <w:locked/>
    <w:rsid w:val="0028073A"/>
    <w:rPr>
      <w:rFonts w:ascii="GHEA Grapalat" w:eastAsia="Times New Roman" w:hAnsi="GHEA Grapalat" w:cs="Times New Roman"/>
      <w:sz w:val="24"/>
      <w:szCs w:val="24"/>
      <w:lang w:eastAsia="ru-RU"/>
    </w:rPr>
  </w:style>
  <w:style w:type="character" w:styleId="a5">
    <w:name w:val="Strong"/>
    <w:basedOn w:val="a0"/>
    <w:uiPriority w:val="22"/>
    <w:qFormat/>
    <w:rsid w:val="0028073A"/>
    <w:rPr>
      <w:b/>
      <w:bCs/>
    </w:rPr>
  </w:style>
  <w:style w:type="table" w:styleId="a6">
    <w:name w:val="Table Grid"/>
    <w:basedOn w:val="a1"/>
    <w:uiPriority w:val="59"/>
    <w:rsid w:val="0028073A"/>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aliases w:val="Table no. List Paragraph,Bullet1,References,List Paragraph (numbered (a)),IBL List Paragraph,List Paragraph nowy,Numbered List Paragraph,Akapit z listą BS,List Paragraph 1,List_Paragraph,Multilevel para_II,Абзац списка3,Bullet Points,Bull"/>
    <w:basedOn w:val="a"/>
    <w:link w:val="a8"/>
    <w:uiPriority w:val="34"/>
    <w:qFormat/>
    <w:rsid w:val="007C0401"/>
    <w:pPr>
      <w:ind w:left="720"/>
      <w:contextualSpacing/>
    </w:pPr>
  </w:style>
  <w:style w:type="character" w:customStyle="1" w:styleId="a8">
    <w:name w:val="Абзац списка Знак"/>
    <w:aliases w:val="Table no. List Paragraph Знак,Bullet1 Знак,References Знак,List Paragraph (numbered (a)) Знак,IBL List Paragraph Знак,List Paragraph nowy Знак,Numbered List Paragraph Знак,Akapit z listą BS Знак,List Paragraph 1 Знак,Абзац списка3 Знак"/>
    <w:link w:val="a7"/>
    <w:uiPriority w:val="34"/>
    <w:qFormat/>
    <w:locked/>
    <w:rsid w:val="007C0401"/>
    <w:rPr>
      <w:rFonts w:ascii="Times New Roman" w:eastAsia="Times New Roman" w:hAnsi="Times New Roman" w:cs="Times New Roman"/>
      <w:sz w:val="24"/>
      <w:szCs w:val="24"/>
      <w:lang w:eastAsia="ru-RU"/>
    </w:rPr>
  </w:style>
  <w:style w:type="character" w:styleId="a9">
    <w:name w:val="Emphasis"/>
    <w:basedOn w:val="a0"/>
    <w:uiPriority w:val="20"/>
    <w:qFormat/>
    <w:rsid w:val="003F6DD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2877</Words>
  <Characters>16399</Characters>
  <Application>Microsoft Office Word</Application>
  <DocSecurity>0</DocSecurity>
  <Lines>136</Lines>
  <Paragraphs>38</Paragraphs>
  <ScaleCrop>false</ScaleCrop>
  <Company/>
  <LinksUpToDate>false</LinksUpToDate>
  <CharactersWithSpaces>19238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Tashir 2</dc:creator>
  <cp:keywords/>
  <dc:description/>
  <cp:lastModifiedBy>Tashir 2</cp:lastModifiedBy>
  <cp:revision>7</cp:revision>
  <dcterms:created xsi:type="dcterms:W3CDTF">2026-02-25T12:03:00Z</dcterms:created>
  <dcterms:modified xsi:type="dcterms:W3CDTF">2026-02-25T12:17:00Z</dcterms:modified>
</cp:coreProperties>
</file>