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B4A88" w14:textId="77777777" w:rsidR="00217EE2" w:rsidRDefault="00217EE2" w:rsidP="00217EE2">
      <w:pPr>
        <w:pStyle w:val="a7"/>
        <w:spacing w:before="100" w:beforeAutospacing="1" w:after="100" w:afterAutospacing="1"/>
        <w:jc w:val="both"/>
        <w:rPr>
          <w:rStyle w:val="a9"/>
          <w:rFonts w:ascii="GHEA Grapalat" w:hAnsi="GHEA Grapalat"/>
          <w:lang w:val="hy-AM"/>
        </w:rPr>
      </w:pPr>
    </w:p>
    <w:p w14:paraId="7AF74E78" w14:textId="77777777" w:rsidR="00217EE2" w:rsidRPr="00B8110D" w:rsidRDefault="00217EE2" w:rsidP="00217EE2">
      <w:pPr>
        <w:pStyle w:val="a7"/>
        <w:jc w:val="right"/>
        <w:rPr>
          <w:rStyle w:val="a5"/>
          <w:rFonts w:ascii="GHEA Grapalat" w:hAnsi="GHEA Grapalat"/>
          <w:b w:val="0"/>
          <w:bCs w:val="0"/>
          <w:lang w:val="hy-AM"/>
        </w:rPr>
      </w:pPr>
      <w:r w:rsidRPr="00B8110D">
        <w:rPr>
          <w:rStyle w:val="a9"/>
          <w:rFonts w:ascii="GHEA Grapalat" w:hAnsi="GHEA Grapalat" w:cs="Sylfaen"/>
          <w:lang w:val="hy-AM"/>
        </w:rPr>
        <w:t xml:space="preserve"> </w:t>
      </w:r>
      <w:r w:rsidRPr="00B8110D">
        <w:rPr>
          <w:rStyle w:val="a5"/>
          <w:rFonts w:ascii="GHEA Grapalat" w:hAnsi="GHEA Grapalat"/>
          <w:b w:val="0"/>
          <w:bCs w:val="0"/>
          <w:lang w:val="hy-AM"/>
        </w:rPr>
        <w:t xml:space="preserve">Հավելված </w:t>
      </w:r>
      <w:r w:rsidRPr="00B8110D">
        <w:rPr>
          <w:rStyle w:val="a5"/>
          <w:rFonts w:ascii="GHEA Grapalat" w:hAnsi="GHEA Grapalat"/>
          <w:b w:val="0"/>
          <w:bCs w:val="0"/>
          <w:lang w:val="hy-AM"/>
        </w:rPr>
        <w:br/>
        <w:t xml:space="preserve">ՀՀ Լոռու մարզի </w:t>
      </w:r>
      <w:r w:rsidRPr="00B8110D">
        <w:rPr>
          <w:rStyle w:val="a5"/>
          <w:rFonts w:ascii="GHEA Grapalat" w:hAnsi="GHEA Grapalat"/>
          <w:b w:val="0"/>
          <w:bCs w:val="0"/>
          <w:lang w:val="hy-AM"/>
        </w:rPr>
        <w:br/>
        <w:t>Տաշիր համայնքի ավագանու</w:t>
      </w:r>
    </w:p>
    <w:p w14:paraId="7C8A5697" w14:textId="77777777" w:rsidR="00217EE2" w:rsidRPr="00B8110D" w:rsidRDefault="00217EE2" w:rsidP="00217EE2">
      <w:pPr>
        <w:pStyle w:val="a3"/>
        <w:spacing w:before="0" w:beforeAutospacing="0" w:after="0" w:afterAutospacing="0"/>
        <w:jc w:val="right"/>
        <w:rPr>
          <w:rStyle w:val="a5"/>
          <w:b w:val="0"/>
          <w:bCs w:val="0"/>
          <w:lang w:val="hy-AM"/>
        </w:rPr>
      </w:pPr>
      <w:r w:rsidRPr="00B8110D">
        <w:rPr>
          <w:rStyle w:val="a5"/>
          <w:b w:val="0"/>
          <w:bCs w:val="0"/>
          <w:lang w:val="hy-AM"/>
        </w:rPr>
        <w:t xml:space="preserve">2026 թվականի փետրվարի 26-ի N 29 -Ա </w:t>
      </w:r>
    </w:p>
    <w:p w14:paraId="6228C894" w14:textId="77777777" w:rsidR="00217EE2" w:rsidRPr="00B8110D" w:rsidRDefault="00217EE2" w:rsidP="00217EE2">
      <w:pPr>
        <w:pStyle w:val="a3"/>
        <w:spacing w:before="0" w:beforeAutospacing="0" w:after="0" w:afterAutospacing="0"/>
        <w:jc w:val="center"/>
        <w:rPr>
          <w:rStyle w:val="a5"/>
          <w:lang w:val="hy-AM"/>
        </w:rPr>
      </w:pPr>
    </w:p>
    <w:p w14:paraId="51A3BAFE" w14:textId="77777777" w:rsidR="00217EE2" w:rsidRPr="006D0DA1" w:rsidRDefault="00217EE2" w:rsidP="00217EE2">
      <w:pPr>
        <w:shd w:val="clear" w:color="auto" w:fill="FFFFFF"/>
        <w:ind w:right="168"/>
        <w:jc w:val="center"/>
        <w:rPr>
          <w:rFonts w:ascii="GHEA Grapalat" w:eastAsia="GHEA Grapalat" w:hAnsi="GHEA Grapalat" w:cs="GHEA Grapalat"/>
          <w:color w:val="000000"/>
          <w:sz w:val="21"/>
          <w:szCs w:val="21"/>
          <w:lang w:val="hy-AM"/>
        </w:rPr>
      </w:pPr>
      <w:r w:rsidRPr="006D0DA1">
        <w:rPr>
          <w:rFonts w:ascii="GHEA Grapalat" w:eastAsia="GHEA Grapalat" w:hAnsi="GHEA Grapalat" w:cs="GHEA Grapalat"/>
          <w:b/>
          <w:bCs/>
          <w:color w:val="000000"/>
          <w:sz w:val="21"/>
          <w:szCs w:val="21"/>
          <w:lang w:val="hy-AM"/>
        </w:rPr>
        <w:t>Հ Ա Յ Տ</w:t>
      </w:r>
    </w:p>
    <w:p w14:paraId="11498B53" w14:textId="77777777" w:rsidR="00217EE2" w:rsidRPr="006D0DA1" w:rsidRDefault="00217EE2" w:rsidP="00217EE2">
      <w:pPr>
        <w:shd w:val="clear" w:color="auto" w:fill="FFFFFF"/>
        <w:ind w:right="168"/>
        <w:jc w:val="center"/>
        <w:rPr>
          <w:rFonts w:ascii="GHEA Grapalat" w:eastAsia="GHEA Grapalat" w:hAnsi="GHEA Grapalat" w:cs="GHEA Grapalat"/>
          <w:color w:val="000000"/>
          <w:sz w:val="21"/>
          <w:szCs w:val="21"/>
          <w:lang w:val="hy-AM"/>
        </w:rPr>
      </w:pPr>
      <w:r w:rsidRPr="006D0DA1">
        <w:rPr>
          <w:rFonts w:ascii="Calibri" w:eastAsia="Calibri" w:hAnsi="Calibri" w:cs="Calibri"/>
          <w:color w:val="000000"/>
          <w:sz w:val="21"/>
          <w:szCs w:val="21"/>
          <w:lang w:val="hy-AM"/>
        </w:rPr>
        <w:t> </w:t>
      </w:r>
    </w:p>
    <w:p w14:paraId="4D72BBF4" w14:textId="77777777" w:rsidR="00217EE2" w:rsidRPr="006D0DA1" w:rsidRDefault="00217EE2" w:rsidP="00217EE2">
      <w:pPr>
        <w:shd w:val="clear" w:color="auto" w:fill="FFFFFF"/>
        <w:ind w:right="168"/>
        <w:jc w:val="center"/>
        <w:rPr>
          <w:rFonts w:ascii="GHEA Grapalat" w:eastAsia="GHEA Grapalat" w:hAnsi="GHEA Grapalat" w:cs="GHEA Grapalat"/>
          <w:color w:val="000000"/>
          <w:sz w:val="21"/>
          <w:szCs w:val="21"/>
          <w:lang w:val="hy-AM"/>
        </w:rPr>
      </w:pPr>
      <w:r w:rsidRPr="006D0DA1">
        <w:rPr>
          <w:rFonts w:ascii="GHEA Grapalat" w:eastAsia="GHEA Grapalat" w:hAnsi="GHEA Grapalat" w:cs="GHEA Grapalat"/>
          <w:b/>
          <w:bCs/>
          <w:color w:val="000000"/>
          <w:sz w:val="21"/>
          <w:szCs w:val="21"/>
          <w:lang w:val="hy-AM"/>
        </w:rPr>
        <w:t>Հայաստանի Հանրապետության համայնքների տնտեսական և սոցիալական ենթակառուցվածքների զարգացմանն ուղղված սուբվենցիաների</w:t>
      </w:r>
    </w:p>
    <w:p w14:paraId="45A16073" w14:textId="77777777" w:rsidR="00217EE2" w:rsidRPr="006D0DA1" w:rsidRDefault="00217EE2" w:rsidP="00217EE2">
      <w:pPr>
        <w:shd w:val="clear" w:color="auto" w:fill="FFFFFF"/>
        <w:ind w:right="168"/>
        <w:jc w:val="center"/>
        <w:rPr>
          <w:rFonts w:ascii="GHEA Grapalat" w:eastAsia="GHEA Grapalat" w:hAnsi="GHEA Grapalat" w:cs="GHEA Grapalat"/>
          <w:color w:val="000000"/>
          <w:sz w:val="21"/>
          <w:szCs w:val="21"/>
          <w:lang w:val="hy-AM"/>
        </w:rPr>
      </w:pPr>
      <w:r w:rsidRPr="006D0DA1">
        <w:rPr>
          <w:rFonts w:ascii="Calibri" w:eastAsia="Calibri" w:hAnsi="Calibri" w:cs="Calibri"/>
          <w:color w:val="000000"/>
          <w:sz w:val="21"/>
          <w:szCs w:val="21"/>
          <w:lang w:val="hy-AM"/>
        </w:rPr>
        <w:t> </w:t>
      </w:r>
    </w:p>
    <w:tbl>
      <w:tblPr>
        <w:tblW w:w="1089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765"/>
        <w:gridCol w:w="135"/>
        <w:gridCol w:w="6990"/>
      </w:tblGrid>
      <w:tr w:rsidR="00217EE2" w14:paraId="775635DB" w14:textId="77777777" w:rsidTr="001D1D55">
        <w:trPr>
          <w:jc w:val="center"/>
        </w:trPr>
        <w:tc>
          <w:tcPr>
            <w:tcW w:w="3900" w:type="dxa"/>
            <w:gridSpan w:val="2"/>
            <w:tcBorders>
              <w:top w:val="single" w:sz="6" w:space="0" w:color="000000"/>
              <w:left w:val="single" w:sz="6" w:space="0" w:color="000000"/>
              <w:bottom w:val="single" w:sz="6" w:space="0" w:color="000000"/>
              <w:right w:val="single" w:sz="6" w:space="0" w:color="000000"/>
            </w:tcBorders>
            <w:shd w:val="clear" w:color="auto" w:fill="CCCCCC"/>
          </w:tcPr>
          <w:p w14:paraId="5AFDE954"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Ծրագրի անվանումը</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Pr>
          <w:p w14:paraId="59ED1547" w14:textId="77777777" w:rsidR="00217EE2" w:rsidRDefault="00217EE2" w:rsidP="001D1D55">
            <w:pPr>
              <w:widowControl w:val="0"/>
              <w:spacing w:before="8"/>
              <w:ind w:left="26" w:right="60"/>
              <w:jc w:val="both"/>
              <w:rPr>
                <w:rFonts w:ascii="GHEA Grapalat" w:eastAsia="GHEA Grapalat" w:hAnsi="GHEA Grapalat" w:cs="GHEA Grapalat"/>
                <w:i/>
                <w:iCs/>
                <w:color w:val="000000"/>
                <w:sz w:val="21"/>
                <w:szCs w:val="21"/>
              </w:rPr>
            </w:pPr>
            <w:r>
              <w:rPr>
                <w:rFonts w:ascii="GHEA Grapalat" w:eastAsia="GHEA Grapalat" w:hAnsi="GHEA Grapalat" w:cs="GHEA Grapalat"/>
                <w:i/>
                <w:iCs/>
              </w:rPr>
              <w:t>Տաշիր  համայնքի Ապավեն, Արծնի, Լեռնահովիտ, Ձորամուտ, Մեծավան, Նորաշեն, Պաղաղբյուր, Սարչապետ բնակավայրերի ճանապարհների վերանորոգում՝ սալարկմամբ</w:t>
            </w:r>
            <w:r>
              <w:rPr>
                <w:rFonts w:ascii="GHEA Grapalat" w:eastAsia="GHEA Grapalat" w:hAnsi="GHEA Grapalat" w:cs="GHEA Grapalat"/>
                <w:i/>
                <w:iCs/>
                <w:sz w:val="20"/>
                <w:szCs w:val="20"/>
              </w:rPr>
              <w:t xml:space="preserve"> </w:t>
            </w:r>
          </w:p>
        </w:tc>
      </w:tr>
      <w:tr w:rsidR="00217EE2" w14:paraId="48B9839F" w14:textId="77777777" w:rsidTr="001D1D55">
        <w:trPr>
          <w:jc w:val="center"/>
        </w:trPr>
        <w:tc>
          <w:tcPr>
            <w:tcW w:w="3900" w:type="dxa"/>
            <w:gridSpan w:val="2"/>
            <w:tcBorders>
              <w:top w:val="single" w:sz="6" w:space="0" w:color="000000"/>
              <w:left w:val="single" w:sz="6" w:space="0" w:color="000000"/>
              <w:bottom w:val="single" w:sz="6" w:space="0" w:color="000000"/>
              <w:right w:val="single" w:sz="6" w:space="0" w:color="000000"/>
            </w:tcBorders>
            <w:shd w:val="clear" w:color="auto" w:fill="CCCCCC"/>
          </w:tcPr>
          <w:p w14:paraId="415D166F"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Մարզ</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Pr>
          <w:p w14:paraId="2B326E2D" w14:textId="77777777" w:rsidR="00217EE2" w:rsidRDefault="00217EE2" w:rsidP="001D1D55">
            <w:pPr>
              <w:ind w:right="168"/>
              <w:rPr>
                <w:rFonts w:ascii="GHEA Grapalat" w:eastAsia="GHEA Grapalat" w:hAnsi="GHEA Grapalat" w:cs="GHEA Grapalat"/>
                <w:i/>
                <w:iCs/>
                <w:color w:val="000000"/>
                <w:sz w:val="21"/>
                <w:szCs w:val="21"/>
              </w:rPr>
            </w:pPr>
            <w:r>
              <w:rPr>
                <w:rFonts w:ascii="GHEA Grapalat" w:eastAsia="GHEA Grapalat" w:hAnsi="GHEA Grapalat" w:cs="GHEA Grapalat"/>
                <w:i/>
                <w:iCs/>
              </w:rPr>
              <w:t>Լոռի</w:t>
            </w:r>
          </w:p>
        </w:tc>
      </w:tr>
      <w:tr w:rsidR="00217EE2" w14:paraId="5F7014DB" w14:textId="77777777" w:rsidTr="001D1D55">
        <w:trPr>
          <w:jc w:val="center"/>
        </w:trPr>
        <w:tc>
          <w:tcPr>
            <w:tcW w:w="3900" w:type="dxa"/>
            <w:gridSpan w:val="2"/>
            <w:tcBorders>
              <w:top w:val="single" w:sz="6" w:space="0" w:color="000000"/>
              <w:left w:val="single" w:sz="6" w:space="0" w:color="000000"/>
              <w:bottom w:val="single" w:sz="6" w:space="0" w:color="000000"/>
              <w:right w:val="single" w:sz="6" w:space="0" w:color="000000"/>
            </w:tcBorders>
            <w:shd w:val="clear" w:color="auto" w:fill="CCCCCC"/>
          </w:tcPr>
          <w:p w14:paraId="0FFB4B59"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Համայնքը /համայնքները</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Pr>
          <w:p w14:paraId="36864DFB" w14:textId="77777777" w:rsidR="00217EE2" w:rsidRDefault="00217EE2" w:rsidP="001D1D55">
            <w:pPr>
              <w:widowControl w:val="0"/>
              <w:tabs>
                <w:tab w:val="left" w:pos="4933"/>
              </w:tabs>
              <w:spacing w:before="13"/>
              <w:ind w:left="20" w:right="90"/>
              <w:rPr>
                <w:rFonts w:ascii="GHEA Grapalat" w:eastAsia="GHEA Grapalat" w:hAnsi="GHEA Grapalat" w:cs="GHEA Grapalat"/>
                <w:i/>
                <w:iCs/>
              </w:rPr>
            </w:pPr>
            <w:r>
              <w:rPr>
                <w:rFonts w:ascii="GHEA Grapalat" w:eastAsia="GHEA Grapalat" w:hAnsi="GHEA Grapalat" w:cs="GHEA Grapalat"/>
                <w:i/>
                <w:iCs/>
              </w:rPr>
              <w:t>Համայնքը՝ Տաշիր,</w:t>
            </w:r>
          </w:p>
          <w:p w14:paraId="596A55F2" w14:textId="77777777" w:rsidR="00217EE2" w:rsidRDefault="00217EE2" w:rsidP="001D1D55">
            <w:pPr>
              <w:widowControl w:val="0"/>
              <w:tabs>
                <w:tab w:val="left" w:pos="4933"/>
              </w:tabs>
              <w:spacing w:before="13"/>
              <w:ind w:left="20" w:right="90"/>
              <w:rPr>
                <w:rFonts w:ascii="GHEA Grapalat" w:eastAsia="GHEA Grapalat" w:hAnsi="GHEA Grapalat" w:cs="GHEA Grapalat"/>
              </w:rPr>
            </w:pPr>
            <w:r>
              <w:rPr>
                <w:rFonts w:ascii="GHEA Grapalat" w:eastAsia="GHEA Grapalat" w:hAnsi="GHEA Grapalat" w:cs="GHEA Grapalat"/>
                <w:i/>
                <w:iCs/>
              </w:rPr>
              <w:t>Մասնակից բնակավայրերը՝ Ապավեն, Արծնի, Լեռնահովիտ, Ձորամուտ, Մեծավան, Նորաշեն, Պաղաղբյուր, Սարչապետ</w:t>
            </w:r>
          </w:p>
        </w:tc>
      </w:tr>
      <w:tr w:rsidR="00217EE2" w14:paraId="0D25A315" w14:textId="77777777" w:rsidTr="001D1D55">
        <w:trPr>
          <w:jc w:val="center"/>
        </w:trPr>
        <w:tc>
          <w:tcPr>
            <w:tcW w:w="3900" w:type="dxa"/>
            <w:gridSpan w:val="2"/>
            <w:tcBorders>
              <w:top w:val="single" w:sz="6" w:space="0" w:color="000000"/>
              <w:left w:val="single" w:sz="6" w:space="0" w:color="000000"/>
              <w:bottom w:val="single" w:sz="6" w:space="0" w:color="000000"/>
              <w:right w:val="single" w:sz="6" w:space="0" w:color="000000"/>
            </w:tcBorders>
            <w:shd w:val="clear" w:color="auto" w:fill="CCCCCC"/>
          </w:tcPr>
          <w:p w14:paraId="69DCFDA2"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Համայնքի /բնակավայրի հեռավորությունը մայրաքաղաք Երևանից, ինչպես նաև մարզկենտրոնից</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Pr>
          <w:p w14:paraId="5DFB1527" w14:textId="77777777" w:rsidR="00217EE2" w:rsidRDefault="00217EE2" w:rsidP="001D1D55">
            <w:pPr>
              <w:ind w:right="90"/>
              <w:rPr>
                <w:rFonts w:ascii="GHEA Grapalat" w:eastAsia="GHEA Grapalat" w:hAnsi="GHEA Grapalat" w:cs="GHEA Grapalat"/>
                <w:i/>
                <w:iCs/>
              </w:rPr>
            </w:pPr>
            <w:r>
              <w:rPr>
                <w:rFonts w:ascii="GHEA Grapalat" w:eastAsia="GHEA Grapalat" w:hAnsi="GHEA Grapalat" w:cs="GHEA Grapalat"/>
                <w:i/>
                <w:iCs/>
              </w:rPr>
              <w:t>Համայնքի</w:t>
            </w:r>
            <w:r>
              <w:rPr>
                <w:rFonts w:ascii="GHEA Grapalat" w:eastAsia="GHEA Grapalat" w:hAnsi="GHEA Grapalat" w:cs="GHEA Grapalat"/>
                <w:i/>
                <w:iCs/>
              </w:rPr>
              <w:tab/>
              <w:t>հեռավորությունը</w:t>
            </w:r>
          </w:p>
          <w:p w14:paraId="04676931" w14:textId="77777777" w:rsidR="00217EE2" w:rsidRDefault="00217EE2" w:rsidP="001D1D55">
            <w:pPr>
              <w:ind w:right="90"/>
              <w:rPr>
                <w:rFonts w:ascii="GHEA Grapalat" w:eastAsia="GHEA Grapalat" w:hAnsi="GHEA Grapalat" w:cs="GHEA Grapalat"/>
                <w:i/>
                <w:iCs/>
              </w:rPr>
            </w:pPr>
            <w:r>
              <w:rPr>
                <w:rFonts w:ascii="GHEA Grapalat" w:eastAsia="GHEA Grapalat" w:hAnsi="GHEA Grapalat" w:cs="GHEA Grapalat"/>
                <w:i/>
                <w:iCs/>
              </w:rPr>
              <w:t>մայրաքաղաքից՝ 161/ 174 / 145 կմ է,</w:t>
            </w:r>
          </w:p>
          <w:p w14:paraId="0E3B1F1F" w14:textId="77777777" w:rsidR="00217EE2" w:rsidRDefault="00217EE2" w:rsidP="001D1D55">
            <w:pPr>
              <w:ind w:right="90"/>
              <w:rPr>
                <w:rFonts w:ascii="GHEA Grapalat" w:eastAsia="GHEA Grapalat" w:hAnsi="GHEA Grapalat" w:cs="GHEA Grapalat"/>
              </w:rPr>
            </w:pPr>
            <w:r>
              <w:rPr>
                <w:rFonts w:ascii="GHEA Grapalat" w:eastAsia="GHEA Grapalat" w:hAnsi="GHEA Grapalat" w:cs="GHEA Grapalat"/>
                <w:i/>
                <w:iCs/>
              </w:rPr>
              <w:t>մարզկենտրոնից ՝ 52/ 73/ 44 կմ</w:t>
            </w:r>
          </w:p>
        </w:tc>
      </w:tr>
      <w:tr w:rsidR="00217EE2" w14:paraId="246DF5DA" w14:textId="77777777" w:rsidTr="001D1D55">
        <w:trPr>
          <w:trHeight w:val="1136"/>
          <w:jc w:val="center"/>
        </w:trPr>
        <w:tc>
          <w:tcPr>
            <w:tcW w:w="3900" w:type="dxa"/>
            <w:gridSpan w:val="2"/>
            <w:tcBorders>
              <w:top w:val="single" w:sz="6" w:space="0" w:color="000000"/>
              <w:left w:val="single" w:sz="6" w:space="0" w:color="000000"/>
              <w:bottom w:val="single" w:sz="6" w:space="0" w:color="000000"/>
              <w:right w:val="single" w:sz="6" w:space="0" w:color="000000"/>
            </w:tcBorders>
            <w:shd w:val="clear" w:color="auto" w:fill="CCCCCC"/>
          </w:tcPr>
          <w:p w14:paraId="77EE26A8"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Համայնքի /բնակավայրի բնակչությունը</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Pr>
          <w:p w14:paraId="064DE68F" w14:textId="77777777" w:rsidR="00217EE2" w:rsidRDefault="00217EE2" w:rsidP="001D1D55">
            <w:pPr>
              <w:widowControl w:val="0"/>
              <w:tabs>
                <w:tab w:val="left" w:pos="1730"/>
                <w:tab w:val="left" w:pos="3444"/>
                <w:tab w:val="left" w:pos="4745"/>
                <w:tab w:val="left" w:pos="6042"/>
              </w:tabs>
              <w:spacing w:before="13" w:line="278" w:lineRule="auto"/>
              <w:ind w:left="54" w:right="90"/>
              <w:rPr>
                <w:rFonts w:ascii="GHEA Grapalat" w:eastAsia="GHEA Grapalat" w:hAnsi="GHEA Grapalat" w:cs="GHEA Grapalat"/>
                <w:i/>
                <w:iCs/>
              </w:rPr>
            </w:pPr>
            <w:r>
              <w:rPr>
                <w:rFonts w:ascii="GHEA Grapalat" w:eastAsia="GHEA Grapalat" w:hAnsi="GHEA Grapalat" w:cs="GHEA Grapalat"/>
                <w:i/>
                <w:iCs/>
              </w:rPr>
              <w:t xml:space="preserve">Տաշիր համայնքի՝ 30408  մարդ: </w:t>
            </w:r>
          </w:p>
          <w:p w14:paraId="7592A23C" w14:textId="77777777" w:rsidR="00217EE2" w:rsidRDefault="00217EE2" w:rsidP="001D1D55">
            <w:pPr>
              <w:widowControl w:val="0"/>
              <w:tabs>
                <w:tab w:val="left" w:pos="1730"/>
                <w:tab w:val="left" w:pos="3444"/>
                <w:tab w:val="left" w:pos="4745"/>
                <w:tab w:val="left" w:pos="6042"/>
              </w:tabs>
              <w:spacing w:before="13" w:line="278" w:lineRule="auto"/>
              <w:ind w:left="54" w:right="90"/>
              <w:rPr>
                <w:rFonts w:ascii="GHEA Grapalat" w:eastAsia="GHEA Grapalat" w:hAnsi="GHEA Grapalat" w:cs="GHEA Grapalat"/>
                <w:i/>
                <w:iCs/>
              </w:rPr>
            </w:pPr>
            <w:r>
              <w:rPr>
                <w:rFonts w:ascii="GHEA Grapalat" w:eastAsia="GHEA Grapalat" w:hAnsi="GHEA Grapalat" w:cs="GHEA Grapalat"/>
                <w:i/>
                <w:iCs/>
              </w:rPr>
              <w:t>Բնակավայրերը</w:t>
            </w:r>
            <w:r>
              <w:rPr>
                <w:rFonts w:ascii="Cambria Math" w:eastAsia="GHEA Grapalat" w:hAnsi="Cambria Math" w:cs="Cambria Math"/>
                <w:i/>
                <w:iCs/>
              </w:rPr>
              <w:t>․</w:t>
            </w:r>
          </w:p>
          <w:p w14:paraId="1566D109" w14:textId="77777777" w:rsidR="00217EE2" w:rsidRDefault="00217EE2" w:rsidP="001D1D55">
            <w:pPr>
              <w:widowControl w:val="0"/>
              <w:tabs>
                <w:tab w:val="left" w:pos="1730"/>
                <w:tab w:val="left" w:pos="3444"/>
                <w:tab w:val="left" w:pos="4745"/>
                <w:tab w:val="left" w:pos="6042"/>
              </w:tabs>
              <w:spacing w:before="13" w:line="278" w:lineRule="auto"/>
              <w:ind w:left="54" w:right="90"/>
              <w:jc w:val="both"/>
              <w:rPr>
                <w:rFonts w:ascii="GHEA Grapalat" w:eastAsia="GHEA Grapalat" w:hAnsi="GHEA Grapalat" w:cs="GHEA Grapalat"/>
              </w:rPr>
            </w:pPr>
            <w:r>
              <w:rPr>
                <w:rFonts w:ascii="GHEA Grapalat" w:eastAsia="GHEA Grapalat" w:hAnsi="GHEA Grapalat" w:cs="GHEA Grapalat"/>
                <w:i/>
                <w:iCs/>
              </w:rPr>
              <w:t>Ապավեն՝ 172, Արծնի՝ 449, Լեռնահովիտ՝ 1681, Ձորամուտ՝ 528, Մեծավան՝ 5883, Նորաշեն՝ 1563, Պաղաղբյուր՝ 78, Սարչապետ՝ 2223 մարդ</w:t>
            </w:r>
          </w:p>
        </w:tc>
      </w:tr>
      <w:tr w:rsidR="00217EE2" w14:paraId="185D09CA" w14:textId="77777777" w:rsidTr="001D1D55">
        <w:trPr>
          <w:jc w:val="center"/>
        </w:trPr>
        <w:tc>
          <w:tcPr>
            <w:tcW w:w="3900" w:type="dxa"/>
            <w:gridSpan w:val="2"/>
            <w:tcBorders>
              <w:top w:val="single" w:sz="6" w:space="0" w:color="000000"/>
              <w:left w:val="single" w:sz="6" w:space="0" w:color="000000"/>
              <w:bottom w:val="single" w:sz="6" w:space="0" w:color="000000"/>
              <w:right w:val="single" w:sz="6" w:space="0" w:color="000000"/>
            </w:tcBorders>
            <w:shd w:val="clear" w:color="auto" w:fill="CCCCCC"/>
          </w:tcPr>
          <w:p w14:paraId="297D6CC9"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xml:space="preserve">Սահմանամերձ համայնք/բնակավայր </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Pr>
          <w:p w14:paraId="4BC32486" w14:textId="77777777" w:rsidR="00217EE2" w:rsidRDefault="00217EE2" w:rsidP="001D1D55">
            <w:pPr>
              <w:widowControl w:val="0"/>
              <w:pBdr>
                <w:top w:val="nil"/>
                <w:left w:val="nil"/>
                <w:bottom w:val="nil"/>
                <w:right w:val="nil"/>
                <w:between w:val="nil"/>
              </w:pBdr>
              <w:spacing w:line="273" w:lineRule="auto"/>
              <w:ind w:left="20" w:right="168"/>
              <w:rPr>
                <w:rFonts w:ascii="GHEA Grapalat" w:eastAsia="GHEA Grapalat" w:hAnsi="GHEA Grapalat" w:cs="GHEA Grapalat"/>
                <w:i/>
                <w:iCs/>
                <w:color w:val="000000"/>
              </w:rPr>
            </w:pPr>
            <w:r>
              <w:rPr>
                <w:rFonts w:ascii="GHEA Grapalat" w:eastAsia="GHEA Grapalat" w:hAnsi="GHEA Grapalat" w:cs="GHEA Grapalat"/>
                <w:i/>
                <w:iCs/>
              </w:rPr>
              <w:t>Այո, Ապավեն, Արծնի, Ձորամուտ, Պաղաղբյուր</w:t>
            </w:r>
          </w:p>
        </w:tc>
      </w:tr>
      <w:tr w:rsidR="00217EE2" w14:paraId="097F93DF" w14:textId="77777777" w:rsidTr="001D1D55">
        <w:trPr>
          <w:jc w:val="center"/>
        </w:trPr>
        <w:tc>
          <w:tcPr>
            <w:tcW w:w="3900" w:type="dxa"/>
            <w:gridSpan w:val="2"/>
            <w:tcBorders>
              <w:top w:val="single" w:sz="6" w:space="0" w:color="000000"/>
              <w:left w:val="single" w:sz="6" w:space="0" w:color="000000"/>
              <w:bottom w:val="single" w:sz="6" w:space="0" w:color="000000"/>
              <w:right w:val="single" w:sz="6" w:space="0" w:color="000000"/>
            </w:tcBorders>
            <w:shd w:val="clear" w:color="auto" w:fill="CCCCCC"/>
          </w:tcPr>
          <w:p w14:paraId="444D4D72" w14:textId="77777777" w:rsidR="00217EE2" w:rsidRDefault="00217EE2" w:rsidP="001D1D55">
            <w:pPr>
              <w:ind w:right="168"/>
              <w:rPr>
                <w:rFonts w:ascii="GHEA Grapalat" w:eastAsia="GHEA Grapalat" w:hAnsi="GHEA Grapalat" w:cs="GHEA Grapalat"/>
                <w:b/>
                <w:bCs/>
                <w:color w:val="000000"/>
                <w:sz w:val="21"/>
                <w:szCs w:val="21"/>
              </w:rPr>
            </w:pPr>
            <w:r>
              <w:rPr>
                <w:rFonts w:ascii="GHEA Grapalat" w:eastAsia="GHEA Grapalat" w:hAnsi="GHEA Grapalat" w:cs="GHEA Grapalat"/>
                <w:b/>
                <w:bCs/>
                <w:color w:val="000000"/>
                <w:sz w:val="21"/>
                <w:szCs w:val="21"/>
              </w:rPr>
              <w:t>Բարձր լեռնային համայնք /բնակավայրի</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Pr>
          <w:p w14:paraId="64A0D7B1" w14:textId="77777777" w:rsidR="00217EE2" w:rsidRDefault="00217EE2" w:rsidP="001D1D55">
            <w:pPr>
              <w:widowControl w:val="0"/>
              <w:pBdr>
                <w:top w:val="nil"/>
                <w:left w:val="nil"/>
                <w:bottom w:val="nil"/>
                <w:right w:val="nil"/>
                <w:between w:val="nil"/>
              </w:pBdr>
              <w:spacing w:line="273" w:lineRule="auto"/>
              <w:ind w:left="20" w:right="168"/>
              <w:rPr>
                <w:rFonts w:ascii="GHEA Grapalat" w:eastAsia="GHEA Grapalat" w:hAnsi="GHEA Grapalat" w:cs="GHEA Grapalat"/>
                <w:i/>
                <w:iCs/>
                <w:color w:val="000000"/>
              </w:rPr>
            </w:pPr>
            <w:r>
              <w:rPr>
                <w:rFonts w:ascii="GHEA Grapalat" w:eastAsia="GHEA Grapalat" w:hAnsi="GHEA Grapalat" w:cs="GHEA Grapalat"/>
                <w:i/>
                <w:iCs/>
                <w:color w:val="000000"/>
                <w:sz w:val="22"/>
                <w:szCs w:val="22"/>
              </w:rPr>
              <w:t>Ո</w:t>
            </w:r>
            <w:r>
              <w:rPr>
                <w:rFonts w:ascii="GHEA Grapalat" w:eastAsia="GHEA Grapalat" w:hAnsi="GHEA Grapalat" w:cs="GHEA Grapalat"/>
                <w:i/>
                <w:iCs/>
              </w:rPr>
              <w:t>չ</w:t>
            </w:r>
          </w:p>
        </w:tc>
      </w:tr>
      <w:tr w:rsidR="00217EE2" w14:paraId="0DCBD2BB" w14:textId="77777777" w:rsidTr="001D1D55">
        <w:trPr>
          <w:jc w:val="center"/>
        </w:trPr>
        <w:tc>
          <w:tcPr>
            <w:tcW w:w="3900" w:type="dxa"/>
            <w:gridSpan w:val="2"/>
            <w:tcBorders>
              <w:top w:val="single" w:sz="6" w:space="0" w:color="000000"/>
              <w:left w:val="single" w:sz="6" w:space="0" w:color="000000"/>
              <w:bottom w:val="single" w:sz="6" w:space="0" w:color="000000"/>
              <w:right w:val="single" w:sz="6" w:space="0" w:color="000000"/>
            </w:tcBorders>
            <w:shd w:val="clear" w:color="auto" w:fill="CCCCCC"/>
          </w:tcPr>
          <w:p w14:paraId="7E587B12" w14:textId="77777777" w:rsidR="00217EE2" w:rsidRDefault="00217EE2" w:rsidP="001D1D55">
            <w:pPr>
              <w:widowControl w:val="0"/>
              <w:pBdr>
                <w:top w:val="nil"/>
                <w:left w:val="nil"/>
                <w:bottom w:val="nil"/>
                <w:right w:val="nil"/>
                <w:between w:val="nil"/>
              </w:pBdr>
              <w:spacing w:line="254" w:lineRule="auto"/>
              <w:ind w:left="6" w:right="168"/>
              <w:rPr>
                <w:rFonts w:ascii="GHEA Grapalat" w:eastAsia="GHEA Grapalat" w:hAnsi="GHEA Grapalat" w:cs="GHEA Grapalat"/>
                <w:b/>
                <w:bCs/>
                <w:color w:val="000000"/>
              </w:rPr>
            </w:pPr>
            <w:r>
              <w:rPr>
                <w:rFonts w:ascii="GHEA Grapalat" w:eastAsia="GHEA Grapalat" w:hAnsi="GHEA Grapalat" w:cs="GHEA Grapalat"/>
                <w:b/>
                <w:bCs/>
                <w:color w:val="000000"/>
                <w:sz w:val="22"/>
                <w:szCs w:val="22"/>
              </w:rPr>
              <w:t>Համայնքի գլխավոր հատակագծի առկայություն</w:t>
            </w:r>
          </w:p>
        </w:tc>
        <w:tc>
          <w:tcPr>
            <w:tcW w:w="6990" w:type="dxa"/>
            <w:tcBorders>
              <w:top w:val="single" w:sz="6" w:space="0" w:color="000000"/>
              <w:left w:val="single" w:sz="6" w:space="0" w:color="000000"/>
              <w:bottom w:val="single" w:sz="6" w:space="0" w:color="000000"/>
              <w:right w:val="single" w:sz="6" w:space="0" w:color="000000"/>
            </w:tcBorders>
            <w:shd w:val="clear" w:color="auto" w:fill="FFFFFF"/>
          </w:tcPr>
          <w:p w14:paraId="2376500F" w14:textId="77777777" w:rsidR="00217EE2" w:rsidRDefault="00217EE2" w:rsidP="001D1D55">
            <w:pPr>
              <w:ind w:right="90"/>
              <w:rPr>
                <w:rFonts w:ascii="GHEA Grapalat" w:eastAsia="GHEA Grapalat" w:hAnsi="GHEA Grapalat" w:cs="GHEA Grapalat"/>
                <w:i/>
                <w:iCs/>
              </w:rPr>
            </w:pPr>
            <w:r>
              <w:rPr>
                <w:rFonts w:ascii="GHEA Grapalat" w:eastAsia="GHEA Grapalat" w:hAnsi="GHEA Grapalat" w:cs="GHEA Grapalat"/>
                <w:i/>
                <w:iCs/>
              </w:rPr>
              <w:t>Այո</w:t>
            </w:r>
          </w:p>
          <w:p w14:paraId="0CEA264B" w14:textId="77777777" w:rsidR="00217EE2" w:rsidRDefault="00217EE2" w:rsidP="001D1D55">
            <w:pPr>
              <w:ind w:right="90"/>
              <w:rPr>
                <w:rFonts w:ascii="GHEA Grapalat" w:eastAsia="GHEA Grapalat" w:hAnsi="GHEA Grapalat" w:cs="GHEA Grapalat"/>
              </w:rPr>
            </w:pPr>
            <w:r>
              <w:rPr>
                <w:rFonts w:ascii="GHEA Grapalat" w:eastAsia="GHEA Grapalat" w:hAnsi="GHEA Grapalat" w:cs="GHEA Grapalat"/>
                <w:i/>
                <w:iCs/>
              </w:rPr>
              <w:t>23/05/2024թ</w:t>
            </w:r>
            <w:r>
              <w:rPr>
                <w:rFonts w:ascii="Cambria Math" w:eastAsia="GHEA Grapalat" w:hAnsi="Cambria Math" w:cs="Cambria Math"/>
                <w:i/>
                <w:iCs/>
              </w:rPr>
              <w:t>․</w:t>
            </w:r>
          </w:p>
        </w:tc>
      </w:tr>
      <w:tr w:rsidR="00217EE2" w14:paraId="3269EFFC"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tcPr>
          <w:p w14:paraId="5F600E59" w14:textId="77777777" w:rsidR="00217EE2" w:rsidRDefault="00217EE2" w:rsidP="001D1D55">
            <w:pPr>
              <w:spacing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Համայնքի բնակավայրի ենթակառուցվածքների վերաբերյալ հակիրճ տեղեկատվություն</w:t>
            </w:r>
            <w:r>
              <w:rPr>
                <w:rFonts w:ascii="GHEA Grapalat" w:eastAsia="GHEA Grapalat" w:hAnsi="GHEA Grapalat" w:cs="GHEA Grapalat"/>
                <w:color w:val="000000"/>
                <w:sz w:val="21"/>
                <w:szCs w:val="21"/>
              </w:rPr>
              <w:t>՝</w:t>
            </w:r>
            <w:r>
              <w:rPr>
                <w:rFonts w:ascii="Calibri" w:eastAsia="Calibri" w:hAnsi="Calibri" w:cs="Calibri"/>
                <w:b/>
                <w:bCs/>
                <w:color w:val="000000"/>
                <w:sz w:val="21"/>
                <w:szCs w:val="21"/>
              </w:rPr>
              <w:t> </w:t>
            </w:r>
            <w:r>
              <w:rPr>
                <w:rFonts w:ascii="GHEA Grapalat" w:eastAsia="GHEA Grapalat" w:hAnsi="GHEA Grapalat" w:cs="GHEA Grapalat"/>
                <w:b/>
                <w:bCs/>
                <w:color w:val="000000"/>
                <w:sz w:val="21"/>
                <w:szCs w:val="21"/>
              </w:rPr>
              <w:t>հստակ նշելով՝</w:t>
            </w:r>
          </w:p>
          <w:p w14:paraId="031351F0" w14:textId="77777777" w:rsidR="00217EE2" w:rsidRDefault="00217EE2"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ջրամատակարարման և ջրահեռացման համակարգից օգտվող համայնքի բնակչության տոկոսը և ջրամատակարարման տևողությունը,</w:t>
            </w:r>
          </w:p>
          <w:p w14:paraId="173B235B" w14:textId="77777777" w:rsidR="00217EE2" w:rsidRDefault="00217EE2"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 գազամատակարարման համակարգից օգտվող համայնքի բնակչության տոկոսը,</w:t>
            </w:r>
          </w:p>
          <w:p w14:paraId="52C81242" w14:textId="77777777" w:rsidR="00217EE2" w:rsidRDefault="00217EE2"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ոռոգման համակարգից օգտվող բնակչության տոկոսը և համայնքում գյուղատնտեսական հողերից ոռոգվող հողատարածքների տոկոսը,</w:t>
            </w:r>
          </w:p>
          <w:p w14:paraId="6071414C" w14:textId="77777777" w:rsidR="00217EE2" w:rsidRDefault="00217EE2" w:rsidP="001D1D55">
            <w:pPr>
              <w:spacing w:before="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լուսավորության համակարգի առկայությամբ փողոցների տոկոսը՝ համայնքի ընդհանուր փողոցների մեջ և նշել էներգախնայող և ԼԵԴ լուսավորություն է, թե ոչ</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73E2D9D9" w14:textId="77777777" w:rsidR="00217EE2" w:rsidRDefault="00217EE2"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lastRenderedPageBreak/>
              <w:t>-Ջրամատակարարման և ջրահեռացման համակարգ</w:t>
            </w:r>
            <w:r>
              <w:rPr>
                <w:rFonts w:ascii="Cambria Math" w:eastAsia="GHEA Grapalat" w:hAnsi="Cambria Math" w:cs="Cambria Math"/>
                <w:i/>
                <w:iCs/>
              </w:rPr>
              <w:t>․</w:t>
            </w:r>
          </w:p>
          <w:p w14:paraId="60CC407B" w14:textId="77777777" w:rsidR="00217EE2" w:rsidRDefault="00217EE2"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p>
          <w:p w14:paraId="16D2A932" w14:textId="77777777" w:rsidR="00217EE2" w:rsidRDefault="00217EE2"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 xml:space="preserve">Տաշիր համայնքում  ջրամատակարարման համակարգը հասանելի է բնակչության 98,5%-ին։ Բացի Տաշիր (35%) և Մեծավան բնակավայրերից (10%), մյուս՝ 22 բնակավայրում բացակայում է ջրահեռացումը։ </w:t>
            </w:r>
          </w:p>
          <w:p w14:paraId="2AB195F8" w14:textId="77777777" w:rsidR="00217EE2" w:rsidRDefault="00217EE2"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Բնակավայրերում</w:t>
            </w:r>
            <w:r>
              <w:rPr>
                <w:rFonts w:ascii="Cambria Math" w:eastAsia="GHEA Grapalat" w:hAnsi="Cambria Math" w:cs="Cambria Math"/>
                <w:i/>
                <w:iCs/>
              </w:rPr>
              <w:t>․</w:t>
            </w:r>
          </w:p>
          <w:p w14:paraId="79D30469" w14:textId="77777777" w:rsidR="00217EE2" w:rsidRDefault="00217EE2" w:rsidP="00217EE2">
            <w:pPr>
              <w:widowControl w:val="0"/>
              <w:numPr>
                <w:ilvl w:val="0"/>
                <w:numId w:val="42"/>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Ապավեն բնակավայրում ջրամատակարարման համակարգը հասանելի է բնակչության 100%-ին, տևողությունը՝ ընդհտումներով։ Բնակավայրում </w:t>
            </w:r>
            <w:r>
              <w:rPr>
                <w:rFonts w:ascii="GHEA Grapalat" w:eastAsia="GHEA Grapalat" w:hAnsi="GHEA Grapalat" w:cs="GHEA Grapalat"/>
                <w:i/>
                <w:iCs/>
              </w:rPr>
              <w:lastRenderedPageBreak/>
              <w:t xml:space="preserve">բացակայում է ջրահեռացումը։ </w:t>
            </w:r>
          </w:p>
          <w:p w14:paraId="2F5D2EA0" w14:textId="77777777" w:rsidR="00217EE2" w:rsidRDefault="00217EE2" w:rsidP="00217EE2">
            <w:pPr>
              <w:widowControl w:val="0"/>
              <w:numPr>
                <w:ilvl w:val="0"/>
                <w:numId w:val="42"/>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Արծնի բնակավայրում ջրամատակարարման համակարգը հասանելի է բնակչության 100%-ին: Ջրամատակարարման շուրջօրյա տևողությունը  հասանելի է բնակչության կեսի համար,  մյուս կեսի շուրջօրյա ջրամատակարարման համար նախատեսված աշխատանքները կավարտվեն մինչև 2024թ</w:t>
            </w:r>
            <w:r>
              <w:rPr>
                <w:rFonts w:ascii="Cambria Math" w:eastAsia="GHEA Grapalat" w:hAnsi="Cambria Math" w:cs="Cambria Math"/>
                <w:i/>
                <w:iCs/>
              </w:rPr>
              <w:t>․</w:t>
            </w:r>
            <w:r>
              <w:rPr>
                <w:rFonts w:ascii="GHEA Grapalat" w:eastAsia="GHEA Grapalat" w:hAnsi="GHEA Grapalat" w:cs="GHEA Grapalat"/>
                <w:i/>
                <w:iCs/>
              </w:rPr>
              <w:t>-ի ավարտ։ Բնակավայրում բացակայում է ջրահեռացումը։</w:t>
            </w:r>
          </w:p>
          <w:p w14:paraId="24D27AFB" w14:textId="77777777" w:rsidR="00217EE2" w:rsidRDefault="00217EE2" w:rsidP="00217EE2">
            <w:pPr>
              <w:widowControl w:val="0"/>
              <w:numPr>
                <w:ilvl w:val="0"/>
                <w:numId w:val="42"/>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Լեռնահովիտ բնակավայրում ջրամատակարարման համակարգը հասանելի է բնակչության 100%-ին: Ջրամատակարարման տևողությունը օրական 5-6 ժամ է։ Բնակավայրում բացակայում է ջրահեռացումը։</w:t>
            </w:r>
          </w:p>
          <w:p w14:paraId="39C4B445" w14:textId="77777777" w:rsidR="00217EE2" w:rsidRDefault="00217EE2" w:rsidP="00217EE2">
            <w:pPr>
              <w:widowControl w:val="0"/>
              <w:numPr>
                <w:ilvl w:val="0"/>
                <w:numId w:val="42"/>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Ձորամուտ բնակավայրում ջրամատակարարման համակարգը հասանելի է բնակչության 100%-ին՝  շուրջօրյա սկզբունքով: Բնակավայրում բացակայում է ջրահեռացումը։</w:t>
            </w:r>
          </w:p>
          <w:p w14:paraId="4A4480AD" w14:textId="77777777" w:rsidR="00217EE2" w:rsidRDefault="00217EE2" w:rsidP="00217EE2">
            <w:pPr>
              <w:widowControl w:val="0"/>
              <w:numPr>
                <w:ilvl w:val="0"/>
                <w:numId w:val="42"/>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Մեծավան բնակավայրում ջրամատակարարման համակարգը հասանելի է բնակչության 90%-ին: Ջրամատակարարման տևողությունը շուրջօրյա է։ Բնակավայրում ջրահեռացումը հասանելի է 10%-ին:</w:t>
            </w:r>
          </w:p>
          <w:p w14:paraId="41093CDF" w14:textId="77777777" w:rsidR="00217EE2" w:rsidRDefault="00217EE2" w:rsidP="00217EE2">
            <w:pPr>
              <w:widowControl w:val="0"/>
              <w:numPr>
                <w:ilvl w:val="0"/>
                <w:numId w:val="42"/>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Նորաշեն բնակավայրում ջրամատակարարման համակարգը հասանելի է բնակչության 100%-ին՝  1 օր առկա/1 օր առանց սկզբունքով: Բնակավայրում բացակայում է ջրահեռացումը:</w:t>
            </w:r>
          </w:p>
          <w:p w14:paraId="1A71108E" w14:textId="77777777" w:rsidR="00217EE2" w:rsidRDefault="00217EE2" w:rsidP="00217EE2">
            <w:pPr>
              <w:widowControl w:val="0"/>
              <w:numPr>
                <w:ilvl w:val="0"/>
                <w:numId w:val="42"/>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Պաղաղբյուր բնակավայրում ջրամատակարարման համակարգը հասանելի է բնակչության 99%-ին: Ջրամատակարարման տևողությունը շուրջօրյա է։ Բնակավայրում բացակայում է ջրահեռացումը:         </w:t>
            </w:r>
          </w:p>
          <w:p w14:paraId="7E94CD62" w14:textId="77777777" w:rsidR="00217EE2" w:rsidRDefault="00217EE2" w:rsidP="00217EE2">
            <w:pPr>
              <w:widowControl w:val="0"/>
              <w:numPr>
                <w:ilvl w:val="0"/>
                <w:numId w:val="42"/>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Սարչապետ բնակավայրում ջրամատակարարման համակարգը հասանելի է բնակչության 100%-ին՝ 1 օր առկա/1 օր առանց  սկզբունքով։ Բնակավայրում բացակայում է ջրահեռացումը:</w:t>
            </w:r>
          </w:p>
          <w:p w14:paraId="2D98127A" w14:textId="77777777" w:rsidR="00217EE2" w:rsidRDefault="00217EE2" w:rsidP="001D1D55">
            <w:pPr>
              <w:spacing w:before="280" w:after="280"/>
              <w:ind w:right="90"/>
              <w:jc w:val="both"/>
              <w:rPr>
                <w:rFonts w:ascii="GHEA Grapalat" w:eastAsia="GHEA Grapalat" w:hAnsi="GHEA Grapalat" w:cs="GHEA Grapalat"/>
                <w:i/>
                <w:iCs/>
              </w:rPr>
            </w:pPr>
            <w:r>
              <w:rPr>
                <w:rFonts w:ascii="GHEA Grapalat" w:eastAsia="GHEA Grapalat" w:hAnsi="GHEA Grapalat" w:cs="GHEA Grapalat"/>
                <w:i/>
                <w:iCs/>
              </w:rPr>
              <w:t>-Գազամատակարարման համակարգ</w:t>
            </w:r>
          </w:p>
          <w:p w14:paraId="3E099F1F" w14:textId="77777777" w:rsidR="00217EE2" w:rsidRDefault="00217EE2"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Տաշիր համայնքում գազամատակարարմամբ ապահովված է համայնքի բնակավայրերի 48,8%-ը։</w:t>
            </w:r>
          </w:p>
          <w:p w14:paraId="122A4912" w14:textId="77777777" w:rsidR="00217EE2" w:rsidRDefault="00217EE2" w:rsidP="001D1D55">
            <w:pPr>
              <w:widowControl w:val="0"/>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left="6" w:right="90"/>
              <w:jc w:val="both"/>
              <w:rPr>
                <w:rFonts w:ascii="GHEA Grapalat" w:eastAsia="GHEA Grapalat" w:hAnsi="GHEA Grapalat" w:cs="GHEA Grapalat"/>
                <w:i/>
                <w:iCs/>
              </w:rPr>
            </w:pPr>
            <w:r>
              <w:rPr>
                <w:rFonts w:ascii="GHEA Grapalat" w:eastAsia="GHEA Grapalat" w:hAnsi="GHEA Grapalat" w:cs="GHEA Grapalat"/>
                <w:i/>
                <w:iCs/>
              </w:rPr>
              <w:t>Բնակավայրերը</w:t>
            </w:r>
            <w:r>
              <w:rPr>
                <w:rFonts w:ascii="Cambria Math" w:eastAsia="GHEA Grapalat" w:hAnsi="Cambria Math" w:cs="Cambria Math"/>
                <w:i/>
                <w:iCs/>
              </w:rPr>
              <w:t>․</w:t>
            </w:r>
          </w:p>
          <w:p w14:paraId="7B420516" w14:textId="77777777" w:rsidR="00217EE2" w:rsidRDefault="00217EE2" w:rsidP="00217EE2">
            <w:pPr>
              <w:widowControl w:val="0"/>
              <w:numPr>
                <w:ilvl w:val="0"/>
                <w:numId w:val="40"/>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Ապավեն բնակավայրի գազաֆիկացման շինարարական աշխատանքները ավարտվել են, բնակիչների տները գազաֆիկացումը հասանելի կլինի 2026թ</w:t>
            </w:r>
            <w:r>
              <w:rPr>
                <w:rFonts w:ascii="Cambria Math" w:eastAsia="GHEA Grapalat" w:hAnsi="Cambria Math" w:cs="Cambria Math"/>
                <w:i/>
                <w:iCs/>
              </w:rPr>
              <w:t>․</w:t>
            </w:r>
            <w:r>
              <w:rPr>
                <w:rFonts w:ascii="GHEA Grapalat" w:eastAsia="GHEA Grapalat" w:hAnsi="GHEA Grapalat" w:cs="GHEA Grapalat"/>
                <w:i/>
                <w:iCs/>
              </w:rPr>
              <w:t>-ին։</w:t>
            </w:r>
          </w:p>
          <w:p w14:paraId="2ECA1D1F" w14:textId="77777777" w:rsidR="00217EE2" w:rsidRDefault="00217EE2" w:rsidP="00217EE2">
            <w:pPr>
              <w:widowControl w:val="0"/>
              <w:numPr>
                <w:ilvl w:val="0"/>
                <w:numId w:val="40"/>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Արծնի բնակավայրում գազամատակարարման հասանելի է բնակչության 70%-ին։</w:t>
            </w:r>
          </w:p>
          <w:p w14:paraId="1ACBF91E" w14:textId="77777777" w:rsidR="00217EE2" w:rsidRDefault="00217EE2" w:rsidP="00217EE2">
            <w:pPr>
              <w:widowControl w:val="0"/>
              <w:numPr>
                <w:ilvl w:val="0"/>
                <w:numId w:val="40"/>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lastRenderedPageBreak/>
              <w:t>Լեռնահովիտ բնակավայրում գազամատակարարումը հասանելի է բնակչության 95%-ին։</w:t>
            </w:r>
          </w:p>
          <w:p w14:paraId="1E20B8FC" w14:textId="77777777" w:rsidR="00217EE2" w:rsidRDefault="00217EE2" w:rsidP="00217EE2">
            <w:pPr>
              <w:widowControl w:val="0"/>
              <w:numPr>
                <w:ilvl w:val="0"/>
                <w:numId w:val="40"/>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Ձորամուտ բնակավայրի գազաֆիկացման շինարարական աշխատանքները ավարտվել են, բնակիչների տները գազաֆիկացումը հասանելի կլինի 2026թ</w:t>
            </w:r>
            <w:r>
              <w:rPr>
                <w:rFonts w:ascii="Cambria Math" w:eastAsia="GHEA Grapalat" w:hAnsi="Cambria Math" w:cs="Cambria Math"/>
                <w:i/>
                <w:iCs/>
              </w:rPr>
              <w:t>․</w:t>
            </w:r>
            <w:r>
              <w:rPr>
                <w:rFonts w:ascii="GHEA Grapalat" w:eastAsia="GHEA Grapalat" w:hAnsi="GHEA Grapalat" w:cs="GHEA Grapalat"/>
                <w:i/>
                <w:iCs/>
              </w:rPr>
              <w:t>-ին։</w:t>
            </w:r>
          </w:p>
          <w:p w14:paraId="68656127" w14:textId="77777777" w:rsidR="00217EE2" w:rsidRDefault="00217EE2" w:rsidP="00217EE2">
            <w:pPr>
              <w:widowControl w:val="0"/>
              <w:numPr>
                <w:ilvl w:val="0"/>
                <w:numId w:val="40"/>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Մեծավան բնակավայրում գազամատակարարումը հասանելի է բնակչության 100%-ին:       </w:t>
            </w:r>
          </w:p>
          <w:p w14:paraId="144D0B8F" w14:textId="77777777" w:rsidR="00217EE2" w:rsidRDefault="00217EE2" w:rsidP="00217EE2">
            <w:pPr>
              <w:widowControl w:val="0"/>
              <w:numPr>
                <w:ilvl w:val="0"/>
                <w:numId w:val="40"/>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Նորաշեն բնակավայրում գազամատակարարումը հասանելի է բնակչության 100%-ին:</w:t>
            </w:r>
          </w:p>
          <w:p w14:paraId="6AC1201F" w14:textId="77777777" w:rsidR="00217EE2" w:rsidRDefault="00217EE2" w:rsidP="00217EE2">
            <w:pPr>
              <w:widowControl w:val="0"/>
              <w:numPr>
                <w:ilvl w:val="0"/>
                <w:numId w:val="40"/>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Պաղաղբյուր բնակավայրում գազամատակարարման համակարգը բացակայում է:         </w:t>
            </w:r>
          </w:p>
          <w:p w14:paraId="0DFA47CA" w14:textId="77777777" w:rsidR="00217EE2" w:rsidRDefault="00217EE2" w:rsidP="00217EE2">
            <w:pPr>
              <w:widowControl w:val="0"/>
              <w:numPr>
                <w:ilvl w:val="0"/>
                <w:numId w:val="40"/>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Սարչապետ բնակավայրում գազամատակարարումը հասանելի է բնակչության 100%-ին:</w:t>
            </w:r>
          </w:p>
          <w:p w14:paraId="55A0D3E4" w14:textId="77777777" w:rsidR="00217EE2" w:rsidRDefault="00217EE2" w:rsidP="001D1D55">
            <w:pPr>
              <w:widowControl w:val="0"/>
              <w:spacing w:before="280" w:after="280"/>
              <w:ind w:right="90"/>
              <w:jc w:val="both"/>
              <w:rPr>
                <w:rFonts w:ascii="GHEA Grapalat" w:eastAsia="GHEA Grapalat" w:hAnsi="GHEA Grapalat" w:cs="GHEA Grapalat"/>
                <w:i/>
                <w:iCs/>
              </w:rPr>
            </w:pPr>
            <w:r>
              <w:rPr>
                <w:rFonts w:ascii="GHEA Grapalat" w:eastAsia="GHEA Grapalat" w:hAnsi="GHEA Grapalat" w:cs="GHEA Grapalat"/>
                <w:i/>
                <w:iCs/>
              </w:rPr>
              <w:t>- Ոռոգման համակարգ</w:t>
            </w:r>
          </w:p>
          <w:p w14:paraId="15EDC4EC" w14:textId="77777777" w:rsidR="00217EE2" w:rsidRDefault="00217EE2" w:rsidP="001D1D55">
            <w:pPr>
              <w:widowControl w:val="0"/>
              <w:spacing w:before="280" w:after="280"/>
              <w:ind w:right="90"/>
              <w:jc w:val="both"/>
              <w:rPr>
                <w:rFonts w:ascii="GHEA Grapalat" w:eastAsia="GHEA Grapalat" w:hAnsi="GHEA Grapalat" w:cs="GHEA Grapalat"/>
                <w:i/>
                <w:iCs/>
              </w:rPr>
            </w:pPr>
            <w:r>
              <w:rPr>
                <w:rFonts w:ascii="GHEA Grapalat" w:eastAsia="GHEA Grapalat" w:hAnsi="GHEA Grapalat" w:cs="GHEA Grapalat"/>
                <w:i/>
                <w:iCs/>
              </w:rPr>
              <w:t>Տաշիր համայնքի հողերը անջրդի են։</w:t>
            </w:r>
          </w:p>
          <w:p w14:paraId="5DA84535" w14:textId="77777777" w:rsidR="00217EE2" w:rsidRDefault="00217EE2" w:rsidP="001D1D55">
            <w:pPr>
              <w:spacing w:before="280"/>
              <w:ind w:right="90"/>
              <w:jc w:val="both"/>
              <w:rPr>
                <w:rFonts w:ascii="GHEA Grapalat" w:eastAsia="GHEA Grapalat" w:hAnsi="GHEA Grapalat" w:cs="GHEA Grapalat"/>
                <w:i/>
                <w:iCs/>
              </w:rPr>
            </w:pPr>
            <w:r>
              <w:rPr>
                <w:rFonts w:ascii="GHEA Grapalat" w:eastAsia="GHEA Grapalat" w:hAnsi="GHEA Grapalat" w:cs="GHEA Grapalat"/>
              </w:rPr>
              <w:t xml:space="preserve">- </w:t>
            </w:r>
            <w:r>
              <w:rPr>
                <w:rFonts w:ascii="GHEA Grapalat" w:eastAsia="GHEA Grapalat" w:hAnsi="GHEA Grapalat" w:cs="GHEA Grapalat"/>
                <w:i/>
                <w:iCs/>
              </w:rPr>
              <w:t>Լուսավորության համակարգ</w:t>
            </w:r>
          </w:p>
          <w:p w14:paraId="1B73FA4B" w14:textId="77777777" w:rsidR="00217EE2" w:rsidRDefault="00217EE2" w:rsidP="001D1D55">
            <w:pPr>
              <w:widowControl w:val="0"/>
              <w:spacing w:before="280"/>
              <w:ind w:right="90"/>
              <w:jc w:val="both"/>
              <w:rPr>
                <w:rFonts w:ascii="GHEA Grapalat" w:eastAsia="GHEA Grapalat" w:hAnsi="GHEA Grapalat" w:cs="GHEA Grapalat"/>
                <w:i/>
                <w:iCs/>
              </w:rPr>
            </w:pPr>
            <w:r>
              <w:rPr>
                <w:rFonts w:ascii="GHEA Grapalat" w:eastAsia="GHEA Grapalat" w:hAnsi="GHEA Grapalat" w:cs="GHEA Grapalat"/>
                <w:i/>
                <w:iCs/>
              </w:rPr>
              <w:t>Տաշիր համայնքը ապահովված է լուսավորության համակարգով: Բնակավայրերի գիշերային լուսավորությունը կազմում է 78.6%։ 15 բնակավայրի լուսատուները ԼԵԴ և էներգախնայող են։ Բնակավայրերը</w:t>
            </w:r>
            <w:r>
              <w:rPr>
                <w:rFonts w:ascii="Cambria Math" w:eastAsia="GHEA Grapalat" w:hAnsi="Cambria Math" w:cs="Cambria Math"/>
                <w:i/>
                <w:iCs/>
              </w:rPr>
              <w:t>․</w:t>
            </w:r>
          </w:p>
          <w:p w14:paraId="4B55C246" w14:textId="77777777" w:rsidR="00217EE2" w:rsidRDefault="00217EE2" w:rsidP="00217EE2">
            <w:pPr>
              <w:widowControl w:val="0"/>
              <w:numPr>
                <w:ilvl w:val="0"/>
                <w:numId w:val="41"/>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Ապավեն բնակավայրը ապահովված է լուսավորության համակարգով: Բնակավայրի գիշերային լուսավորությունը կազմում է 90%, որոնցից 5-ը ԼԵԴ են և բոլորը էներգախնայող են։ </w:t>
            </w:r>
          </w:p>
          <w:p w14:paraId="340AC5A8" w14:textId="77777777" w:rsidR="00217EE2" w:rsidRDefault="00217EE2" w:rsidP="00217EE2">
            <w:pPr>
              <w:widowControl w:val="0"/>
              <w:numPr>
                <w:ilvl w:val="0"/>
                <w:numId w:val="41"/>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Արծնի բնակավայրը ապահովված է լուսավորության համակարգով: Բնակավայրի գիշերային լուսավորությունը կազմում է 80%, առկա է 15 ԼԵԴ լուսատուներ։</w:t>
            </w:r>
          </w:p>
          <w:p w14:paraId="1C4D89C9" w14:textId="77777777" w:rsidR="00217EE2" w:rsidRDefault="00217EE2" w:rsidP="00217EE2">
            <w:pPr>
              <w:widowControl w:val="0"/>
              <w:numPr>
                <w:ilvl w:val="0"/>
                <w:numId w:val="41"/>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Լեռնահովիտ բնակավայրը ապահովված է լուսավորության համակարգով: Բնակավայրի գիշերային լուսավորությունը կազմում է 100%, ԼԵԴ և էներգախնայող լուսատուները կազմում են ամբողջի 60%-ը։</w:t>
            </w:r>
          </w:p>
          <w:p w14:paraId="65ABAFFF" w14:textId="77777777" w:rsidR="00217EE2" w:rsidRDefault="00217EE2" w:rsidP="00217EE2">
            <w:pPr>
              <w:widowControl w:val="0"/>
              <w:numPr>
                <w:ilvl w:val="0"/>
                <w:numId w:val="41"/>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Ձորամուտ բնակավայրը ապահովված է լուսավորության համակարգով: Բնակավայրի գիշերային լուսավորությունը կազմում է 90%, որից էներգախնայող են 50 լուսատուները։ </w:t>
            </w:r>
          </w:p>
          <w:p w14:paraId="068BAA86" w14:textId="77777777" w:rsidR="00217EE2" w:rsidRDefault="00217EE2" w:rsidP="00217EE2">
            <w:pPr>
              <w:widowControl w:val="0"/>
              <w:numPr>
                <w:ilvl w:val="0"/>
                <w:numId w:val="41"/>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Մեծավան բնակավայրը ապահովված է լուսավորության համակարգով: Բնակավայրի գիշերային լուսավորությունը կազմում է 90%, որից ԼԵԴ և </w:t>
            </w:r>
            <w:r>
              <w:rPr>
                <w:rFonts w:ascii="GHEA Grapalat" w:eastAsia="GHEA Grapalat" w:hAnsi="GHEA Grapalat" w:cs="GHEA Grapalat"/>
                <w:i/>
                <w:iCs/>
              </w:rPr>
              <w:lastRenderedPageBreak/>
              <w:t xml:space="preserve">էներգախնայող են 968 լուսատուները։ </w:t>
            </w:r>
          </w:p>
          <w:p w14:paraId="371984D6" w14:textId="77777777" w:rsidR="00217EE2" w:rsidRDefault="00217EE2" w:rsidP="00217EE2">
            <w:pPr>
              <w:widowControl w:val="0"/>
              <w:numPr>
                <w:ilvl w:val="0"/>
                <w:numId w:val="41"/>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Նորաշեն բնակավայրը ապահովված է լուսավորության համակարգով: Բնակավայրի գիշերային լուսավորությունը կազմում է 80%, ԼԵԴ և էներգախնայող լուսատուներ չկան։</w:t>
            </w:r>
          </w:p>
          <w:p w14:paraId="6909DB62" w14:textId="77777777" w:rsidR="00217EE2" w:rsidRDefault="00217EE2" w:rsidP="00217EE2">
            <w:pPr>
              <w:widowControl w:val="0"/>
              <w:numPr>
                <w:ilvl w:val="0"/>
                <w:numId w:val="41"/>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Պաղաղբյուր բնակավայրը ապահովված է լուսավորության համակարգով: Բնակավայրի գիշերային լուսավորությունը կազմում է 100%, բոլորը ԼԵԴ և էներգախնայող լուսատուներ են։   </w:t>
            </w:r>
          </w:p>
          <w:p w14:paraId="3A32300B" w14:textId="77777777" w:rsidR="00217EE2" w:rsidRDefault="00217EE2" w:rsidP="00217EE2">
            <w:pPr>
              <w:widowControl w:val="0"/>
              <w:numPr>
                <w:ilvl w:val="0"/>
                <w:numId w:val="41"/>
              </w:numPr>
              <w:tabs>
                <w:tab w:val="left" w:pos="1139"/>
                <w:tab w:val="left" w:pos="1437"/>
                <w:tab w:val="left" w:pos="1490"/>
                <w:tab w:val="left" w:pos="1600"/>
                <w:tab w:val="left" w:pos="1802"/>
                <w:tab w:val="left" w:pos="2311"/>
                <w:tab w:val="left" w:pos="2758"/>
                <w:tab w:val="left" w:pos="3041"/>
                <w:tab w:val="left" w:pos="3502"/>
                <w:tab w:val="left" w:pos="3727"/>
                <w:tab w:val="left" w:pos="4102"/>
                <w:tab w:val="left" w:pos="4659"/>
                <w:tab w:val="left" w:pos="4899"/>
                <w:tab w:val="left" w:pos="5053"/>
                <w:tab w:val="left" w:pos="5308"/>
                <w:tab w:val="left" w:pos="5893"/>
                <w:tab w:val="left" w:pos="6383"/>
              </w:tabs>
              <w:ind w:right="90"/>
              <w:jc w:val="both"/>
              <w:rPr>
                <w:rFonts w:ascii="GHEA Grapalat" w:eastAsia="GHEA Grapalat" w:hAnsi="GHEA Grapalat" w:cs="GHEA Grapalat"/>
                <w:i/>
                <w:iCs/>
              </w:rPr>
            </w:pPr>
            <w:r>
              <w:rPr>
                <w:rFonts w:ascii="GHEA Grapalat" w:eastAsia="GHEA Grapalat" w:hAnsi="GHEA Grapalat" w:cs="GHEA Grapalat"/>
                <w:i/>
                <w:iCs/>
              </w:rPr>
              <w:t xml:space="preserve">Սարչապետ բնակավայրը ապահովված է լուսավորության համակարգով: Բնակավայրի գիշերային լուսավորությունը կազմում է 100%, որից ԼԵԴ և էներգախնայող են 450 լուսատուները։ </w:t>
            </w:r>
          </w:p>
        </w:tc>
      </w:tr>
      <w:tr w:rsidR="00217EE2" w14:paraId="75A393EA"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25287628"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ընդհանուր նկարագրությունը և դրա իրականացման անհրաժեշտությունը</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1C49ADAE" w14:textId="77777777" w:rsidR="00217EE2" w:rsidRDefault="00217EE2" w:rsidP="001D1D55">
            <w:pPr>
              <w:widowControl w:val="0"/>
              <w:tabs>
                <w:tab w:val="left" w:pos="4112"/>
                <w:tab w:val="left" w:pos="7140"/>
              </w:tabs>
              <w:spacing w:before="18" w:line="276" w:lineRule="auto"/>
              <w:ind w:left="20" w:right="168"/>
              <w:jc w:val="both"/>
              <w:rPr>
                <w:rFonts w:ascii="GHEA Grapalat" w:eastAsia="GHEA Grapalat" w:hAnsi="GHEA Grapalat" w:cs="GHEA Grapalat"/>
                <w:i/>
                <w:iCs/>
              </w:rPr>
            </w:pPr>
            <w:r>
              <w:rPr>
                <w:rFonts w:ascii="GHEA Grapalat" w:eastAsia="GHEA Grapalat" w:hAnsi="GHEA Grapalat" w:cs="GHEA Grapalat"/>
                <w:i/>
                <w:iCs/>
              </w:rPr>
              <w:t>Տաշիր համայնքի Ապավեն, Արծնի, Լեռնահովիտ, Ձորամուտ, Մեծավան, Նորաշեն, Պաղաղբյուր, Սարչապետ բնակավայրերի բանուկ փողոցների ճանապարհների հիմնական հատվածը գերմաշված է և ենթակա է վերանորոգման։</w:t>
            </w:r>
          </w:p>
          <w:p w14:paraId="5198BB2F" w14:textId="77777777" w:rsidR="00217EE2" w:rsidRDefault="00217EE2" w:rsidP="001D1D55">
            <w:pPr>
              <w:widowControl w:val="0"/>
              <w:tabs>
                <w:tab w:val="left" w:pos="4112"/>
                <w:tab w:val="left" w:pos="7140"/>
              </w:tabs>
              <w:spacing w:before="18" w:line="276" w:lineRule="auto"/>
              <w:ind w:left="20" w:right="168"/>
              <w:jc w:val="both"/>
              <w:rPr>
                <w:rFonts w:ascii="GHEA Grapalat" w:eastAsia="GHEA Grapalat" w:hAnsi="GHEA Grapalat" w:cs="GHEA Grapalat"/>
                <w:i/>
                <w:iCs/>
              </w:rPr>
            </w:pPr>
            <w:r>
              <w:rPr>
                <w:rFonts w:ascii="GHEA Grapalat" w:eastAsia="GHEA Grapalat" w:hAnsi="GHEA Grapalat" w:cs="GHEA Grapalat"/>
                <w:i/>
                <w:iCs/>
              </w:rPr>
              <w:t>Ծրագրով նախատեսվում է սալարկել</w:t>
            </w:r>
            <w:r>
              <w:rPr>
                <w:rFonts w:ascii="Cambria Math" w:eastAsia="GHEA Grapalat" w:hAnsi="Cambria Math" w:cs="Cambria Math"/>
                <w:i/>
                <w:iCs/>
              </w:rPr>
              <w:t>․</w:t>
            </w:r>
          </w:p>
          <w:p w14:paraId="6B51E525"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Լեռնահովիտ բնակավայր՝ 5-րդ փողոց, 1-ին նրբանցք՝ կմ 0,00+0,00+0,200, 9-րդ փողոց, 5-րդ նրբանցք` կմ, 0,00+0,310, 9-րդ փողոց, 6-րդ նրբանցք` կմ 0,00+0,333, 9-րդ փողոց 7-րդ նրբանցք` կմ 0,00+0,370, 10-րդ փողոցի 2-րդ նրբանցքից 11-րդ փողոց 1-ին նրբանցք` կմ 0,00+0,330, 10-րդ փողոց` կմ 0,00+0,110, </w:t>
            </w:r>
          </w:p>
          <w:p w14:paraId="3FD0ABEF"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Սարչապետ բնակավայր՝ 12-րդ փող. 0,00+0,455, 1-ին փողոց, 3-րդ նրբանցք, կմ 0,00+0,110, 4-րդ փողոց՝ կմ 0,00+0,590, 6-րդ փողոց՝ կմ 0,00+0,400, </w:t>
            </w:r>
          </w:p>
          <w:p w14:paraId="4360D474"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Ձորամուտ բնակավայր 4-րդ փողոց, կմ 0,00+0,120, </w:t>
            </w:r>
          </w:p>
          <w:p w14:paraId="74C33DCE"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Մեծավան բնակավայր՝ Հ. Այվազյան փողոց՝ կմ 0,00+0,200, Խ. Աբովյան փողոց՝ կմ 0,00+0,500, </w:t>
            </w:r>
          </w:p>
          <w:p w14:paraId="0126F59C"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Նորաշեն բնակավայր՝ Մ. Մելքոնյան փողոց՝ կմ 0,00+0,170 կմ 0,00+0,280, Ռ. Բաղդասարյան փողոց՝ կմ 0,00+0,520-կմ 0,00+0,740, Վազգեն Առաջինի փողոց՝ կմ 0,00+0,145-կմ 0,00+0,245, Գ. Նժդեհի փողոց՝ կմ 0,00+0,240, </w:t>
            </w:r>
          </w:p>
          <w:p w14:paraId="4EA91931"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Պաղաղբյուր բնակավայր՝ 1-ին փողոց՝ կմ 0,00+0,220-կմ 0,00+320, </w:t>
            </w:r>
          </w:p>
          <w:p w14:paraId="48385D7E"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Ապավեն բնակավայր՝ 1-ին փողոց, 4-րդ նրբանցք՝ կմ </w:t>
            </w:r>
            <w:r>
              <w:rPr>
                <w:rFonts w:ascii="GHEA Grapalat" w:eastAsia="GHEA Grapalat" w:hAnsi="GHEA Grapalat" w:cs="GHEA Grapalat"/>
                <w:i/>
                <w:iCs/>
              </w:rPr>
              <w:lastRenderedPageBreak/>
              <w:t xml:space="preserve">0.00+0,170, </w:t>
            </w:r>
          </w:p>
          <w:p w14:paraId="35679745"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Արծնի բնակավայր՝ 1-ին փողոց՝ Կմ 0,00+0,313-կմ, 00+0,460։</w:t>
            </w:r>
          </w:p>
          <w:p w14:paraId="62230C81" w14:textId="77777777" w:rsidR="00217EE2" w:rsidRDefault="00217EE2" w:rsidP="001D1D55">
            <w:pPr>
              <w:widowControl w:val="0"/>
              <w:tabs>
                <w:tab w:val="left" w:pos="4112"/>
                <w:tab w:val="left" w:pos="7140"/>
              </w:tabs>
              <w:spacing w:before="18" w:line="276" w:lineRule="auto"/>
              <w:ind w:left="20" w:right="168"/>
              <w:jc w:val="both"/>
              <w:rPr>
                <w:rFonts w:ascii="GHEA Grapalat" w:eastAsia="GHEA Grapalat" w:hAnsi="GHEA Grapalat" w:cs="GHEA Grapalat"/>
                <w:i/>
                <w:iCs/>
              </w:rPr>
            </w:pPr>
            <w:r>
              <w:rPr>
                <w:rFonts w:ascii="GHEA Grapalat" w:eastAsia="GHEA Grapalat" w:hAnsi="GHEA Grapalat" w:cs="GHEA Grapalat"/>
                <w:i/>
                <w:iCs/>
              </w:rPr>
              <w:t>Ներկայացված բնակավայրերի սալարկվող ճանապարհները ունեն առաջնային նշանակություն տվյալ բնակավայրերի համար:</w:t>
            </w:r>
          </w:p>
        </w:tc>
      </w:tr>
      <w:tr w:rsidR="00217EE2" w14:paraId="5EBB08A4"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F6E7D28"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ակնկալվող արդյունքները, որոնց միջոցով պետք է հասնել ծրագրի իրականացման նպատակին</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CC438D3" w14:textId="77777777" w:rsidR="00217EE2" w:rsidRDefault="00217EE2" w:rsidP="001D1D55">
            <w:pPr>
              <w:widowControl w:val="0"/>
              <w:ind w:left="20" w:right="168"/>
              <w:jc w:val="both"/>
              <w:rPr>
                <w:rFonts w:ascii="GHEA Grapalat" w:eastAsia="GHEA Grapalat" w:hAnsi="GHEA Grapalat" w:cs="GHEA Grapalat"/>
                <w:i/>
                <w:iCs/>
              </w:rPr>
            </w:pPr>
            <w:r>
              <w:rPr>
                <w:rFonts w:ascii="GHEA Grapalat" w:eastAsia="GHEA Grapalat" w:hAnsi="GHEA Grapalat" w:cs="GHEA Grapalat"/>
                <w:i/>
                <w:iCs/>
              </w:rPr>
              <w:t xml:space="preserve">Ծրագիրը համահունչ է Տաշիր համայնքի 2023-2027թ. հնգամյա զարգացման ռազմավարությանը, որտեղ որպես գերակա խնդիրներ են նշվել ճանապարհների գերմաշվածությունը, մայթերի և ներհամայնքային ճանապարհների  անանցանելիությունը: Այս խնդիրների լուծմանն է ուղղված ծրագրով նախատեսված աշխատանքների իրականացումը, ինչի ավարտից հետո կհասնենք ծրագրի իրականացման նպատակին՝ այն է.     </w:t>
            </w:r>
          </w:p>
          <w:p w14:paraId="3EC4F9ED" w14:textId="77777777" w:rsidR="00217EE2" w:rsidRDefault="00217EE2" w:rsidP="00217EE2">
            <w:pPr>
              <w:numPr>
                <w:ilvl w:val="0"/>
                <w:numId w:val="44"/>
              </w:numPr>
              <w:spacing w:before="280"/>
              <w:ind w:right="83"/>
              <w:jc w:val="both"/>
              <w:rPr>
                <w:rFonts w:ascii="GHEA Grapalat" w:eastAsia="GHEA Grapalat" w:hAnsi="GHEA Grapalat" w:cs="GHEA Grapalat"/>
                <w:i/>
                <w:iCs/>
              </w:rPr>
            </w:pPr>
            <w:r>
              <w:rPr>
                <w:rFonts w:ascii="GHEA Grapalat" w:eastAsia="GHEA Grapalat" w:hAnsi="GHEA Grapalat" w:cs="GHEA Grapalat"/>
                <w:i/>
                <w:iCs/>
              </w:rPr>
              <w:t>Բնակավայրի համար կարևոր նշանակության ճանապարհի սալարկումից հետո երկար տարիների շահագործում,</w:t>
            </w:r>
          </w:p>
          <w:p w14:paraId="25B4DBEE" w14:textId="77777777" w:rsidR="00217EE2" w:rsidRDefault="00217EE2" w:rsidP="00217EE2">
            <w:pPr>
              <w:numPr>
                <w:ilvl w:val="0"/>
                <w:numId w:val="44"/>
              </w:numPr>
              <w:ind w:right="83"/>
              <w:jc w:val="both"/>
              <w:rPr>
                <w:rFonts w:ascii="GHEA Grapalat" w:eastAsia="GHEA Grapalat" w:hAnsi="GHEA Grapalat" w:cs="GHEA Grapalat"/>
                <w:i/>
                <w:iCs/>
              </w:rPr>
            </w:pPr>
            <w:r>
              <w:rPr>
                <w:rFonts w:ascii="GHEA Grapalat" w:eastAsia="GHEA Grapalat" w:hAnsi="GHEA Grapalat" w:cs="GHEA Grapalat"/>
                <w:i/>
                <w:iCs/>
              </w:rPr>
              <w:t>Սալարկված ճանապարհով   երթևեկող բնակիչներին հարմարավետ և բարեկարգ    ճանապարհով ապահովում,</w:t>
            </w:r>
          </w:p>
          <w:p w14:paraId="26660358" w14:textId="77777777" w:rsidR="00217EE2" w:rsidRDefault="00217EE2" w:rsidP="00217EE2">
            <w:pPr>
              <w:numPr>
                <w:ilvl w:val="0"/>
                <w:numId w:val="44"/>
              </w:numPr>
              <w:ind w:right="83"/>
              <w:jc w:val="both"/>
              <w:rPr>
                <w:rFonts w:ascii="GHEA Grapalat" w:eastAsia="GHEA Grapalat" w:hAnsi="GHEA Grapalat" w:cs="GHEA Grapalat"/>
                <w:i/>
                <w:iCs/>
              </w:rPr>
            </w:pPr>
            <w:r>
              <w:rPr>
                <w:rFonts w:ascii="GHEA Grapalat" w:eastAsia="GHEA Grapalat" w:hAnsi="GHEA Grapalat" w:cs="GHEA Grapalat"/>
                <w:i/>
                <w:iCs/>
              </w:rPr>
              <w:t>Ճանապարհից օգտվող վարորդներին և հետիոտներին բարեկարգ ճանապարհային հատվածով ապահովում,</w:t>
            </w:r>
          </w:p>
          <w:p w14:paraId="329AFE31" w14:textId="77777777" w:rsidR="00217EE2" w:rsidRDefault="00217EE2" w:rsidP="00217EE2">
            <w:pPr>
              <w:widowControl w:val="0"/>
              <w:numPr>
                <w:ilvl w:val="0"/>
                <w:numId w:val="44"/>
              </w:numPr>
              <w:ind w:right="168"/>
              <w:jc w:val="both"/>
              <w:rPr>
                <w:rFonts w:ascii="GHEA Grapalat" w:eastAsia="GHEA Grapalat" w:hAnsi="GHEA Grapalat" w:cs="GHEA Grapalat"/>
                <w:i/>
                <w:iCs/>
              </w:rPr>
            </w:pPr>
            <w:r>
              <w:rPr>
                <w:rFonts w:ascii="GHEA Grapalat" w:eastAsia="GHEA Grapalat" w:hAnsi="GHEA Grapalat" w:cs="GHEA Grapalat"/>
                <w:i/>
                <w:iCs/>
              </w:rPr>
              <w:t>բնակիչների ֆինանսական միջոցների խնայում (մեքենաների վերանորոգման վրա կատարվող ծախսերը)։</w:t>
            </w:r>
          </w:p>
          <w:p w14:paraId="7F16729E" w14:textId="77777777" w:rsidR="00217EE2" w:rsidRDefault="00217EE2" w:rsidP="001D1D55">
            <w:pPr>
              <w:widowControl w:val="0"/>
              <w:spacing w:before="8"/>
              <w:ind w:left="26" w:right="57"/>
              <w:jc w:val="both"/>
              <w:rPr>
                <w:rFonts w:ascii="GHEA Grapalat" w:eastAsia="GHEA Grapalat" w:hAnsi="GHEA Grapalat" w:cs="GHEA Grapalat"/>
              </w:rPr>
            </w:pPr>
            <w:r>
              <w:rPr>
                <w:rFonts w:ascii="GHEA Grapalat" w:eastAsia="GHEA Grapalat" w:hAnsi="GHEA Grapalat" w:cs="GHEA Grapalat"/>
              </w:rPr>
              <w:t>Ծրագրի ավարտին ակնկալվում է ունենալ վերանորոգված ճանապարհներ.</w:t>
            </w:r>
          </w:p>
          <w:p w14:paraId="1B3808EB"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Լեռնահովիտ բնակավայր՝ 5-րդ փողոց, 1-ին նրբանցք՝ կմ 0,00+0,00+0,200, 9-րդ փողոց, 5-րդ նրբանցք` կմ, 0,00+0,310, 9-րդ փողոց, 6-րդ նրբանցք` կմ 0,00+0,333, 9-րդ փողոց 7-րդ նրբանցք` կմ 0,00+0,370, 10-րդ փողոցի 2-րդ նրբանցքից 11-րդ փողոց 1-ին նրբանցք` կմ 0,00+0,330, 10-րդ փողոց` կմ 0,00+0,110, </w:t>
            </w:r>
          </w:p>
          <w:p w14:paraId="4FBADA0A"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Սարչապետ բնակավայր՝ 12-րդ փող. 0,00+0,455, 1-ին փողոց, 3-րդ նրբանցք, կմ 0,00+0,110, 4-րդ փողոց՝ կմ 0,00+0,590, 6-րդ փողոց՝ կմ 0,00+0,400, </w:t>
            </w:r>
          </w:p>
          <w:p w14:paraId="4E4B9417"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Ձորամուտ բնակավայր 4-րդ փողոց, կմ 0,00+0,120, </w:t>
            </w:r>
          </w:p>
          <w:p w14:paraId="447D03C2"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Մեծավան բնակավայր՝ Հ. Այվազյան փողոց՝ կմ 0,00+0,200, Խ. Աբովյան փողոց՝ կմ 0,00+0,500, </w:t>
            </w:r>
          </w:p>
          <w:p w14:paraId="0B05F54F"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lastRenderedPageBreak/>
              <w:t xml:space="preserve">Նորաշեն բնակավայր՝ Մ. Մելքոնյան փողոց՝ կմ 0,00+0,170 կմ 0,00+0,280, Ռ. Բաղդասարյան փողոց՝ կմ 0,00+0,520-կմ 0,00+0,740, Վազգեն Առաջինի փողոց՝ կմ 0,00+0,145-կմ 0,00+0,245, Գ. Նժդեհի փողոց՝ կմ 0,00+0,240, </w:t>
            </w:r>
          </w:p>
          <w:p w14:paraId="7EA08447"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Պաղաղբյուր բնակավայր՝ 1-ին փողոց՝ կմ 0,00+0,220-կմ 0,00+320, </w:t>
            </w:r>
          </w:p>
          <w:p w14:paraId="6EFF9AEA"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 xml:space="preserve">Ապավեն բնակավայր՝ 1-ին փողոց, 4-րդ նրբանցք՝ կմ 0.00+0,170, </w:t>
            </w:r>
          </w:p>
          <w:p w14:paraId="5EE6FE6A" w14:textId="77777777" w:rsidR="00217EE2" w:rsidRDefault="00217EE2" w:rsidP="00217EE2">
            <w:pPr>
              <w:widowControl w:val="0"/>
              <w:numPr>
                <w:ilvl w:val="0"/>
                <w:numId w:val="39"/>
              </w:numPr>
              <w:tabs>
                <w:tab w:val="left" w:pos="4112"/>
                <w:tab w:val="left" w:pos="7140"/>
              </w:tabs>
              <w:spacing w:before="18" w:line="276" w:lineRule="auto"/>
              <w:ind w:right="168"/>
              <w:jc w:val="both"/>
              <w:rPr>
                <w:rFonts w:ascii="GHEA Grapalat" w:eastAsia="GHEA Grapalat" w:hAnsi="GHEA Grapalat" w:cs="GHEA Grapalat"/>
                <w:i/>
                <w:iCs/>
              </w:rPr>
            </w:pPr>
            <w:r>
              <w:rPr>
                <w:rFonts w:ascii="GHEA Grapalat" w:eastAsia="GHEA Grapalat" w:hAnsi="GHEA Grapalat" w:cs="GHEA Grapalat"/>
                <w:i/>
                <w:iCs/>
              </w:rPr>
              <w:t>Արծնի բնակավայր՝ 1-ին փողոց՝ Կմ 0,00+0,313-կմ, 00+0,460։</w:t>
            </w:r>
          </w:p>
        </w:tc>
      </w:tr>
      <w:tr w:rsidR="00217EE2" w14:paraId="09219556"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8475724"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արդյունքներին հասնելու գործողությունները և միջոցառումները</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73E6D891" w14:textId="77777777" w:rsidR="00217EE2" w:rsidRDefault="00217EE2" w:rsidP="001D1D55">
            <w:pPr>
              <w:widowControl w:val="0"/>
              <w:spacing w:before="13" w:line="278" w:lineRule="auto"/>
              <w:ind w:left="30" w:right="90"/>
              <w:jc w:val="both"/>
              <w:rPr>
                <w:rFonts w:ascii="GHEA Grapalat" w:eastAsia="GHEA Grapalat" w:hAnsi="GHEA Grapalat" w:cs="GHEA Grapalat"/>
                <w:i/>
                <w:iCs/>
              </w:rPr>
            </w:pPr>
            <w:r>
              <w:rPr>
                <w:rFonts w:ascii="GHEA Grapalat" w:eastAsia="GHEA Grapalat" w:hAnsi="GHEA Grapalat" w:cs="GHEA Grapalat"/>
                <w:i/>
                <w:iCs/>
              </w:rPr>
              <w:t>Ծրագրի շրջանակներում նախատեսվում է իրականացնել հետևյալ գործողությունները</w:t>
            </w:r>
            <w:r>
              <w:rPr>
                <w:rFonts w:ascii="Cambria Math" w:eastAsia="GHEA Grapalat" w:hAnsi="Cambria Math" w:cs="Cambria Math"/>
                <w:i/>
                <w:iCs/>
              </w:rPr>
              <w:t>․</w:t>
            </w:r>
          </w:p>
          <w:p w14:paraId="7A0F205E" w14:textId="77777777" w:rsidR="00217EE2" w:rsidRDefault="00217EE2" w:rsidP="00217EE2">
            <w:pPr>
              <w:numPr>
                <w:ilvl w:val="0"/>
                <w:numId w:val="45"/>
              </w:numPr>
              <w:ind w:right="83"/>
              <w:jc w:val="both"/>
              <w:rPr>
                <w:rFonts w:ascii="GHEA Grapalat" w:eastAsia="GHEA Grapalat" w:hAnsi="GHEA Grapalat" w:cs="GHEA Grapalat"/>
                <w:i/>
                <w:iCs/>
              </w:rPr>
            </w:pPr>
            <w:r>
              <w:rPr>
                <w:rFonts w:ascii="GHEA Grapalat" w:eastAsia="GHEA Grapalat" w:hAnsi="GHEA Grapalat" w:cs="GHEA Grapalat"/>
                <w:i/>
                <w:iCs/>
              </w:rPr>
              <w:t>Համայնքի 2025 թվականի ՏԱՊ-ում ծրագրի ներառում, համայնքի բյուջեում՝ ֆինանսական միջոցների նախատեսում / 118645.0 հազ</w:t>
            </w:r>
            <w:r>
              <w:rPr>
                <w:rFonts w:ascii="Cambria Math" w:eastAsia="GHEA Grapalat" w:hAnsi="Cambria Math" w:cs="Cambria Math"/>
                <w:i/>
                <w:iCs/>
              </w:rPr>
              <w:t>․</w:t>
            </w:r>
            <w:r>
              <w:rPr>
                <w:rFonts w:ascii="GHEA Grapalat" w:eastAsia="GHEA Grapalat" w:hAnsi="GHEA Grapalat" w:cs="GHEA Grapalat"/>
                <w:i/>
                <w:iCs/>
              </w:rPr>
              <w:t xml:space="preserve"> ՀՀ դրամ /,</w:t>
            </w:r>
            <w:r>
              <w:rPr>
                <w:rFonts w:ascii="GHEA Grapalat" w:eastAsia="GHEA Grapalat" w:hAnsi="GHEA Grapalat" w:cs="GHEA Grapalat"/>
              </w:rPr>
              <w:t xml:space="preserve"> </w:t>
            </w:r>
            <w:r>
              <w:rPr>
                <w:rFonts w:ascii="GHEA Grapalat" w:eastAsia="GHEA Grapalat" w:hAnsi="GHEA Grapalat" w:cs="GHEA Grapalat"/>
                <w:i/>
                <w:iCs/>
              </w:rPr>
              <w:t xml:space="preserve"> </w:t>
            </w:r>
          </w:p>
          <w:p w14:paraId="3159B35B" w14:textId="77777777" w:rsidR="00217EE2" w:rsidRDefault="00217EE2" w:rsidP="00217EE2">
            <w:pPr>
              <w:numPr>
                <w:ilvl w:val="0"/>
                <w:numId w:val="45"/>
              </w:numPr>
              <w:ind w:right="83"/>
              <w:jc w:val="both"/>
              <w:rPr>
                <w:rFonts w:ascii="GHEA Grapalat" w:eastAsia="GHEA Grapalat" w:hAnsi="GHEA Grapalat" w:cs="GHEA Grapalat"/>
                <w:i/>
                <w:iCs/>
              </w:rPr>
            </w:pPr>
            <w:r>
              <w:rPr>
                <w:rFonts w:ascii="GHEA Grapalat" w:eastAsia="GHEA Grapalat" w:hAnsi="GHEA Grapalat" w:cs="GHEA Grapalat"/>
                <w:i/>
                <w:iCs/>
              </w:rPr>
              <w:t>ՀՀ պետական բյուջեից նպատակային հատկացումների` սուբվենցիաների ստացում / 323505.0 հազ</w:t>
            </w:r>
            <w:r>
              <w:rPr>
                <w:rFonts w:ascii="Cambria Math" w:eastAsia="GHEA Grapalat" w:hAnsi="Cambria Math" w:cs="Cambria Math"/>
                <w:i/>
                <w:iCs/>
              </w:rPr>
              <w:t>․</w:t>
            </w:r>
            <w:r>
              <w:rPr>
                <w:rFonts w:ascii="GHEA Grapalat" w:eastAsia="GHEA Grapalat" w:hAnsi="GHEA Grapalat" w:cs="GHEA Grapalat"/>
                <w:i/>
                <w:iCs/>
              </w:rPr>
              <w:t xml:space="preserve"> ՀՀ դրամ // մինչև ծրագրի ավարտ/, </w:t>
            </w:r>
          </w:p>
          <w:p w14:paraId="5942719D" w14:textId="77777777" w:rsidR="00217EE2" w:rsidRDefault="00217EE2" w:rsidP="00217EE2">
            <w:pPr>
              <w:numPr>
                <w:ilvl w:val="0"/>
                <w:numId w:val="45"/>
              </w:numPr>
              <w:ind w:right="83"/>
              <w:jc w:val="both"/>
              <w:rPr>
                <w:rFonts w:ascii="GHEA Grapalat" w:eastAsia="GHEA Grapalat" w:hAnsi="GHEA Grapalat" w:cs="GHEA Grapalat"/>
                <w:i/>
                <w:iCs/>
              </w:rPr>
            </w:pPr>
            <w:r>
              <w:rPr>
                <w:rFonts w:ascii="GHEA Grapalat" w:eastAsia="GHEA Grapalat" w:hAnsi="GHEA Grapalat" w:cs="GHEA Grapalat"/>
                <w:i/>
                <w:iCs/>
              </w:rPr>
              <w:t xml:space="preserve">Գնումների մասին ՀՀ Օրենքին,  գնումների հետ կապված ՀՀ Կառավարության որոշումներին և օրենսդրական այլ ակտերին համապատասխան գնման աշխատանքների պատվիրում՝ </w:t>
            </w:r>
          </w:p>
          <w:p w14:paraId="650D7FC8" w14:textId="77777777" w:rsidR="00217EE2" w:rsidRDefault="00217EE2" w:rsidP="00217EE2">
            <w:pPr>
              <w:numPr>
                <w:ilvl w:val="1"/>
                <w:numId w:val="45"/>
              </w:numPr>
              <w:ind w:right="83"/>
              <w:rPr>
                <w:rFonts w:ascii="GHEA Grapalat" w:eastAsia="GHEA Grapalat" w:hAnsi="GHEA Grapalat" w:cs="GHEA Grapalat"/>
                <w:i/>
                <w:iCs/>
              </w:rPr>
            </w:pPr>
            <w:r>
              <w:rPr>
                <w:rFonts w:ascii="GHEA Grapalat" w:eastAsia="GHEA Grapalat" w:hAnsi="GHEA Grapalat" w:cs="GHEA Grapalat"/>
                <w:i/>
                <w:iCs/>
              </w:rPr>
              <w:t>Նախագծանախահաշվարկային փաստաթղթերի / 6672</w:t>
            </w:r>
            <w:r>
              <w:rPr>
                <w:rFonts w:ascii="Cambria Math" w:eastAsia="GHEA Grapalat" w:hAnsi="Cambria Math" w:cs="Cambria Math"/>
                <w:i/>
                <w:iCs/>
              </w:rPr>
              <w:t>․</w:t>
            </w:r>
            <w:r>
              <w:rPr>
                <w:rFonts w:ascii="GHEA Grapalat" w:eastAsia="GHEA Grapalat" w:hAnsi="GHEA Grapalat" w:cs="GHEA Grapalat"/>
                <w:i/>
                <w:iCs/>
              </w:rPr>
              <w:t>5 հազ. ՀՀ դրամ /,</w:t>
            </w:r>
          </w:p>
          <w:p w14:paraId="51EBFD23" w14:textId="77777777" w:rsidR="00217EE2" w:rsidRDefault="00217EE2" w:rsidP="00217EE2">
            <w:pPr>
              <w:numPr>
                <w:ilvl w:val="1"/>
                <w:numId w:val="45"/>
              </w:numPr>
              <w:ind w:right="83"/>
              <w:jc w:val="both"/>
              <w:rPr>
                <w:rFonts w:ascii="GHEA Grapalat" w:eastAsia="GHEA Grapalat" w:hAnsi="GHEA Grapalat" w:cs="GHEA Grapalat"/>
                <w:i/>
                <w:iCs/>
              </w:rPr>
            </w:pPr>
            <w:r>
              <w:rPr>
                <w:rFonts w:ascii="GHEA Grapalat" w:eastAsia="GHEA Grapalat" w:hAnsi="GHEA Grapalat" w:cs="GHEA Grapalat"/>
                <w:i/>
                <w:iCs/>
              </w:rPr>
              <w:t>Նախագծանախահաշվային փաստաթղթերի    պետական փորձաքննություն</w:t>
            </w:r>
          </w:p>
          <w:p w14:paraId="655B0D9E" w14:textId="77777777" w:rsidR="00217EE2" w:rsidRDefault="00217EE2" w:rsidP="00217EE2">
            <w:pPr>
              <w:widowControl w:val="0"/>
              <w:numPr>
                <w:ilvl w:val="0"/>
                <w:numId w:val="45"/>
              </w:numPr>
              <w:pBdr>
                <w:top w:val="nil"/>
                <w:left w:val="nil"/>
                <w:bottom w:val="nil"/>
                <w:right w:val="nil"/>
                <w:between w:val="nil"/>
              </w:pBdr>
              <w:tabs>
                <w:tab w:val="left" w:pos="751"/>
                <w:tab w:val="left" w:pos="4275"/>
              </w:tabs>
              <w:spacing w:line="276" w:lineRule="auto"/>
              <w:ind w:right="90"/>
              <w:jc w:val="both"/>
              <w:rPr>
                <w:rFonts w:ascii="GHEA Grapalat" w:eastAsia="GHEA Grapalat" w:hAnsi="GHEA Grapalat" w:cs="GHEA Grapalat"/>
                <w:i/>
                <w:iCs/>
              </w:rPr>
            </w:pPr>
            <w:r>
              <w:rPr>
                <w:rFonts w:ascii="GHEA Grapalat" w:eastAsia="GHEA Grapalat" w:hAnsi="GHEA Grapalat" w:cs="GHEA Grapalat"/>
                <w:i/>
                <w:iCs/>
              </w:rPr>
              <w:t>Մրցույթում հաղթող կապալառու կազմակերպության հետ պայմանագրի կնքում /ապրիլ-մայիս/,</w:t>
            </w:r>
          </w:p>
          <w:p w14:paraId="7126416F" w14:textId="77777777" w:rsidR="00217EE2" w:rsidRDefault="00217EE2" w:rsidP="00217EE2">
            <w:pPr>
              <w:widowControl w:val="0"/>
              <w:numPr>
                <w:ilvl w:val="0"/>
                <w:numId w:val="45"/>
              </w:numPr>
              <w:pBdr>
                <w:top w:val="nil"/>
                <w:left w:val="nil"/>
                <w:bottom w:val="nil"/>
                <w:right w:val="nil"/>
                <w:between w:val="nil"/>
              </w:pBdr>
              <w:tabs>
                <w:tab w:val="left" w:pos="751"/>
                <w:tab w:val="left" w:pos="4275"/>
              </w:tabs>
              <w:spacing w:line="276" w:lineRule="auto"/>
              <w:ind w:right="90"/>
              <w:jc w:val="both"/>
              <w:rPr>
                <w:rFonts w:ascii="GHEA Grapalat" w:eastAsia="GHEA Grapalat" w:hAnsi="GHEA Grapalat" w:cs="GHEA Grapalat"/>
                <w:i/>
                <w:iCs/>
              </w:rPr>
            </w:pPr>
            <w:r>
              <w:rPr>
                <w:rFonts w:ascii="GHEA Grapalat" w:eastAsia="GHEA Grapalat" w:hAnsi="GHEA Grapalat" w:cs="GHEA Grapalat"/>
                <w:i/>
                <w:iCs/>
              </w:rPr>
              <w:t>տեխնիկական հսկողություն /7394.4 հազ</w:t>
            </w:r>
            <w:r>
              <w:rPr>
                <w:rFonts w:ascii="Cambria Math" w:eastAsia="GHEA Grapalat" w:hAnsi="Cambria Math" w:cs="Cambria Math"/>
                <w:i/>
                <w:iCs/>
              </w:rPr>
              <w:t>․</w:t>
            </w:r>
            <w:r>
              <w:rPr>
                <w:rFonts w:ascii="GHEA Grapalat" w:eastAsia="GHEA Grapalat" w:hAnsi="GHEA Grapalat" w:cs="GHEA Grapalat"/>
                <w:i/>
                <w:iCs/>
              </w:rPr>
              <w:t xml:space="preserve"> ՀՀ դրամ // ծրագրի աշխատանքների մեկնարկից մինչև ծրագրի ավարտ/,</w:t>
            </w:r>
          </w:p>
          <w:p w14:paraId="63A933C3" w14:textId="77777777" w:rsidR="00217EE2" w:rsidRDefault="00217EE2" w:rsidP="00217EE2">
            <w:pPr>
              <w:widowControl w:val="0"/>
              <w:numPr>
                <w:ilvl w:val="0"/>
                <w:numId w:val="45"/>
              </w:numPr>
              <w:pBdr>
                <w:top w:val="nil"/>
                <w:left w:val="nil"/>
                <w:bottom w:val="nil"/>
                <w:right w:val="nil"/>
                <w:between w:val="nil"/>
              </w:pBdr>
              <w:tabs>
                <w:tab w:val="left" w:pos="751"/>
                <w:tab w:val="left" w:pos="4275"/>
              </w:tabs>
              <w:spacing w:line="276" w:lineRule="auto"/>
              <w:ind w:right="90"/>
              <w:jc w:val="both"/>
              <w:rPr>
                <w:rFonts w:ascii="GHEA Grapalat" w:eastAsia="GHEA Grapalat" w:hAnsi="GHEA Grapalat" w:cs="GHEA Grapalat"/>
                <w:i/>
                <w:iCs/>
              </w:rPr>
            </w:pPr>
            <w:r>
              <w:rPr>
                <w:rFonts w:ascii="GHEA Grapalat" w:eastAsia="GHEA Grapalat" w:hAnsi="GHEA Grapalat" w:cs="GHEA Grapalat"/>
                <w:i/>
                <w:iCs/>
              </w:rPr>
              <w:t>հեղինակային հսկողություն /2772.9 հազ</w:t>
            </w:r>
            <w:r>
              <w:rPr>
                <w:rFonts w:ascii="Cambria Math" w:eastAsia="GHEA Grapalat" w:hAnsi="Cambria Math" w:cs="Cambria Math"/>
                <w:i/>
                <w:iCs/>
              </w:rPr>
              <w:t>․</w:t>
            </w:r>
            <w:r>
              <w:rPr>
                <w:rFonts w:ascii="GHEA Grapalat" w:eastAsia="GHEA Grapalat" w:hAnsi="GHEA Grapalat" w:cs="GHEA Grapalat"/>
                <w:i/>
                <w:iCs/>
              </w:rPr>
              <w:t xml:space="preserve"> ՀՀ դրամ // ծրագրի աշխատանքների մեկնարկից մինչև ծրագրի ավարտ/,</w:t>
            </w:r>
          </w:p>
          <w:p w14:paraId="6D33A42B" w14:textId="77777777" w:rsidR="00217EE2" w:rsidRDefault="00217EE2" w:rsidP="00217EE2">
            <w:pPr>
              <w:widowControl w:val="0"/>
              <w:numPr>
                <w:ilvl w:val="0"/>
                <w:numId w:val="45"/>
              </w:numPr>
              <w:pBdr>
                <w:top w:val="nil"/>
                <w:left w:val="nil"/>
                <w:bottom w:val="nil"/>
                <w:right w:val="nil"/>
                <w:between w:val="nil"/>
              </w:pBdr>
              <w:tabs>
                <w:tab w:val="left" w:pos="751"/>
                <w:tab w:val="left" w:pos="4275"/>
              </w:tabs>
              <w:spacing w:line="276" w:lineRule="auto"/>
              <w:ind w:right="90"/>
              <w:jc w:val="both"/>
              <w:rPr>
                <w:rFonts w:ascii="GHEA Grapalat" w:eastAsia="GHEA Grapalat" w:hAnsi="GHEA Grapalat" w:cs="GHEA Grapalat"/>
                <w:i/>
                <w:iCs/>
              </w:rPr>
            </w:pPr>
            <w:r>
              <w:rPr>
                <w:rFonts w:ascii="GHEA Grapalat" w:eastAsia="GHEA Grapalat" w:hAnsi="GHEA Grapalat" w:cs="GHEA Grapalat"/>
                <w:i/>
                <w:iCs/>
              </w:rPr>
              <w:t>Շինարարության աշխատանքների կազմակերպում /440428.95 հազ. ՀՀ դրամ // մինչև կապալառուի հետ կնքվող կապալային պայմանագրով նախատեսված ժամկետի ավարտ/,</w:t>
            </w:r>
          </w:p>
          <w:p w14:paraId="712DE7C6" w14:textId="77777777" w:rsidR="00217EE2" w:rsidRDefault="00217EE2" w:rsidP="00217EE2">
            <w:pPr>
              <w:widowControl w:val="0"/>
              <w:numPr>
                <w:ilvl w:val="0"/>
                <w:numId w:val="45"/>
              </w:numPr>
              <w:pBdr>
                <w:top w:val="nil"/>
                <w:left w:val="nil"/>
                <w:bottom w:val="nil"/>
                <w:right w:val="nil"/>
                <w:between w:val="nil"/>
              </w:pBdr>
              <w:tabs>
                <w:tab w:val="left" w:pos="751"/>
                <w:tab w:val="left" w:pos="4275"/>
              </w:tabs>
              <w:spacing w:line="276" w:lineRule="auto"/>
              <w:ind w:right="90"/>
              <w:jc w:val="both"/>
              <w:rPr>
                <w:rFonts w:ascii="GHEA Grapalat" w:eastAsia="GHEA Grapalat" w:hAnsi="GHEA Grapalat" w:cs="GHEA Grapalat"/>
                <w:i/>
                <w:iCs/>
              </w:rPr>
            </w:pPr>
            <w:r>
              <w:rPr>
                <w:rFonts w:ascii="GHEA Grapalat" w:eastAsia="GHEA Grapalat" w:hAnsi="GHEA Grapalat" w:cs="GHEA Grapalat"/>
                <w:i/>
                <w:iCs/>
              </w:rPr>
              <w:t xml:space="preserve">աշխատանքների ավարտից հետո շինարարական </w:t>
            </w:r>
            <w:r>
              <w:rPr>
                <w:rFonts w:ascii="GHEA Grapalat" w:eastAsia="GHEA Grapalat" w:hAnsi="GHEA Grapalat" w:cs="GHEA Grapalat"/>
                <w:i/>
                <w:iCs/>
              </w:rPr>
              <w:lastRenderedPageBreak/>
              <w:t>կազմակերպության,</w:t>
            </w:r>
            <w:r>
              <w:rPr>
                <w:rFonts w:ascii="GHEA Grapalat" w:eastAsia="GHEA Grapalat" w:hAnsi="GHEA Grapalat" w:cs="GHEA Grapalat"/>
                <w:i/>
                <w:iCs/>
              </w:rPr>
              <w:tab/>
              <w:t>համայնքապետարանի, տեխնիկական, հեղինակային վերահսկողների և նախագիծը կազմողների միջև կիրականացվեն հանձման-ընդունման աշխատանքներ:</w:t>
            </w:r>
          </w:p>
        </w:tc>
      </w:tr>
      <w:tr w:rsidR="00217EE2" w14:paraId="14986919"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686AC833"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38F4310" w14:textId="77777777" w:rsidR="00217EE2" w:rsidRDefault="00217EE2" w:rsidP="001D1D55">
            <w:pPr>
              <w:spacing w:after="280"/>
              <w:ind w:right="83"/>
              <w:jc w:val="both"/>
              <w:rPr>
                <w:rFonts w:ascii="GHEA Grapalat" w:eastAsia="GHEA Grapalat" w:hAnsi="GHEA Grapalat" w:cs="GHEA Grapalat"/>
                <w:i/>
                <w:iCs/>
              </w:rPr>
            </w:pPr>
            <w:r>
              <w:rPr>
                <w:rFonts w:ascii="GHEA Grapalat" w:eastAsia="GHEA Grapalat" w:hAnsi="GHEA Grapalat" w:cs="GHEA Grapalat"/>
                <w:i/>
                <w:iCs/>
              </w:rPr>
              <w:t>Ապավեն, Արծնի, Լեռնահովիտ, Ձորամուտ, Մեծավան, Նորաշեն, Պաղաղբյուր, Սարչապետ բնակավայրի ավտոճանապարհները սեփականության իրավունքով պատկանում են Տաշիր համայնքին:  Ծրագրի արդյունքում համայնքի հիմնական միջոցների արժեքը կավելանա 462150.0 հազ</w:t>
            </w:r>
            <w:r>
              <w:rPr>
                <w:rFonts w:ascii="Cambria Math" w:eastAsia="GHEA Grapalat" w:hAnsi="Cambria Math" w:cs="Cambria Math"/>
                <w:i/>
                <w:iCs/>
              </w:rPr>
              <w:t>․</w:t>
            </w:r>
            <w:r>
              <w:rPr>
                <w:rFonts w:ascii="GHEA Grapalat" w:eastAsia="GHEA Grapalat" w:hAnsi="GHEA Grapalat" w:cs="GHEA Grapalat"/>
                <w:i/>
                <w:iCs/>
              </w:rPr>
              <w:t xml:space="preserve"> ՀՀ դրամով: </w:t>
            </w:r>
          </w:p>
          <w:p w14:paraId="0A0CA44B" w14:textId="77777777" w:rsidR="00217EE2" w:rsidRDefault="00217EE2" w:rsidP="001D1D55">
            <w:pPr>
              <w:spacing w:before="280" w:after="200"/>
              <w:ind w:right="83"/>
              <w:jc w:val="both"/>
              <w:rPr>
                <w:rFonts w:ascii="GHEA Grapalat" w:eastAsia="GHEA Grapalat" w:hAnsi="GHEA Grapalat" w:cs="GHEA Grapalat"/>
                <w:i/>
                <w:iCs/>
              </w:rPr>
            </w:pPr>
            <w:r>
              <w:rPr>
                <w:rFonts w:ascii="GHEA Grapalat" w:eastAsia="GHEA Grapalat" w:hAnsi="GHEA Grapalat" w:cs="GHEA Grapalat"/>
                <w:i/>
                <w:iCs/>
              </w:rPr>
              <w:t>Ծրագրով նախատեսվող ծախսերը կապիտալ բնույթի են և  կիրականացվեն Տաշիր համայնքի 2026թ. բյուջեի ֆոնդային մասով:</w:t>
            </w:r>
          </w:p>
          <w:p w14:paraId="22077ECE" w14:textId="77777777" w:rsidR="00217EE2" w:rsidRDefault="00217EE2" w:rsidP="001D1D55">
            <w:pPr>
              <w:widowControl w:val="0"/>
              <w:pBdr>
                <w:top w:val="nil"/>
                <w:left w:val="nil"/>
                <w:bottom w:val="nil"/>
                <w:right w:val="nil"/>
                <w:between w:val="nil"/>
              </w:pBdr>
              <w:spacing w:line="273" w:lineRule="auto"/>
              <w:ind w:right="168"/>
              <w:rPr>
                <w:rFonts w:ascii="GHEA Grapalat" w:eastAsia="GHEA Grapalat" w:hAnsi="GHEA Grapalat" w:cs="GHEA Grapalat"/>
              </w:rPr>
            </w:pPr>
          </w:p>
        </w:tc>
      </w:tr>
      <w:tr w:rsidR="00217EE2" w14:paraId="7F1B021B"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3604A9C4"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Ծրագրի ազդեցությունը համայնքի և շահառուների վրա</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BF19B31" w14:textId="77777777" w:rsidR="00217EE2" w:rsidRDefault="00217EE2" w:rsidP="001D1D55">
            <w:pPr>
              <w:ind w:right="168"/>
              <w:jc w:val="both"/>
              <w:rPr>
                <w:rFonts w:ascii="GHEA Grapalat" w:eastAsia="GHEA Grapalat" w:hAnsi="GHEA Grapalat" w:cs="GHEA Grapalat"/>
                <w:i/>
                <w:iCs/>
              </w:rPr>
            </w:pPr>
            <w:r>
              <w:rPr>
                <w:rFonts w:ascii="GHEA Grapalat" w:eastAsia="GHEA Grapalat" w:hAnsi="GHEA Grapalat" w:cs="GHEA Grapalat"/>
                <w:i/>
                <w:iCs/>
              </w:rPr>
              <w:t>Ծրագրի հիմնական շահառուները Տաշիր համայնքի 30408</w:t>
            </w:r>
          </w:p>
          <w:p w14:paraId="2EDBA295" w14:textId="77777777" w:rsidR="00217EE2" w:rsidRDefault="00217EE2" w:rsidP="001D1D55">
            <w:pPr>
              <w:ind w:right="168"/>
              <w:jc w:val="both"/>
              <w:rPr>
                <w:rFonts w:ascii="GHEA Grapalat" w:eastAsia="GHEA Grapalat" w:hAnsi="GHEA Grapalat" w:cs="GHEA Grapalat"/>
                <w:i/>
                <w:iCs/>
              </w:rPr>
            </w:pPr>
            <w:r>
              <w:rPr>
                <w:rFonts w:ascii="GHEA Grapalat" w:eastAsia="GHEA Grapalat" w:hAnsi="GHEA Grapalat" w:cs="GHEA Grapalat"/>
                <w:i/>
                <w:iCs/>
              </w:rPr>
              <w:t>բնակիչներն են մասնավորապես՝ Ապավեն, Արծնի, Լեռնահովիտ, Ձորամուտ, Մեծավան, Նորաշեն, Պաղաղբյուր, Սարչապետ  բնակավայրերի 12577 բնակիչները։</w:t>
            </w:r>
          </w:p>
          <w:p w14:paraId="3AF90AAA" w14:textId="77777777" w:rsidR="00217EE2" w:rsidRDefault="00217EE2" w:rsidP="001D1D55">
            <w:pPr>
              <w:ind w:right="168"/>
              <w:jc w:val="both"/>
              <w:rPr>
                <w:rFonts w:ascii="GHEA Grapalat" w:eastAsia="GHEA Grapalat" w:hAnsi="GHEA Grapalat" w:cs="GHEA Grapalat"/>
                <w:i/>
                <w:iCs/>
              </w:rPr>
            </w:pPr>
            <w:r>
              <w:rPr>
                <w:rFonts w:ascii="GHEA Grapalat" w:eastAsia="GHEA Grapalat" w:hAnsi="GHEA Grapalat" w:cs="GHEA Grapalat"/>
                <w:i/>
                <w:iCs/>
              </w:rPr>
              <w:t>Տաշիր համայնքի Ապավեն, Արծնի, Լեռնահովիտ, Ձորամուտ, Մեծավան, Նորաշեն, Պաղաղբյուր, Սարչապետ բնակավայրերի փողոցները բանուկ են ու առաջնային, քանի որ այստեղ են տեղակայված բնակավայրերի դպրոցներ, նախադպրոցական կենտրոններ,կրպակներ, որոնցում աշխատողների եւ դրանց մատուցած ծառայություններից օգտվողների համար ծրագրի իրականացման դեպքում փողոցները կդառնան հարմարավետ եւ հնարավորություն կունենանք անվտանգ երթևեկել: Ճանապարհների ընթացիկ նորոգման դեպքում էլ համայնքի բնակիչները կտնտեսեն այդ ճանապարհներում վնասվող ավտոմեքենաների վերանորոգման համար պարբերաբար ծախսվող ֆինանսական միջոցներ:</w:t>
            </w:r>
          </w:p>
        </w:tc>
      </w:tr>
      <w:tr w:rsidR="00217EE2" w14:paraId="2179C153"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A2CCAA8"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Նշել ծրագրի իրականացման ընթացքում ստեղծվող ժամանակավոր և հիմնական աշխատատեղերի քանակը և դրանց նկարագրությունը</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3676AD2" w14:textId="77777777" w:rsidR="00217EE2" w:rsidRDefault="00217EE2" w:rsidP="001D1D55">
            <w:pPr>
              <w:widowControl w:val="0"/>
              <w:spacing w:before="8"/>
              <w:ind w:left="26" w:right="57"/>
              <w:jc w:val="both"/>
              <w:rPr>
                <w:rFonts w:ascii="GHEA Grapalat" w:eastAsia="GHEA Grapalat" w:hAnsi="GHEA Grapalat" w:cs="GHEA Grapalat"/>
                <w:i/>
                <w:iCs/>
                <w:color w:val="000000"/>
              </w:rPr>
            </w:pPr>
            <w:r>
              <w:rPr>
                <w:rFonts w:ascii="GHEA Grapalat" w:eastAsia="GHEA Grapalat" w:hAnsi="GHEA Grapalat" w:cs="GHEA Grapalat"/>
                <w:i/>
                <w:iCs/>
              </w:rPr>
              <w:t>Ծրագրի իրականացման ընթացքում կստեղծվեն ժամանակավոր 35-40 աշխատատեղեր շինարարության ոլորտում՝ փոսալցման աշխատանքների, փողոցների սալարկման աշխատանքները իրականացնելու համար:</w:t>
            </w:r>
          </w:p>
        </w:tc>
      </w:tr>
      <w:tr w:rsidR="00217EE2" w14:paraId="26109B06"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56FA481F" w14:textId="77777777" w:rsidR="00217EE2" w:rsidRDefault="00217EE2" w:rsidP="001D1D55">
            <w:pPr>
              <w:ind w:right="168"/>
              <w:rPr>
                <w:rFonts w:ascii="GHEA Grapalat" w:eastAsia="GHEA Grapalat" w:hAnsi="GHEA Grapalat" w:cs="GHEA Grapalat"/>
                <w:b/>
                <w:bCs/>
                <w:color w:val="000000"/>
                <w:sz w:val="21"/>
                <w:szCs w:val="21"/>
              </w:rPr>
            </w:pPr>
            <w:r>
              <w:rPr>
                <w:rFonts w:ascii="GHEA Grapalat" w:eastAsia="GHEA Grapalat" w:hAnsi="GHEA Grapalat" w:cs="GHEA Grapalat"/>
                <w:b/>
                <w:bCs/>
                <w:color w:val="000000"/>
                <w:sz w:val="21"/>
                <w:szCs w:val="21"/>
              </w:rPr>
              <w:t>Համայնքի նախորդ տարվա բյուջեն և բյուջեի կատարողականը</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AADA53A"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Նախորդ տարվա բյուջեն  3995931.4 դրամ.</w:t>
            </w:r>
          </w:p>
          <w:p w14:paraId="52A88559"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Ներկայացնել նախորդ տարվա` 2025թ</w:t>
            </w:r>
            <w:r>
              <w:rPr>
                <w:rFonts w:ascii="Cambria Math" w:eastAsia="GHEA Grapalat" w:hAnsi="Cambria Math" w:cs="Cambria Math"/>
                <w:i/>
                <w:iCs/>
              </w:rPr>
              <w:t>․</w:t>
            </w:r>
            <w:r>
              <w:rPr>
                <w:rFonts w:ascii="GHEA Grapalat" w:eastAsia="GHEA Grapalat" w:hAnsi="GHEA Grapalat" w:cs="GHEA Grapalat"/>
                <w:i/>
                <w:iCs/>
              </w:rPr>
              <w:t xml:space="preserve"> բյուջեն, ծախսերը և կատարողականը` առանձնացնելով բյուջեի վարչական և ֆոնդային մասերը, իսկ բյուջեի ֆոնդային մասից ծախսերը </w:t>
            </w:r>
            <w:r>
              <w:rPr>
                <w:rFonts w:ascii="GHEA Grapalat" w:eastAsia="GHEA Grapalat" w:hAnsi="GHEA Grapalat" w:cs="GHEA Grapalat"/>
                <w:i/>
                <w:iCs/>
              </w:rPr>
              <w:lastRenderedPageBreak/>
              <w:t>ներկայացնել առանձին բացվածքով:</w:t>
            </w:r>
          </w:p>
        </w:tc>
      </w:tr>
      <w:tr w:rsidR="00217EE2" w14:paraId="2313E4DD"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tcPr>
          <w:p w14:paraId="6617FA09" w14:textId="77777777" w:rsidR="00217EE2" w:rsidRDefault="00217EE2" w:rsidP="001D1D55">
            <w:pPr>
              <w:ind w:right="168"/>
              <w:rPr>
                <w:rFonts w:ascii="GHEA Grapalat" w:eastAsia="GHEA Grapalat" w:hAnsi="GHEA Grapalat" w:cs="GHEA Grapalat"/>
                <w:color w:val="000000"/>
                <w:sz w:val="21"/>
                <w:szCs w:val="21"/>
              </w:rPr>
            </w:pP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40E028B3" w14:textId="77777777" w:rsidR="00217EE2" w:rsidRDefault="00217EE2" w:rsidP="001D1D55">
            <w:pPr>
              <w:widowControl w:val="0"/>
              <w:pBdr>
                <w:top w:val="nil"/>
                <w:left w:val="nil"/>
                <w:bottom w:val="nil"/>
                <w:right w:val="nil"/>
                <w:between w:val="nil"/>
              </w:pBdr>
              <w:spacing w:line="276" w:lineRule="auto"/>
              <w:rPr>
                <w:rFonts w:ascii="GHEA Grapalat" w:eastAsia="GHEA Grapalat" w:hAnsi="GHEA Grapalat" w:cs="GHEA Grapalat"/>
                <w:i/>
                <w:iCs/>
                <w:color w:val="000000"/>
                <w:sz w:val="21"/>
                <w:szCs w:val="21"/>
              </w:rPr>
            </w:pPr>
          </w:p>
          <w:tbl>
            <w:tblPr>
              <w:tblW w:w="7305" w:type="dxa"/>
              <w:tblInd w:w="3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510"/>
              <w:gridCol w:w="1245"/>
              <w:gridCol w:w="1605"/>
              <w:gridCol w:w="945"/>
            </w:tblGrid>
            <w:tr w:rsidR="00217EE2" w14:paraId="5B47647C"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72863769" w14:textId="77777777" w:rsidR="00217EE2" w:rsidRDefault="00217EE2" w:rsidP="001D1D55">
                  <w:pPr>
                    <w:spacing w:after="280"/>
                    <w:ind w:right="168"/>
                    <w:rPr>
                      <w:i/>
                      <w:iCs/>
                    </w:rPr>
                  </w:pPr>
                  <w:r>
                    <w:rPr>
                      <w:rFonts w:ascii="GHEA Grapalat" w:eastAsia="GHEA Grapalat" w:hAnsi="GHEA Grapalat" w:cs="GHEA Grapalat"/>
                      <w:i/>
                      <w:iCs/>
                    </w:rPr>
                    <w:t>2025 թ.</w:t>
                  </w:r>
                </w:p>
              </w:tc>
              <w:tc>
                <w:tcPr>
                  <w:tcW w:w="1245" w:type="dxa"/>
                  <w:tcBorders>
                    <w:top w:val="single" w:sz="6" w:space="0" w:color="000000"/>
                    <w:left w:val="single" w:sz="6" w:space="0" w:color="000000"/>
                    <w:bottom w:val="single" w:sz="6" w:space="0" w:color="000000"/>
                    <w:right w:val="single" w:sz="6" w:space="0" w:color="000000"/>
                  </w:tcBorders>
                </w:tcPr>
                <w:p w14:paraId="2208B5ED" w14:textId="77777777" w:rsidR="00217EE2" w:rsidRDefault="00217EE2" w:rsidP="001D1D55">
                  <w:pPr>
                    <w:spacing w:after="280"/>
                    <w:ind w:right="168"/>
                    <w:rPr>
                      <w:i/>
                      <w:iCs/>
                    </w:rPr>
                  </w:pPr>
                  <w:r>
                    <w:rPr>
                      <w:rFonts w:ascii="GHEA Grapalat" w:eastAsia="GHEA Grapalat" w:hAnsi="GHEA Grapalat" w:cs="GHEA Grapalat"/>
                      <w:i/>
                      <w:iCs/>
                    </w:rPr>
                    <w:t>Պլանը</w:t>
                  </w:r>
                </w:p>
              </w:tc>
              <w:tc>
                <w:tcPr>
                  <w:tcW w:w="1605" w:type="dxa"/>
                  <w:tcBorders>
                    <w:top w:val="single" w:sz="6" w:space="0" w:color="000000"/>
                    <w:left w:val="single" w:sz="6" w:space="0" w:color="000000"/>
                    <w:bottom w:val="single" w:sz="6" w:space="0" w:color="000000"/>
                    <w:right w:val="single" w:sz="6" w:space="0" w:color="000000"/>
                  </w:tcBorders>
                </w:tcPr>
                <w:p w14:paraId="43380576" w14:textId="77777777" w:rsidR="00217EE2" w:rsidRDefault="00217EE2" w:rsidP="001D1D55">
                  <w:pPr>
                    <w:spacing w:after="280"/>
                    <w:ind w:right="168"/>
                    <w:rPr>
                      <w:i/>
                      <w:iCs/>
                    </w:rPr>
                  </w:pPr>
                  <w:r>
                    <w:rPr>
                      <w:rFonts w:ascii="GHEA Grapalat" w:eastAsia="GHEA Grapalat" w:hAnsi="GHEA Grapalat" w:cs="GHEA Grapalat"/>
                      <w:i/>
                      <w:iCs/>
                    </w:rPr>
                    <w:t>Փաստացին</w:t>
                  </w:r>
                </w:p>
              </w:tc>
              <w:tc>
                <w:tcPr>
                  <w:tcW w:w="945" w:type="dxa"/>
                  <w:tcBorders>
                    <w:top w:val="single" w:sz="6" w:space="0" w:color="000000"/>
                    <w:left w:val="single" w:sz="6" w:space="0" w:color="000000"/>
                    <w:bottom w:val="single" w:sz="6" w:space="0" w:color="000000"/>
                    <w:right w:val="single" w:sz="6" w:space="0" w:color="000000"/>
                  </w:tcBorders>
                </w:tcPr>
                <w:p w14:paraId="57365AD4" w14:textId="77777777" w:rsidR="00217EE2" w:rsidRDefault="00217EE2" w:rsidP="001D1D55">
                  <w:pPr>
                    <w:spacing w:after="280"/>
                    <w:ind w:right="168"/>
                    <w:rPr>
                      <w:i/>
                      <w:iCs/>
                    </w:rPr>
                  </w:pPr>
                  <w:r>
                    <w:rPr>
                      <w:rFonts w:ascii="GHEA Grapalat" w:eastAsia="GHEA Grapalat" w:hAnsi="GHEA Grapalat" w:cs="GHEA Grapalat"/>
                      <w:i/>
                      <w:iCs/>
                    </w:rPr>
                    <w:t>Տոկոսը</w:t>
                  </w:r>
                </w:p>
              </w:tc>
            </w:tr>
            <w:tr w:rsidR="00217EE2" w14:paraId="66451D3C"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5CE6D158" w14:textId="77777777" w:rsidR="00217EE2" w:rsidRDefault="00217EE2" w:rsidP="001D1D55">
                  <w:pPr>
                    <w:spacing w:after="280"/>
                    <w:ind w:right="168"/>
                    <w:rPr>
                      <w:i/>
                      <w:iCs/>
                    </w:rPr>
                  </w:pPr>
                  <w:r>
                    <w:rPr>
                      <w:rFonts w:ascii="GHEA Grapalat" w:eastAsia="GHEA Grapalat" w:hAnsi="GHEA Grapalat" w:cs="GHEA Grapalat"/>
                      <w:i/>
                      <w:iCs/>
                    </w:rPr>
                    <w:t>Ընդամենը՝ համայնքի բյուջեի եկամուտները</w:t>
                  </w:r>
                  <w:r>
                    <w:rPr>
                      <w:rFonts w:ascii="GHEA Grapalat" w:eastAsia="GHEA Grapalat" w:hAnsi="GHEA Grapalat" w:cs="GHEA Grapalat"/>
                      <w:i/>
                      <w:iCs/>
                    </w:rPr>
                    <w:br/>
                    <w:t>այդ թվում՝</w:t>
                  </w:r>
                </w:p>
              </w:tc>
              <w:tc>
                <w:tcPr>
                  <w:tcW w:w="1245" w:type="dxa"/>
                  <w:tcBorders>
                    <w:top w:val="single" w:sz="6" w:space="0" w:color="000000"/>
                    <w:left w:val="single" w:sz="6" w:space="0" w:color="000000"/>
                    <w:bottom w:val="single" w:sz="6" w:space="0" w:color="000000"/>
                    <w:right w:val="single" w:sz="6" w:space="0" w:color="000000"/>
                  </w:tcBorders>
                </w:tcPr>
                <w:p w14:paraId="1DFA172E" w14:textId="77777777" w:rsidR="00217EE2" w:rsidRDefault="00217EE2" w:rsidP="001D1D55">
                  <w:pPr>
                    <w:widowControl w:val="0"/>
                    <w:spacing w:line="273" w:lineRule="auto"/>
                    <w:ind w:left="20" w:right="168"/>
                    <w:rPr>
                      <w:rFonts w:ascii="GHEA Grapalat" w:eastAsia="GHEA Grapalat" w:hAnsi="GHEA Grapalat" w:cs="GHEA Grapalat"/>
                      <w:i/>
                      <w:iCs/>
                      <w:sz w:val="21"/>
                      <w:szCs w:val="21"/>
                    </w:rPr>
                  </w:pPr>
                  <w:r>
                    <w:rPr>
                      <w:rFonts w:ascii="GHEA Grapalat" w:eastAsia="GHEA Grapalat" w:hAnsi="GHEA Grapalat" w:cs="GHEA Grapalat"/>
                      <w:i/>
                      <w:iCs/>
                    </w:rPr>
                    <w:t>3995931,4</w:t>
                  </w:r>
                </w:p>
              </w:tc>
              <w:tc>
                <w:tcPr>
                  <w:tcW w:w="1605" w:type="dxa"/>
                  <w:tcBorders>
                    <w:top w:val="single" w:sz="6" w:space="0" w:color="000000"/>
                    <w:left w:val="single" w:sz="6" w:space="0" w:color="000000"/>
                    <w:bottom w:val="single" w:sz="6" w:space="0" w:color="000000"/>
                    <w:right w:val="single" w:sz="6" w:space="0" w:color="000000"/>
                  </w:tcBorders>
                </w:tcPr>
                <w:p w14:paraId="1E57FD01"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2380628,9</w:t>
                  </w:r>
                </w:p>
              </w:tc>
              <w:tc>
                <w:tcPr>
                  <w:tcW w:w="945" w:type="dxa"/>
                  <w:tcBorders>
                    <w:top w:val="single" w:sz="6" w:space="0" w:color="000000"/>
                    <w:left w:val="single" w:sz="6" w:space="0" w:color="000000"/>
                    <w:bottom w:val="single" w:sz="6" w:space="0" w:color="000000"/>
                    <w:right w:val="single" w:sz="6" w:space="0" w:color="000000"/>
                  </w:tcBorders>
                </w:tcPr>
                <w:p w14:paraId="3091D92B"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59,6</w:t>
                  </w:r>
                </w:p>
              </w:tc>
            </w:tr>
            <w:tr w:rsidR="00217EE2" w14:paraId="2C386D45"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047F861B" w14:textId="77777777" w:rsidR="00217EE2" w:rsidRDefault="00217EE2" w:rsidP="001D1D55">
                  <w:pPr>
                    <w:spacing w:after="280"/>
                    <w:ind w:right="168"/>
                    <w:rPr>
                      <w:i/>
                      <w:iCs/>
                    </w:rPr>
                  </w:pPr>
                  <w:r>
                    <w:rPr>
                      <w:rFonts w:ascii="GHEA Grapalat" w:eastAsia="GHEA Grapalat" w:hAnsi="GHEA Grapalat" w:cs="GHEA Grapalat"/>
                      <w:i/>
                      <w:iCs/>
                    </w:rPr>
                    <w:t>-Վարչական բյուջեի եկամուտներ, որից՝</w:t>
                  </w:r>
                </w:p>
              </w:tc>
              <w:tc>
                <w:tcPr>
                  <w:tcW w:w="1245" w:type="dxa"/>
                  <w:tcBorders>
                    <w:top w:val="single" w:sz="6" w:space="0" w:color="000000"/>
                    <w:left w:val="single" w:sz="6" w:space="0" w:color="000000"/>
                    <w:bottom w:val="single" w:sz="6" w:space="0" w:color="000000"/>
                    <w:right w:val="single" w:sz="6" w:space="0" w:color="000000"/>
                  </w:tcBorders>
                </w:tcPr>
                <w:p w14:paraId="2B485E3A" w14:textId="77777777" w:rsidR="00217EE2" w:rsidRDefault="00217EE2" w:rsidP="001D1D55">
                  <w:pPr>
                    <w:ind w:right="168"/>
                    <w:rPr>
                      <w:rFonts w:ascii="GHEA Grapalat" w:eastAsia="GHEA Grapalat" w:hAnsi="GHEA Grapalat" w:cs="GHEA Grapalat"/>
                      <w:i/>
                      <w:iCs/>
                      <w:sz w:val="21"/>
                      <w:szCs w:val="21"/>
                    </w:rPr>
                  </w:pPr>
                </w:p>
              </w:tc>
              <w:tc>
                <w:tcPr>
                  <w:tcW w:w="1605" w:type="dxa"/>
                  <w:tcBorders>
                    <w:top w:val="single" w:sz="6" w:space="0" w:color="000000"/>
                    <w:left w:val="single" w:sz="6" w:space="0" w:color="000000"/>
                    <w:bottom w:val="single" w:sz="6" w:space="0" w:color="000000"/>
                    <w:right w:val="single" w:sz="6" w:space="0" w:color="000000"/>
                  </w:tcBorders>
                </w:tcPr>
                <w:p w14:paraId="12539530" w14:textId="77777777" w:rsidR="00217EE2" w:rsidRDefault="00217EE2" w:rsidP="001D1D55">
                  <w:pPr>
                    <w:ind w:right="168"/>
                    <w:rPr>
                      <w:rFonts w:ascii="GHEA Grapalat" w:eastAsia="GHEA Grapalat" w:hAnsi="GHEA Grapalat" w:cs="GHEA Grapalat"/>
                      <w:i/>
                      <w:iCs/>
                      <w:sz w:val="21"/>
                      <w:szCs w:val="21"/>
                    </w:rPr>
                  </w:pPr>
                </w:p>
              </w:tc>
              <w:tc>
                <w:tcPr>
                  <w:tcW w:w="945" w:type="dxa"/>
                  <w:tcBorders>
                    <w:top w:val="single" w:sz="6" w:space="0" w:color="000000"/>
                    <w:left w:val="single" w:sz="6" w:space="0" w:color="000000"/>
                    <w:bottom w:val="single" w:sz="6" w:space="0" w:color="000000"/>
                    <w:right w:val="single" w:sz="6" w:space="0" w:color="000000"/>
                  </w:tcBorders>
                </w:tcPr>
                <w:p w14:paraId="2B8F1C2B" w14:textId="77777777" w:rsidR="00217EE2" w:rsidRDefault="00217EE2" w:rsidP="001D1D55">
                  <w:pPr>
                    <w:ind w:right="168"/>
                    <w:rPr>
                      <w:rFonts w:ascii="GHEA Grapalat" w:eastAsia="GHEA Grapalat" w:hAnsi="GHEA Grapalat" w:cs="GHEA Grapalat"/>
                      <w:i/>
                      <w:iCs/>
                      <w:sz w:val="21"/>
                      <w:szCs w:val="21"/>
                    </w:rPr>
                  </w:pPr>
                </w:p>
              </w:tc>
            </w:tr>
            <w:tr w:rsidR="00217EE2" w14:paraId="773DA9F8"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0BC4CD21" w14:textId="77777777" w:rsidR="00217EE2" w:rsidRDefault="00217EE2" w:rsidP="001D1D55">
                  <w:pPr>
                    <w:spacing w:after="280"/>
                    <w:ind w:right="168"/>
                    <w:rPr>
                      <w:i/>
                      <w:iCs/>
                    </w:rPr>
                  </w:pPr>
                  <w:r>
                    <w:rPr>
                      <w:rFonts w:ascii="GHEA Grapalat" w:eastAsia="GHEA Grapalat" w:hAnsi="GHEA Grapalat" w:cs="GHEA Grapalat"/>
                      <w:i/>
                      <w:iCs/>
                    </w:rPr>
                    <w:t>- Սեփական եկամուտներ</w:t>
                  </w:r>
                </w:p>
              </w:tc>
              <w:tc>
                <w:tcPr>
                  <w:tcW w:w="1245" w:type="dxa"/>
                  <w:tcBorders>
                    <w:top w:val="single" w:sz="6" w:space="0" w:color="000000"/>
                    <w:left w:val="single" w:sz="6" w:space="0" w:color="000000"/>
                    <w:bottom w:val="single" w:sz="6" w:space="0" w:color="000000"/>
                    <w:right w:val="single" w:sz="6" w:space="0" w:color="000000"/>
                  </w:tcBorders>
                </w:tcPr>
                <w:p w14:paraId="17FE3565"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361061,2</w:t>
                  </w:r>
                </w:p>
              </w:tc>
              <w:tc>
                <w:tcPr>
                  <w:tcW w:w="1605" w:type="dxa"/>
                  <w:tcBorders>
                    <w:top w:val="single" w:sz="6" w:space="0" w:color="000000"/>
                    <w:left w:val="single" w:sz="6" w:space="0" w:color="000000"/>
                    <w:bottom w:val="single" w:sz="6" w:space="0" w:color="000000"/>
                    <w:right w:val="single" w:sz="6" w:space="0" w:color="000000"/>
                  </w:tcBorders>
                </w:tcPr>
                <w:p w14:paraId="0E532555"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423235,4</w:t>
                  </w:r>
                </w:p>
              </w:tc>
              <w:tc>
                <w:tcPr>
                  <w:tcW w:w="945" w:type="dxa"/>
                  <w:tcBorders>
                    <w:top w:val="single" w:sz="6" w:space="0" w:color="000000"/>
                    <w:left w:val="single" w:sz="6" w:space="0" w:color="000000"/>
                    <w:bottom w:val="single" w:sz="6" w:space="0" w:color="000000"/>
                    <w:right w:val="single" w:sz="6" w:space="0" w:color="000000"/>
                  </w:tcBorders>
                </w:tcPr>
                <w:p w14:paraId="26CBE5DA"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117,2</w:t>
                  </w:r>
                </w:p>
              </w:tc>
            </w:tr>
            <w:tr w:rsidR="00217EE2" w14:paraId="1146539B"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13AE7DC4" w14:textId="77777777" w:rsidR="00217EE2" w:rsidRDefault="00217EE2" w:rsidP="001D1D55">
                  <w:pPr>
                    <w:spacing w:after="280"/>
                    <w:ind w:right="168"/>
                    <w:rPr>
                      <w:i/>
                      <w:iCs/>
                    </w:rPr>
                  </w:pPr>
                  <w:r>
                    <w:rPr>
                      <w:rFonts w:ascii="GHEA Grapalat" w:eastAsia="GHEA Grapalat" w:hAnsi="GHEA Grapalat" w:cs="GHEA Grapalat"/>
                      <w:i/>
                      <w:iCs/>
                    </w:rPr>
                    <w:t>-Ֆոնդային բյուջեի եկամուտներ</w:t>
                  </w:r>
                </w:p>
              </w:tc>
              <w:tc>
                <w:tcPr>
                  <w:tcW w:w="1245" w:type="dxa"/>
                  <w:tcBorders>
                    <w:top w:val="single" w:sz="6" w:space="0" w:color="000000"/>
                    <w:left w:val="single" w:sz="6" w:space="0" w:color="000000"/>
                    <w:bottom w:val="single" w:sz="6" w:space="0" w:color="000000"/>
                    <w:right w:val="single" w:sz="6" w:space="0" w:color="000000"/>
                  </w:tcBorders>
                </w:tcPr>
                <w:p w14:paraId="281B869F"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2198756,4</w:t>
                  </w:r>
                </w:p>
              </w:tc>
              <w:tc>
                <w:tcPr>
                  <w:tcW w:w="1605" w:type="dxa"/>
                  <w:tcBorders>
                    <w:top w:val="single" w:sz="6" w:space="0" w:color="000000"/>
                    <w:left w:val="single" w:sz="6" w:space="0" w:color="000000"/>
                    <w:bottom w:val="single" w:sz="6" w:space="0" w:color="000000"/>
                    <w:right w:val="single" w:sz="6" w:space="0" w:color="000000"/>
                  </w:tcBorders>
                </w:tcPr>
                <w:p w14:paraId="43084100"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440575,9</w:t>
                  </w:r>
                </w:p>
              </w:tc>
              <w:tc>
                <w:tcPr>
                  <w:tcW w:w="945" w:type="dxa"/>
                  <w:tcBorders>
                    <w:top w:val="single" w:sz="6" w:space="0" w:color="000000"/>
                    <w:left w:val="single" w:sz="6" w:space="0" w:color="000000"/>
                    <w:bottom w:val="single" w:sz="6" w:space="0" w:color="000000"/>
                    <w:right w:val="single" w:sz="6" w:space="0" w:color="000000"/>
                  </w:tcBorders>
                </w:tcPr>
                <w:p w14:paraId="2EB28287"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20,0</w:t>
                  </w:r>
                </w:p>
              </w:tc>
            </w:tr>
            <w:tr w:rsidR="00217EE2" w14:paraId="4E276B56"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52021DA0" w14:textId="77777777" w:rsidR="00217EE2" w:rsidRDefault="00217EE2" w:rsidP="001D1D55">
                  <w:pPr>
                    <w:spacing w:after="280"/>
                    <w:ind w:right="168"/>
                    <w:rPr>
                      <w:i/>
                      <w:iCs/>
                    </w:rPr>
                  </w:pPr>
                  <w:r>
                    <w:rPr>
                      <w:rFonts w:ascii="GHEA Grapalat" w:eastAsia="GHEA Grapalat" w:hAnsi="GHEA Grapalat" w:cs="GHEA Grapalat"/>
                      <w:i/>
                      <w:iCs/>
                    </w:rPr>
                    <w:t>Ընդամենը՝ համայնքի բյուջեի ծախսեր,</w:t>
                  </w:r>
                  <w:r>
                    <w:rPr>
                      <w:rFonts w:ascii="GHEA Grapalat" w:eastAsia="GHEA Grapalat" w:hAnsi="GHEA Grapalat" w:cs="GHEA Grapalat"/>
                      <w:i/>
                      <w:iCs/>
                    </w:rPr>
                    <w:br/>
                    <w:t>որից՝</w:t>
                  </w:r>
                </w:p>
              </w:tc>
              <w:tc>
                <w:tcPr>
                  <w:tcW w:w="1245" w:type="dxa"/>
                  <w:tcBorders>
                    <w:top w:val="single" w:sz="6" w:space="0" w:color="000000"/>
                    <w:left w:val="single" w:sz="6" w:space="0" w:color="000000"/>
                    <w:bottom w:val="single" w:sz="6" w:space="0" w:color="000000"/>
                    <w:right w:val="single" w:sz="6" w:space="0" w:color="000000"/>
                  </w:tcBorders>
                </w:tcPr>
                <w:p w14:paraId="3637656F" w14:textId="77777777" w:rsidR="00217EE2" w:rsidRDefault="00217EE2" w:rsidP="001D1D55">
                  <w:pPr>
                    <w:ind w:right="168"/>
                    <w:rPr>
                      <w:rFonts w:ascii="GHEA Grapalat" w:eastAsia="GHEA Grapalat" w:hAnsi="GHEA Grapalat" w:cs="GHEA Grapalat"/>
                      <w:i/>
                      <w:iCs/>
                      <w:sz w:val="21"/>
                      <w:szCs w:val="21"/>
                    </w:rPr>
                  </w:pPr>
                </w:p>
              </w:tc>
              <w:tc>
                <w:tcPr>
                  <w:tcW w:w="1605" w:type="dxa"/>
                  <w:tcBorders>
                    <w:top w:val="single" w:sz="6" w:space="0" w:color="000000"/>
                    <w:left w:val="single" w:sz="6" w:space="0" w:color="000000"/>
                    <w:bottom w:val="single" w:sz="6" w:space="0" w:color="000000"/>
                    <w:right w:val="single" w:sz="6" w:space="0" w:color="000000"/>
                  </w:tcBorders>
                </w:tcPr>
                <w:p w14:paraId="063B12CB" w14:textId="77777777" w:rsidR="00217EE2" w:rsidRDefault="00217EE2" w:rsidP="001D1D55">
                  <w:pPr>
                    <w:ind w:right="168"/>
                    <w:rPr>
                      <w:rFonts w:ascii="GHEA Grapalat" w:eastAsia="GHEA Grapalat" w:hAnsi="GHEA Grapalat" w:cs="GHEA Grapalat"/>
                      <w:i/>
                      <w:iCs/>
                      <w:sz w:val="21"/>
                      <w:szCs w:val="21"/>
                    </w:rPr>
                  </w:pPr>
                </w:p>
              </w:tc>
              <w:tc>
                <w:tcPr>
                  <w:tcW w:w="945" w:type="dxa"/>
                  <w:tcBorders>
                    <w:top w:val="single" w:sz="6" w:space="0" w:color="000000"/>
                    <w:left w:val="single" w:sz="6" w:space="0" w:color="000000"/>
                    <w:bottom w:val="single" w:sz="6" w:space="0" w:color="000000"/>
                    <w:right w:val="single" w:sz="6" w:space="0" w:color="000000"/>
                  </w:tcBorders>
                </w:tcPr>
                <w:p w14:paraId="234CA374" w14:textId="77777777" w:rsidR="00217EE2" w:rsidRDefault="00217EE2" w:rsidP="001D1D55">
                  <w:pPr>
                    <w:ind w:right="168"/>
                    <w:rPr>
                      <w:rFonts w:ascii="GHEA Grapalat" w:eastAsia="GHEA Grapalat" w:hAnsi="GHEA Grapalat" w:cs="GHEA Grapalat"/>
                      <w:i/>
                      <w:iCs/>
                      <w:sz w:val="21"/>
                      <w:szCs w:val="21"/>
                    </w:rPr>
                  </w:pPr>
                </w:p>
              </w:tc>
            </w:tr>
            <w:tr w:rsidR="00217EE2" w14:paraId="392D12EB"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594DA60C" w14:textId="77777777" w:rsidR="00217EE2" w:rsidRDefault="00217EE2" w:rsidP="001D1D55">
                  <w:pPr>
                    <w:spacing w:after="280"/>
                    <w:ind w:right="168"/>
                    <w:rPr>
                      <w:i/>
                      <w:iCs/>
                    </w:rPr>
                  </w:pPr>
                  <w:r>
                    <w:rPr>
                      <w:rFonts w:ascii="GHEA Grapalat" w:eastAsia="GHEA Grapalat" w:hAnsi="GHEA Grapalat" w:cs="GHEA Grapalat"/>
                      <w:i/>
                      <w:iCs/>
                    </w:rPr>
                    <w:t>- Վարչական բյուջեի ծախսեր</w:t>
                  </w:r>
                </w:p>
              </w:tc>
              <w:tc>
                <w:tcPr>
                  <w:tcW w:w="1245" w:type="dxa"/>
                  <w:tcBorders>
                    <w:top w:val="single" w:sz="6" w:space="0" w:color="000000"/>
                    <w:left w:val="single" w:sz="6" w:space="0" w:color="000000"/>
                    <w:bottom w:val="single" w:sz="6" w:space="0" w:color="000000"/>
                    <w:right w:val="single" w:sz="6" w:space="0" w:color="000000"/>
                  </w:tcBorders>
                </w:tcPr>
                <w:p w14:paraId="12E7F21A"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1797175,0</w:t>
                  </w:r>
                </w:p>
              </w:tc>
              <w:tc>
                <w:tcPr>
                  <w:tcW w:w="1605" w:type="dxa"/>
                  <w:tcBorders>
                    <w:top w:val="single" w:sz="6" w:space="0" w:color="000000"/>
                    <w:left w:val="single" w:sz="6" w:space="0" w:color="000000"/>
                    <w:bottom w:val="single" w:sz="6" w:space="0" w:color="000000"/>
                    <w:right w:val="single" w:sz="6" w:space="0" w:color="000000"/>
                  </w:tcBorders>
                </w:tcPr>
                <w:p w14:paraId="673F9DD1"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1049703,9</w:t>
                  </w:r>
                </w:p>
              </w:tc>
              <w:tc>
                <w:tcPr>
                  <w:tcW w:w="945" w:type="dxa"/>
                  <w:tcBorders>
                    <w:top w:val="single" w:sz="6" w:space="0" w:color="000000"/>
                    <w:left w:val="single" w:sz="6" w:space="0" w:color="000000"/>
                    <w:bottom w:val="single" w:sz="6" w:space="0" w:color="000000"/>
                    <w:right w:val="single" w:sz="6" w:space="0" w:color="000000"/>
                  </w:tcBorders>
                </w:tcPr>
                <w:p w14:paraId="0E965AFB"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58,4</w:t>
                  </w:r>
                </w:p>
              </w:tc>
            </w:tr>
            <w:tr w:rsidR="00217EE2" w14:paraId="70883E28"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113BA301" w14:textId="77777777" w:rsidR="00217EE2" w:rsidRDefault="00217EE2" w:rsidP="001D1D55">
                  <w:pPr>
                    <w:spacing w:after="280"/>
                    <w:ind w:right="168"/>
                    <w:rPr>
                      <w:i/>
                      <w:iCs/>
                    </w:rPr>
                  </w:pPr>
                  <w:r>
                    <w:rPr>
                      <w:rFonts w:ascii="GHEA Grapalat" w:eastAsia="GHEA Grapalat" w:hAnsi="GHEA Grapalat" w:cs="GHEA Grapalat"/>
                      <w:i/>
                      <w:iCs/>
                    </w:rPr>
                    <w:t>-Ֆոնդային բյուջեի ծախսեր</w:t>
                  </w:r>
                </w:p>
              </w:tc>
              <w:tc>
                <w:tcPr>
                  <w:tcW w:w="1245" w:type="dxa"/>
                  <w:tcBorders>
                    <w:top w:val="single" w:sz="6" w:space="0" w:color="000000"/>
                    <w:left w:val="single" w:sz="6" w:space="0" w:color="000000"/>
                    <w:bottom w:val="single" w:sz="6" w:space="0" w:color="000000"/>
                    <w:right w:val="single" w:sz="6" w:space="0" w:color="000000"/>
                  </w:tcBorders>
                </w:tcPr>
                <w:p w14:paraId="37E92AD7"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3074506,7</w:t>
                  </w:r>
                </w:p>
              </w:tc>
              <w:tc>
                <w:tcPr>
                  <w:tcW w:w="1605" w:type="dxa"/>
                  <w:tcBorders>
                    <w:top w:val="single" w:sz="6" w:space="0" w:color="000000"/>
                    <w:left w:val="single" w:sz="6" w:space="0" w:color="000000"/>
                    <w:bottom w:val="single" w:sz="6" w:space="0" w:color="000000"/>
                    <w:right w:val="single" w:sz="6" w:space="0" w:color="000000"/>
                  </w:tcBorders>
                </w:tcPr>
                <w:p w14:paraId="071D4CE8"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1439119,1</w:t>
                  </w:r>
                </w:p>
              </w:tc>
              <w:tc>
                <w:tcPr>
                  <w:tcW w:w="945" w:type="dxa"/>
                  <w:tcBorders>
                    <w:top w:val="single" w:sz="6" w:space="0" w:color="000000"/>
                    <w:left w:val="single" w:sz="6" w:space="0" w:color="000000"/>
                    <w:bottom w:val="single" w:sz="6" w:space="0" w:color="000000"/>
                    <w:right w:val="single" w:sz="6" w:space="0" w:color="000000"/>
                  </w:tcBorders>
                </w:tcPr>
                <w:p w14:paraId="0A1C08BF"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46,8</w:t>
                  </w:r>
                </w:p>
              </w:tc>
            </w:tr>
            <w:tr w:rsidR="00217EE2" w14:paraId="2E1C9FA2"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35C57C45" w14:textId="77777777" w:rsidR="00217EE2" w:rsidRDefault="00217EE2" w:rsidP="001D1D55">
                  <w:pPr>
                    <w:spacing w:after="280"/>
                    <w:ind w:right="168"/>
                    <w:rPr>
                      <w:i/>
                      <w:iCs/>
                    </w:rPr>
                  </w:pPr>
                  <w:r>
                    <w:rPr>
                      <w:rFonts w:ascii="GHEA Grapalat" w:eastAsia="GHEA Grapalat" w:hAnsi="GHEA Grapalat" w:cs="GHEA Grapalat"/>
                      <w:i/>
                      <w:iCs/>
                    </w:rPr>
                    <w:t>Համայնքի ֆոնդային բյուջեի փաստացի ծախսերը,</w:t>
                  </w:r>
                  <w:r>
                    <w:rPr>
                      <w:rFonts w:ascii="Courier New" w:eastAsia="Courier New" w:hAnsi="Courier New" w:cs="Courier New"/>
                      <w:i/>
                      <w:iCs/>
                    </w:rPr>
                    <w:t> </w:t>
                  </w:r>
                  <w:r>
                    <w:rPr>
                      <w:rFonts w:ascii="GHEA Grapalat" w:eastAsia="GHEA Grapalat" w:hAnsi="GHEA Grapalat" w:cs="GHEA Grapalat"/>
                      <w:i/>
                      <w:iCs/>
                    </w:rPr>
                    <w:t>որից՝</w:t>
                  </w:r>
                </w:p>
              </w:tc>
              <w:tc>
                <w:tcPr>
                  <w:tcW w:w="1245" w:type="dxa"/>
                  <w:tcBorders>
                    <w:top w:val="single" w:sz="6" w:space="0" w:color="000000"/>
                    <w:left w:val="single" w:sz="6" w:space="0" w:color="000000"/>
                    <w:bottom w:val="single" w:sz="6" w:space="0" w:color="000000"/>
                    <w:right w:val="single" w:sz="6" w:space="0" w:color="000000"/>
                  </w:tcBorders>
                </w:tcPr>
                <w:p w14:paraId="743D20BB" w14:textId="77777777" w:rsidR="00217EE2" w:rsidRDefault="00217EE2" w:rsidP="001D1D55">
                  <w:pPr>
                    <w:ind w:right="168"/>
                    <w:rPr>
                      <w:rFonts w:ascii="GHEA Grapalat" w:eastAsia="GHEA Grapalat" w:hAnsi="GHEA Grapalat" w:cs="GHEA Grapalat"/>
                      <w:i/>
                      <w:iCs/>
                      <w:sz w:val="21"/>
                      <w:szCs w:val="21"/>
                    </w:rPr>
                  </w:pPr>
                </w:p>
              </w:tc>
              <w:tc>
                <w:tcPr>
                  <w:tcW w:w="1605" w:type="dxa"/>
                  <w:tcBorders>
                    <w:top w:val="single" w:sz="6" w:space="0" w:color="000000"/>
                    <w:left w:val="single" w:sz="6" w:space="0" w:color="000000"/>
                    <w:bottom w:val="single" w:sz="6" w:space="0" w:color="000000"/>
                    <w:right w:val="single" w:sz="6" w:space="0" w:color="000000"/>
                  </w:tcBorders>
                </w:tcPr>
                <w:p w14:paraId="681D9294" w14:textId="77777777" w:rsidR="00217EE2" w:rsidRDefault="00217EE2" w:rsidP="001D1D55">
                  <w:pPr>
                    <w:ind w:right="168"/>
                    <w:rPr>
                      <w:rFonts w:ascii="GHEA Grapalat" w:eastAsia="GHEA Grapalat" w:hAnsi="GHEA Grapalat" w:cs="GHEA Grapalat"/>
                      <w:i/>
                      <w:iCs/>
                      <w:sz w:val="21"/>
                      <w:szCs w:val="21"/>
                    </w:rPr>
                  </w:pPr>
                </w:p>
              </w:tc>
              <w:tc>
                <w:tcPr>
                  <w:tcW w:w="945" w:type="dxa"/>
                  <w:tcBorders>
                    <w:top w:val="single" w:sz="6" w:space="0" w:color="000000"/>
                    <w:left w:val="single" w:sz="6" w:space="0" w:color="000000"/>
                    <w:bottom w:val="single" w:sz="6" w:space="0" w:color="000000"/>
                    <w:right w:val="single" w:sz="6" w:space="0" w:color="000000"/>
                  </w:tcBorders>
                </w:tcPr>
                <w:p w14:paraId="518D204A" w14:textId="77777777" w:rsidR="00217EE2" w:rsidRDefault="00217EE2" w:rsidP="001D1D55">
                  <w:pPr>
                    <w:ind w:right="168"/>
                    <w:rPr>
                      <w:rFonts w:ascii="GHEA Grapalat" w:eastAsia="GHEA Grapalat" w:hAnsi="GHEA Grapalat" w:cs="GHEA Grapalat"/>
                      <w:i/>
                      <w:iCs/>
                      <w:sz w:val="21"/>
                      <w:szCs w:val="21"/>
                    </w:rPr>
                  </w:pPr>
                </w:p>
              </w:tc>
            </w:tr>
            <w:tr w:rsidR="00217EE2" w14:paraId="2654AE87"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1B24E125" w14:textId="77777777" w:rsidR="00217EE2" w:rsidRDefault="00217EE2" w:rsidP="001D1D55">
                  <w:pPr>
                    <w:spacing w:after="280"/>
                    <w:ind w:right="168"/>
                    <w:rPr>
                      <w:i/>
                      <w:iCs/>
                    </w:rPr>
                  </w:pPr>
                  <w:r>
                    <w:rPr>
                      <w:rFonts w:ascii="GHEA Grapalat" w:eastAsia="GHEA Grapalat" w:hAnsi="GHEA Grapalat" w:cs="GHEA Grapalat"/>
                      <w:i/>
                      <w:iCs/>
                    </w:rPr>
                    <w:t>-</w:t>
                  </w:r>
                  <w:r>
                    <w:rPr>
                      <w:rFonts w:ascii="Courier New" w:eastAsia="Courier New" w:hAnsi="Courier New" w:cs="Courier New"/>
                      <w:i/>
                      <w:iCs/>
                    </w:rPr>
                    <w:t> </w:t>
                  </w:r>
                  <w:r>
                    <w:rPr>
                      <w:rFonts w:ascii="GHEA Grapalat" w:eastAsia="GHEA Grapalat" w:hAnsi="GHEA Grapalat" w:cs="GHEA Grapalat"/>
                      <w:i/>
                      <w:iCs/>
                    </w:rPr>
                    <w:t>ճանապարհաշինություն</w:t>
                  </w:r>
                </w:p>
              </w:tc>
              <w:tc>
                <w:tcPr>
                  <w:tcW w:w="1245" w:type="dxa"/>
                  <w:tcBorders>
                    <w:top w:val="single" w:sz="6" w:space="0" w:color="000000"/>
                    <w:left w:val="single" w:sz="6" w:space="0" w:color="000000"/>
                    <w:bottom w:val="single" w:sz="6" w:space="0" w:color="000000"/>
                    <w:right w:val="single" w:sz="6" w:space="0" w:color="000000"/>
                  </w:tcBorders>
                </w:tcPr>
                <w:p w14:paraId="70DE135E"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1401818,0</w:t>
                  </w:r>
                </w:p>
              </w:tc>
              <w:tc>
                <w:tcPr>
                  <w:tcW w:w="1605" w:type="dxa"/>
                  <w:tcBorders>
                    <w:top w:val="single" w:sz="6" w:space="0" w:color="000000"/>
                    <w:left w:val="single" w:sz="6" w:space="0" w:color="000000"/>
                    <w:bottom w:val="single" w:sz="6" w:space="0" w:color="000000"/>
                    <w:right w:val="single" w:sz="6" w:space="0" w:color="000000"/>
                  </w:tcBorders>
                </w:tcPr>
                <w:p w14:paraId="1299EF91"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769256,2</w:t>
                  </w:r>
                </w:p>
              </w:tc>
              <w:tc>
                <w:tcPr>
                  <w:tcW w:w="945" w:type="dxa"/>
                  <w:tcBorders>
                    <w:top w:val="single" w:sz="6" w:space="0" w:color="000000"/>
                    <w:left w:val="single" w:sz="6" w:space="0" w:color="000000"/>
                    <w:bottom w:val="single" w:sz="6" w:space="0" w:color="000000"/>
                    <w:right w:val="single" w:sz="6" w:space="0" w:color="000000"/>
                  </w:tcBorders>
                </w:tcPr>
                <w:p w14:paraId="36884F3D"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54.9</w:t>
                  </w:r>
                </w:p>
              </w:tc>
            </w:tr>
            <w:tr w:rsidR="00217EE2" w14:paraId="04913219"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19B842F1" w14:textId="77777777" w:rsidR="00217EE2" w:rsidRDefault="00217EE2" w:rsidP="001D1D55">
                  <w:pPr>
                    <w:spacing w:after="280"/>
                    <w:ind w:right="168"/>
                    <w:rPr>
                      <w:i/>
                      <w:iCs/>
                    </w:rPr>
                  </w:pPr>
                  <w:r>
                    <w:rPr>
                      <w:rFonts w:ascii="GHEA Grapalat" w:eastAsia="GHEA Grapalat" w:hAnsi="GHEA Grapalat" w:cs="GHEA Grapalat"/>
                      <w:i/>
                      <w:iCs/>
                    </w:rPr>
                    <w:t>-</w:t>
                  </w:r>
                  <w:r>
                    <w:rPr>
                      <w:rFonts w:ascii="Courier New" w:eastAsia="Courier New" w:hAnsi="Courier New" w:cs="Courier New"/>
                      <w:i/>
                      <w:iCs/>
                    </w:rPr>
                    <w:t> </w:t>
                  </w:r>
                  <w:r>
                    <w:rPr>
                      <w:rFonts w:ascii="GHEA Grapalat" w:eastAsia="GHEA Grapalat" w:hAnsi="GHEA Grapalat" w:cs="GHEA Grapalat"/>
                      <w:i/>
                      <w:iCs/>
                    </w:rPr>
                    <w:t>ջրամատակարարում</w:t>
                  </w:r>
                </w:p>
              </w:tc>
              <w:tc>
                <w:tcPr>
                  <w:tcW w:w="1245" w:type="dxa"/>
                  <w:tcBorders>
                    <w:top w:val="single" w:sz="6" w:space="0" w:color="000000"/>
                    <w:left w:val="single" w:sz="6" w:space="0" w:color="000000"/>
                    <w:bottom w:val="single" w:sz="6" w:space="0" w:color="000000"/>
                    <w:right w:val="single" w:sz="6" w:space="0" w:color="000000"/>
                  </w:tcBorders>
                </w:tcPr>
                <w:p w14:paraId="4CECDF7B"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256180,0</w:t>
                  </w:r>
                </w:p>
              </w:tc>
              <w:tc>
                <w:tcPr>
                  <w:tcW w:w="1605" w:type="dxa"/>
                  <w:tcBorders>
                    <w:top w:val="single" w:sz="6" w:space="0" w:color="000000"/>
                    <w:left w:val="single" w:sz="6" w:space="0" w:color="000000"/>
                    <w:bottom w:val="single" w:sz="6" w:space="0" w:color="000000"/>
                    <w:right w:val="single" w:sz="6" w:space="0" w:color="000000"/>
                  </w:tcBorders>
                </w:tcPr>
                <w:p w14:paraId="364659E9"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227349,6</w:t>
                  </w:r>
                </w:p>
              </w:tc>
              <w:tc>
                <w:tcPr>
                  <w:tcW w:w="945" w:type="dxa"/>
                  <w:tcBorders>
                    <w:top w:val="single" w:sz="6" w:space="0" w:color="000000"/>
                    <w:left w:val="single" w:sz="6" w:space="0" w:color="000000"/>
                    <w:bottom w:val="single" w:sz="6" w:space="0" w:color="000000"/>
                    <w:right w:val="single" w:sz="6" w:space="0" w:color="000000"/>
                  </w:tcBorders>
                </w:tcPr>
                <w:p w14:paraId="43F40C85"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88,7</w:t>
                  </w:r>
                </w:p>
              </w:tc>
            </w:tr>
            <w:tr w:rsidR="00217EE2" w14:paraId="03CA2A61"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513B8C26" w14:textId="77777777" w:rsidR="00217EE2" w:rsidRDefault="00217EE2" w:rsidP="001D1D55">
                  <w:pPr>
                    <w:spacing w:after="280"/>
                    <w:ind w:right="168"/>
                    <w:rPr>
                      <w:i/>
                      <w:iCs/>
                    </w:rPr>
                  </w:pPr>
                  <w:r>
                    <w:rPr>
                      <w:rFonts w:ascii="GHEA Grapalat" w:eastAsia="GHEA Grapalat" w:hAnsi="GHEA Grapalat" w:cs="GHEA Grapalat"/>
                      <w:i/>
                      <w:iCs/>
                    </w:rPr>
                    <w:t>-</w:t>
                  </w:r>
                  <w:r>
                    <w:rPr>
                      <w:rFonts w:ascii="Courier New" w:eastAsia="Courier New" w:hAnsi="Courier New" w:cs="Courier New"/>
                      <w:i/>
                      <w:iCs/>
                    </w:rPr>
                    <w:t> </w:t>
                  </w:r>
                  <w:r>
                    <w:rPr>
                      <w:rFonts w:ascii="GHEA Grapalat" w:eastAsia="GHEA Grapalat" w:hAnsi="GHEA Grapalat" w:cs="GHEA Grapalat"/>
                      <w:i/>
                      <w:iCs/>
                    </w:rPr>
                    <w:t>փողոցային լուսավորություն</w:t>
                  </w:r>
                </w:p>
              </w:tc>
              <w:tc>
                <w:tcPr>
                  <w:tcW w:w="1245" w:type="dxa"/>
                  <w:tcBorders>
                    <w:top w:val="single" w:sz="6" w:space="0" w:color="000000"/>
                    <w:left w:val="single" w:sz="6" w:space="0" w:color="000000"/>
                    <w:bottom w:val="single" w:sz="6" w:space="0" w:color="000000"/>
                    <w:right w:val="single" w:sz="6" w:space="0" w:color="000000"/>
                  </w:tcBorders>
                </w:tcPr>
                <w:p w14:paraId="747C67F1"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164877,0</w:t>
                  </w:r>
                </w:p>
              </w:tc>
              <w:tc>
                <w:tcPr>
                  <w:tcW w:w="1605" w:type="dxa"/>
                  <w:tcBorders>
                    <w:top w:val="single" w:sz="6" w:space="0" w:color="000000"/>
                    <w:left w:val="single" w:sz="6" w:space="0" w:color="000000"/>
                    <w:bottom w:val="single" w:sz="6" w:space="0" w:color="000000"/>
                    <w:right w:val="single" w:sz="6" w:space="0" w:color="000000"/>
                  </w:tcBorders>
                </w:tcPr>
                <w:p w14:paraId="63AC7618"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0</w:t>
                  </w:r>
                </w:p>
              </w:tc>
              <w:tc>
                <w:tcPr>
                  <w:tcW w:w="945" w:type="dxa"/>
                  <w:tcBorders>
                    <w:top w:val="single" w:sz="6" w:space="0" w:color="000000"/>
                    <w:left w:val="single" w:sz="6" w:space="0" w:color="000000"/>
                    <w:bottom w:val="single" w:sz="6" w:space="0" w:color="000000"/>
                    <w:right w:val="single" w:sz="6" w:space="0" w:color="000000"/>
                  </w:tcBorders>
                </w:tcPr>
                <w:p w14:paraId="6A3B6623"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0</w:t>
                  </w:r>
                </w:p>
              </w:tc>
            </w:tr>
            <w:tr w:rsidR="00217EE2" w14:paraId="02B542D9"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7DC880A9" w14:textId="77777777" w:rsidR="00217EE2" w:rsidRDefault="00217EE2" w:rsidP="001D1D55">
                  <w:pPr>
                    <w:spacing w:after="280"/>
                    <w:ind w:right="168"/>
                    <w:rPr>
                      <w:i/>
                      <w:iCs/>
                    </w:rPr>
                  </w:pPr>
                  <w:r>
                    <w:rPr>
                      <w:rFonts w:ascii="GHEA Grapalat" w:eastAsia="GHEA Grapalat" w:hAnsi="GHEA Grapalat" w:cs="GHEA Grapalat"/>
                      <w:i/>
                      <w:iCs/>
                    </w:rPr>
                    <w:t>Բնակարանային շինարարություն</w:t>
                  </w:r>
                </w:p>
              </w:tc>
              <w:tc>
                <w:tcPr>
                  <w:tcW w:w="1245" w:type="dxa"/>
                  <w:tcBorders>
                    <w:top w:val="single" w:sz="6" w:space="0" w:color="000000"/>
                    <w:left w:val="single" w:sz="6" w:space="0" w:color="000000"/>
                    <w:bottom w:val="single" w:sz="6" w:space="0" w:color="000000"/>
                    <w:right w:val="single" w:sz="6" w:space="0" w:color="000000"/>
                  </w:tcBorders>
                </w:tcPr>
                <w:p w14:paraId="0FFCC0CB"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190201,0</w:t>
                  </w:r>
                </w:p>
              </w:tc>
              <w:tc>
                <w:tcPr>
                  <w:tcW w:w="1605" w:type="dxa"/>
                  <w:tcBorders>
                    <w:top w:val="single" w:sz="6" w:space="0" w:color="000000"/>
                    <w:left w:val="single" w:sz="6" w:space="0" w:color="000000"/>
                    <w:bottom w:val="single" w:sz="6" w:space="0" w:color="000000"/>
                    <w:right w:val="single" w:sz="6" w:space="0" w:color="000000"/>
                  </w:tcBorders>
                </w:tcPr>
                <w:p w14:paraId="6E7CE6B6"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143833,6</w:t>
                  </w:r>
                </w:p>
              </w:tc>
              <w:tc>
                <w:tcPr>
                  <w:tcW w:w="945" w:type="dxa"/>
                  <w:tcBorders>
                    <w:top w:val="single" w:sz="6" w:space="0" w:color="000000"/>
                    <w:left w:val="single" w:sz="6" w:space="0" w:color="000000"/>
                    <w:bottom w:val="single" w:sz="6" w:space="0" w:color="000000"/>
                    <w:right w:val="single" w:sz="6" w:space="0" w:color="000000"/>
                  </w:tcBorders>
                </w:tcPr>
                <w:p w14:paraId="48ABD272"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75,6</w:t>
                  </w:r>
                </w:p>
              </w:tc>
            </w:tr>
            <w:tr w:rsidR="00217EE2" w14:paraId="51EE22A3"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7ED233BA" w14:textId="77777777" w:rsidR="00217EE2" w:rsidRDefault="00217EE2" w:rsidP="001D1D55">
                  <w:pPr>
                    <w:spacing w:after="280"/>
                    <w:ind w:right="168"/>
                    <w:rPr>
                      <w:i/>
                      <w:iCs/>
                    </w:rPr>
                  </w:pPr>
                  <w:r>
                    <w:rPr>
                      <w:rFonts w:ascii="GHEA Grapalat" w:eastAsia="GHEA Grapalat" w:hAnsi="GHEA Grapalat" w:cs="GHEA Grapalat"/>
                      <w:i/>
                      <w:iCs/>
                    </w:rPr>
                    <w:t>Կեղտաջրերի հեռացում</w:t>
                  </w:r>
                </w:p>
              </w:tc>
              <w:tc>
                <w:tcPr>
                  <w:tcW w:w="1245" w:type="dxa"/>
                  <w:tcBorders>
                    <w:top w:val="single" w:sz="6" w:space="0" w:color="000000"/>
                    <w:left w:val="single" w:sz="6" w:space="0" w:color="000000"/>
                    <w:bottom w:val="single" w:sz="6" w:space="0" w:color="000000"/>
                    <w:right w:val="single" w:sz="6" w:space="0" w:color="000000"/>
                  </w:tcBorders>
                </w:tcPr>
                <w:p w14:paraId="61176FEA"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6000,0</w:t>
                  </w:r>
                </w:p>
              </w:tc>
              <w:tc>
                <w:tcPr>
                  <w:tcW w:w="1605" w:type="dxa"/>
                  <w:tcBorders>
                    <w:top w:val="single" w:sz="6" w:space="0" w:color="000000"/>
                    <w:left w:val="single" w:sz="6" w:space="0" w:color="000000"/>
                    <w:bottom w:val="single" w:sz="6" w:space="0" w:color="000000"/>
                    <w:right w:val="single" w:sz="6" w:space="0" w:color="000000"/>
                  </w:tcBorders>
                </w:tcPr>
                <w:p w14:paraId="5B2D52D3"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0</w:t>
                  </w:r>
                </w:p>
              </w:tc>
              <w:tc>
                <w:tcPr>
                  <w:tcW w:w="945" w:type="dxa"/>
                  <w:tcBorders>
                    <w:top w:val="single" w:sz="6" w:space="0" w:color="000000"/>
                    <w:left w:val="single" w:sz="6" w:space="0" w:color="000000"/>
                    <w:bottom w:val="single" w:sz="6" w:space="0" w:color="000000"/>
                    <w:right w:val="single" w:sz="6" w:space="0" w:color="000000"/>
                  </w:tcBorders>
                </w:tcPr>
                <w:p w14:paraId="74CF5B4A"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0</w:t>
                  </w:r>
                </w:p>
              </w:tc>
            </w:tr>
            <w:tr w:rsidR="00217EE2" w14:paraId="1802310C"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37B3B1B0" w14:textId="77777777" w:rsidR="00217EE2" w:rsidRDefault="00217EE2" w:rsidP="001D1D55">
                  <w:pPr>
                    <w:spacing w:after="280"/>
                    <w:ind w:right="168"/>
                    <w:rPr>
                      <w:i/>
                      <w:iCs/>
                    </w:rPr>
                  </w:pPr>
                  <w:r>
                    <w:rPr>
                      <w:rFonts w:ascii="GHEA Grapalat" w:eastAsia="GHEA Grapalat" w:hAnsi="GHEA Grapalat" w:cs="GHEA Grapalat"/>
                      <w:i/>
                      <w:iCs/>
                    </w:rPr>
                    <w:t>- գյուղատնտեսություն</w:t>
                  </w:r>
                </w:p>
              </w:tc>
              <w:tc>
                <w:tcPr>
                  <w:tcW w:w="1245" w:type="dxa"/>
                  <w:tcBorders>
                    <w:top w:val="single" w:sz="6" w:space="0" w:color="000000"/>
                    <w:left w:val="single" w:sz="6" w:space="0" w:color="000000"/>
                    <w:bottom w:val="single" w:sz="6" w:space="0" w:color="000000"/>
                    <w:right w:val="single" w:sz="6" w:space="0" w:color="000000"/>
                  </w:tcBorders>
                </w:tcPr>
                <w:p w14:paraId="03B48B0D"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94300,8</w:t>
                  </w:r>
                </w:p>
              </w:tc>
              <w:tc>
                <w:tcPr>
                  <w:tcW w:w="1605" w:type="dxa"/>
                  <w:tcBorders>
                    <w:top w:val="single" w:sz="6" w:space="0" w:color="000000"/>
                    <w:left w:val="single" w:sz="6" w:space="0" w:color="000000"/>
                    <w:bottom w:val="single" w:sz="6" w:space="0" w:color="000000"/>
                    <w:right w:val="single" w:sz="6" w:space="0" w:color="000000"/>
                  </w:tcBorders>
                </w:tcPr>
                <w:p w14:paraId="40472A98"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51164,3</w:t>
                  </w:r>
                </w:p>
              </w:tc>
              <w:tc>
                <w:tcPr>
                  <w:tcW w:w="945" w:type="dxa"/>
                  <w:tcBorders>
                    <w:top w:val="single" w:sz="6" w:space="0" w:color="000000"/>
                    <w:left w:val="single" w:sz="6" w:space="0" w:color="000000"/>
                    <w:bottom w:val="single" w:sz="6" w:space="0" w:color="000000"/>
                    <w:right w:val="single" w:sz="6" w:space="0" w:color="000000"/>
                  </w:tcBorders>
                </w:tcPr>
                <w:p w14:paraId="0539DDE4"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54,3</w:t>
                  </w:r>
                </w:p>
              </w:tc>
            </w:tr>
            <w:tr w:rsidR="00217EE2" w14:paraId="75299A0D"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27205C32" w14:textId="77777777" w:rsidR="00217EE2" w:rsidRDefault="00217EE2" w:rsidP="001D1D55">
                  <w:pPr>
                    <w:spacing w:after="280"/>
                    <w:ind w:right="168"/>
                    <w:rPr>
                      <w:i/>
                      <w:iCs/>
                    </w:rPr>
                  </w:pPr>
                  <w:r>
                    <w:rPr>
                      <w:rFonts w:ascii="GHEA Grapalat" w:eastAsia="GHEA Grapalat" w:hAnsi="GHEA Grapalat" w:cs="GHEA Grapalat"/>
                      <w:i/>
                      <w:iCs/>
                    </w:rPr>
                    <w:lastRenderedPageBreak/>
                    <w:t>Ընդհ. բնույթի հանր. ծառայություններ</w:t>
                  </w:r>
                </w:p>
              </w:tc>
              <w:tc>
                <w:tcPr>
                  <w:tcW w:w="1245" w:type="dxa"/>
                  <w:tcBorders>
                    <w:top w:val="single" w:sz="6" w:space="0" w:color="000000"/>
                    <w:left w:val="single" w:sz="6" w:space="0" w:color="000000"/>
                    <w:bottom w:val="single" w:sz="6" w:space="0" w:color="000000"/>
                    <w:right w:val="single" w:sz="6" w:space="0" w:color="000000"/>
                  </w:tcBorders>
                </w:tcPr>
                <w:p w14:paraId="1F7DC4E8"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577830,4</w:t>
                  </w:r>
                </w:p>
              </w:tc>
              <w:tc>
                <w:tcPr>
                  <w:tcW w:w="1605" w:type="dxa"/>
                  <w:tcBorders>
                    <w:top w:val="single" w:sz="6" w:space="0" w:color="000000"/>
                    <w:left w:val="single" w:sz="6" w:space="0" w:color="000000"/>
                    <w:bottom w:val="single" w:sz="6" w:space="0" w:color="000000"/>
                    <w:right w:val="single" w:sz="6" w:space="0" w:color="000000"/>
                  </w:tcBorders>
                </w:tcPr>
                <w:p w14:paraId="36F7AA7C"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208606,4</w:t>
                  </w:r>
                </w:p>
              </w:tc>
              <w:tc>
                <w:tcPr>
                  <w:tcW w:w="945" w:type="dxa"/>
                  <w:tcBorders>
                    <w:top w:val="single" w:sz="6" w:space="0" w:color="000000"/>
                    <w:left w:val="single" w:sz="6" w:space="0" w:color="000000"/>
                    <w:bottom w:val="single" w:sz="6" w:space="0" w:color="000000"/>
                    <w:right w:val="single" w:sz="6" w:space="0" w:color="000000"/>
                  </w:tcBorders>
                </w:tcPr>
                <w:p w14:paraId="56542559"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36,1</w:t>
                  </w:r>
                </w:p>
              </w:tc>
            </w:tr>
            <w:tr w:rsidR="00217EE2" w14:paraId="15A10E3E"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5807D2F1" w14:textId="77777777" w:rsidR="00217EE2" w:rsidRDefault="00217EE2" w:rsidP="001D1D55">
                  <w:pPr>
                    <w:spacing w:after="280"/>
                    <w:ind w:right="168"/>
                    <w:rPr>
                      <w:i/>
                      <w:iCs/>
                    </w:rPr>
                  </w:pPr>
                  <w:r>
                    <w:rPr>
                      <w:rFonts w:ascii="GHEA Grapalat" w:eastAsia="GHEA Grapalat" w:hAnsi="GHEA Grapalat" w:cs="GHEA Grapalat"/>
                      <w:i/>
                      <w:iCs/>
                    </w:rPr>
                    <w:t>-մշակույթ</w:t>
                  </w:r>
                </w:p>
              </w:tc>
              <w:tc>
                <w:tcPr>
                  <w:tcW w:w="1245" w:type="dxa"/>
                  <w:tcBorders>
                    <w:top w:val="single" w:sz="6" w:space="0" w:color="000000"/>
                    <w:left w:val="single" w:sz="6" w:space="0" w:color="000000"/>
                    <w:bottom w:val="single" w:sz="6" w:space="0" w:color="000000"/>
                    <w:right w:val="single" w:sz="6" w:space="0" w:color="000000"/>
                  </w:tcBorders>
                </w:tcPr>
                <w:p w14:paraId="3F3448E2"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387359,0</w:t>
                  </w:r>
                </w:p>
              </w:tc>
              <w:tc>
                <w:tcPr>
                  <w:tcW w:w="1605" w:type="dxa"/>
                  <w:tcBorders>
                    <w:top w:val="single" w:sz="6" w:space="0" w:color="000000"/>
                    <w:left w:val="single" w:sz="6" w:space="0" w:color="000000"/>
                    <w:bottom w:val="single" w:sz="6" w:space="0" w:color="000000"/>
                    <w:right w:val="single" w:sz="6" w:space="0" w:color="000000"/>
                  </w:tcBorders>
                </w:tcPr>
                <w:p w14:paraId="53DCDE11"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32843,1</w:t>
                  </w:r>
                </w:p>
              </w:tc>
              <w:tc>
                <w:tcPr>
                  <w:tcW w:w="945" w:type="dxa"/>
                  <w:tcBorders>
                    <w:top w:val="single" w:sz="6" w:space="0" w:color="000000"/>
                    <w:left w:val="single" w:sz="6" w:space="0" w:color="000000"/>
                    <w:bottom w:val="single" w:sz="6" w:space="0" w:color="000000"/>
                    <w:right w:val="single" w:sz="6" w:space="0" w:color="000000"/>
                  </w:tcBorders>
                </w:tcPr>
                <w:p w14:paraId="5B401574"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8,5</w:t>
                  </w:r>
                </w:p>
                <w:p w14:paraId="4483F6D4" w14:textId="77777777" w:rsidR="00217EE2" w:rsidRDefault="00217EE2" w:rsidP="001D1D55">
                  <w:pPr>
                    <w:ind w:right="168"/>
                    <w:rPr>
                      <w:rFonts w:ascii="GHEA Grapalat" w:eastAsia="GHEA Grapalat" w:hAnsi="GHEA Grapalat" w:cs="GHEA Grapalat"/>
                      <w:i/>
                      <w:iCs/>
                      <w:sz w:val="21"/>
                      <w:szCs w:val="21"/>
                    </w:rPr>
                  </w:pPr>
                </w:p>
              </w:tc>
            </w:tr>
            <w:tr w:rsidR="00217EE2" w14:paraId="319D820C"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5EAC113A" w14:textId="77777777" w:rsidR="00217EE2" w:rsidRDefault="00217EE2" w:rsidP="001D1D55">
                  <w:pPr>
                    <w:spacing w:after="280"/>
                    <w:ind w:right="168"/>
                    <w:rPr>
                      <w:i/>
                      <w:iCs/>
                    </w:rPr>
                  </w:pPr>
                  <w:r>
                    <w:rPr>
                      <w:rFonts w:ascii="GHEA Grapalat" w:eastAsia="GHEA Grapalat" w:hAnsi="GHEA Grapalat" w:cs="GHEA Grapalat"/>
                      <w:i/>
                      <w:iCs/>
                    </w:rPr>
                    <w:t>-կրթություն</w:t>
                  </w:r>
                </w:p>
              </w:tc>
              <w:tc>
                <w:tcPr>
                  <w:tcW w:w="1245" w:type="dxa"/>
                  <w:tcBorders>
                    <w:top w:val="single" w:sz="6" w:space="0" w:color="000000"/>
                    <w:left w:val="single" w:sz="6" w:space="0" w:color="000000"/>
                    <w:bottom w:val="single" w:sz="6" w:space="0" w:color="000000"/>
                    <w:right w:val="single" w:sz="6" w:space="0" w:color="000000"/>
                  </w:tcBorders>
                </w:tcPr>
                <w:p w14:paraId="0A1DBA76"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7441,0</w:t>
                  </w:r>
                </w:p>
              </w:tc>
              <w:tc>
                <w:tcPr>
                  <w:tcW w:w="1605" w:type="dxa"/>
                  <w:tcBorders>
                    <w:top w:val="single" w:sz="6" w:space="0" w:color="000000"/>
                    <w:left w:val="single" w:sz="6" w:space="0" w:color="000000"/>
                    <w:bottom w:val="single" w:sz="6" w:space="0" w:color="000000"/>
                    <w:right w:val="single" w:sz="6" w:space="0" w:color="000000"/>
                  </w:tcBorders>
                </w:tcPr>
                <w:p w14:paraId="3186F2EC"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5567,0</w:t>
                  </w:r>
                </w:p>
              </w:tc>
              <w:tc>
                <w:tcPr>
                  <w:tcW w:w="945" w:type="dxa"/>
                  <w:tcBorders>
                    <w:top w:val="single" w:sz="6" w:space="0" w:color="000000"/>
                    <w:left w:val="single" w:sz="6" w:space="0" w:color="000000"/>
                    <w:bottom w:val="single" w:sz="6" w:space="0" w:color="000000"/>
                    <w:right w:val="single" w:sz="6" w:space="0" w:color="000000"/>
                  </w:tcBorders>
                </w:tcPr>
                <w:p w14:paraId="2122081A"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74,8</w:t>
                  </w:r>
                </w:p>
              </w:tc>
            </w:tr>
            <w:tr w:rsidR="00217EE2" w14:paraId="44B20362" w14:textId="77777777" w:rsidTr="001D1D55">
              <w:tc>
                <w:tcPr>
                  <w:tcW w:w="3510" w:type="dxa"/>
                  <w:tcBorders>
                    <w:top w:val="single" w:sz="6" w:space="0" w:color="000000"/>
                    <w:left w:val="single" w:sz="6" w:space="0" w:color="000000"/>
                    <w:bottom w:val="single" w:sz="6" w:space="0" w:color="000000"/>
                    <w:right w:val="single" w:sz="6" w:space="0" w:color="000000"/>
                  </w:tcBorders>
                </w:tcPr>
                <w:p w14:paraId="0292CD78" w14:textId="77777777" w:rsidR="00217EE2" w:rsidRDefault="00217EE2" w:rsidP="001D1D55">
                  <w:pPr>
                    <w:spacing w:after="280"/>
                    <w:ind w:right="168"/>
                    <w:rPr>
                      <w:i/>
                      <w:iCs/>
                    </w:rPr>
                  </w:pPr>
                  <w:r>
                    <w:rPr>
                      <w:rFonts w:ascii="GHEA Grapalat" w:eastAsia="GHEA Grapalat" w:hAnsi="GHEA Grapalat" w:cs="GHEA Grapalat"/>
                      <w:i/>
                      <w:iCs/>
                    </w:rPr>
                    <w:t>Շրջակա միջ. պաշտպանություն</w:t>
                  </w:r>
                </w:p>
              </w:tc>
              <w:tc>
                <w:tcPr>
                  <w:tcW w:w="1245" w:type="dxa"/>
                  <w:tcBorders>
                    <w:top w:val="single" w:sz="6" w:space="0" w:color="000000"/>
                    <w:left w:val="single" w:sz="6" w:space="0" w:color="000000"/>
                    <w:bottom w:val="single" w:sz="6" w:space="0" w:color="000000"/>
                    <w:right w:val="single" w:sz="6" w:space="0" w:color="000000"/>
                  </w:tcBorders>
                </w:tcPr>
                <w:p w14:paraId="54E13688"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8500,0</w:t>
                  </w:r>
                </w:p>
              </w:tc>
              <w:tc>
                <w:tcPr>
                  <w:tcW w:w="1605" w:type="dxa"/>
                  <w:tcBorders>
                    <w:top w:val="single" w:sz="6" w:space="0" w:color="000000"/>
                    <w:left w:val="single" w:sz="6" w:space="0" w:color="000000"/>
                    <w:bottom w:val="single" w:sz="6" w:space="0" w:color="000000"/>
                    <w:right w:val="single" w:sz="6" w:space="0" w:color="000000"/>
                  </w:tcBorders>
                </w:tcPr>
                <w:p w14:paraId="5EF5D340"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7665,0</w:t>
                  </w:r>
                </w:p>
              </w:tc>
              <w:tc>
                <w:tcPr>
                  <w:tcW w:w="945" w:type="dxa"/>
                  <w:tcBorders>
                    <w:top w:val="single" w:sz="6" w:space="0" w:color="000000"/>
                    <w:left w:val="single" w:sz="6" w:space="0" w:color="000000"/>
                    <w:bottom w:val="single" w:sz="6" w:space="0" w:color="000000"/>
                    <w:right w:val="single" w:sz="6" w:space="0" w:color="000000"/>
                  </w:tcBorders>
                </w:tcPr>
                <w:p w14:paraId="17B638E9" w14:textId="77777777" w:rsidR="00217EE2" w:rsidRDefault="00217EE2" w:rsidP="001D1D55">
                  <w:pPr>
                    <w:ind w:right="168"/>
                    <w:rPr>
                      <w:rFonts w:ascii="GHEA Grapalat" w:eastAsia="GHEA Grapalat" w:hAnsi="GHEA Grapalat" w:cs="GHEA Grapalat"/>
                      <w:i/>
                      <w:iCs/>
                      <w:sz w:val="21"/>
                      <w:szCs w:val="21"/>
                    </w:rPr>
                  </w:pPr>
                  <w:r>
                    <w:rPr>
                      <w:rFonts w:ascii="GHEA Grapalat" w:eastAsia="GHEA Grapalat" w:hAnsi="GHEA Grapalat" w:cs="GHEA Grapalat"/>
                      <w:i/>
                      <w:iCs/>
                      <w:sz w:val="21"/>
                      <w:szCs w:val="21"/>
                    </w:rPr>
                    <w:t>90,2</w:t>
                  </w:r>
                </w:p>
              </w:tc>
            </w:tr>
          </w:tbl>
          <w:p w14:paraId="7C389E0A" w14:textId="77777777" w:rsidR="00217EE2" w:rsidRDefault="00217EE2" w:rsidP="001D1D55">
            <w:pPr>
              <w:ind w:right="168"/>
              <w:rPr>
                <w:rFonts w:ascii="GHEA Grapalat" w:eastAsia="GHEA Grapalat" w:hAnsi="GHEA Grapalat" w:cs="GHEA Grapalat"/>
                <w:i/>
                <w:iCs/>
                <w:color w:val="000000"/>
                <w:sz w:val="21"/>
                <w:szCs w:val="21"/>
              </w:rPr>
            </w:pPr>
          </w:p>
        </w:tc>
      </w:tr>
      <w:tr w:rsidR="00217EE2" w14:paraId="34BB9C92"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tcPr>
          <w:p w14:paraId="4D3FB63F"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Համայնքի</w:t>
            </w:r>
            <w:r>
              <w:rPr>
                <w:rFonts w:ascii="Calibri" w:eastAsia="Calibri" w:hAnsi="Calibri" w:cs="Calibri"/>
                <w:b/>
                <w:bCs/>
                <w:color w:val="000000"/>
                <w:sz w:val="21"/>
                <w:szCs w:val="21"/>
              </w:rPr>
              <w:t> </w:t>
            </w:r>
            <w:r>
              <w:rPr>
                <w:rFonts w:ascii="GHEA Grapalat" w:eastAsia="GHEA Grapalat" w:hAnsi="GHEA Grapalat" w:cs="GHEA Grapalat"/>
                <w:b/>
                <w:bCs/>
                <w:color w:val="000000"/>
                <w:sz w:val="21"/>
                <w:szCs w:val="21"/>
              </w:rPr>
              <w:t>ընթացիկ տարվա</w:t>
            </w:r>
            <w:r>
              <w:rPr>
                <w:rFonts w:ascii="Calibri" w:eastAsia="Calibri" w:hAnsi="Calibri" w:cs="Calibri"/>
                <w:b/>
                <w:bCs/>
                <w:color w:val="000000"/>
                <w:sz w:val="21"/>
                <w:szCs w:val="21"/>
              </w:rPr>
              <w:t> </w:t>
            </w:r>
            <w:r>
              <w:rPr>
                <w:rFonts w:ascii="GHEA Grapalat" w:eastAsia="GHEA Grapalat" w:hAnsi="GHEA Grapalat" w:cs="GHEA Grapalat"/>
                <w:b/>
                <w:bCs/>
                <w:color w:val="000000"/>
                <w:sz w:val="21"/>
                <w:szCs w:val="21"/>
              </w:rPr>
              <w:t>բյուջեն</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203F5F10"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 xml:space="preserve"> 4131135,0 դրամ. </w:t>
            </w:r>
          </w:p>
          <w:p w14:paraId="3A2EA9ED" w14:textId="77777777" w:rsidR="00217EE2" w:rsidRDefault="00217EE2" w:rsidP="001D1D55">
            <w:pPr>
              <w:ind w:right="168"/>
              <w:jc w:val="both"/>
              <w:rPr>
                <w:rFonts w:ascii="GHEA Grapalat" w:eastAsia="GHEA Grapalat" w:hAnsi="GHEA Grapalat" w:cs="GHEA Grapalat"/>
                <w:i/>
                <w:iCs/>
              </w:rPr>
            </w:pPr>
            <w:r>
              <w:rPr>
                <w:rFonts w:ascii="GHEA Grapalat" w:eastAsia="GHEA Grapalat" w:hAnsi="GHEA Grapalat" w:cs="GHEA Grapalat"/>
                <w:i/>
                <w:iCs/>
              </w:rPr>
              <w:t>Ներկայացնել ընթացիկ տարվա կանխատեսվող եկամուտները, պլանավորված ծախսերը` առանձնացնելով բյուջեի վարչական և ֆոնդային մասերը, իսկ բյուջեի ֆոնդային մասից պլանավորված ծախսերը ներկայացնել առանձին բացվածքով:</w:t>
            </w:r>
          </w:p>
          <w:tbl>
            <w:tblPr>
              <w:tblW w:w="7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6"/>
              <w:gridCol w:w="1462"/>
            </w:tblGrid>
            <w:tr w:rsidR="00217EE2" w14:paraId="046F1DF4" w14:textId="77777777" w:rsidTr="001D1D55">
              <w:tc>
                <w:tcPr>
                  <w:tcW w:w="5676" w:type="dxa"/>
                </w:tcPr>
                <w:p w14:paraId="2B39BD05"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2026թ.</w:t>
                  </w:r>
                </w:p>
              </w:tc>
              <w:tc>
                <w:tcPr>
                  <w:tcW w:w="1462" w:type="dxa"/>
                </w:tcPr>
                <w:p w14:paraId="61152D13"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Պլանը</w:t>
                  </w:r>
                </w:p>
              </w:tc>
            </w:tr>
            <w:tr w:rsidR="00217EE2" w14:paraId="648F0795" w14:textId="77777777" w:rsidTr="001D1D55">
              <w:tc>
                <w:tcPr>
                  <w:tcW w:w="5676" w:type="dxa"/>
                </w:tcPr>
                <w:p w14:paraId="35DCCA45"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Ընդամենը՝ համայնքի բյուջեի եկամուտների պլանավորում,այդ թվում՝</w:t>
                  </w:r>
                </w:p>
              </w:tc>
              <w:tc>
                <w:tcPr>
                  <w:tcW w:w="1462" w:type="dxa"/>
                </w:tcPr>
                <w:p w14:paraId="72488E7B" w14:textId="77777777" w:rsidR="00217EE2" w:rsidRDefault="00217EE2" w:rsidP="001D1D55">
                  <w:pPr>
                    <w:ind w:right="168"/>
                    <w:jc w:val="both"/>
                    <w:rPr>
                      <w:rFonts w:ascii="GHEA Grapalat" w:eastAsia="GHEA Grapalat" w:hAnsi="GHEA Grapalat" w:cs="GHEA Grapalat"/>
                      <w:i/>
                      <w:iCs/>
                    </w:rPr>
                  </w:pPr>
                  <w:r>
                    <w:rPr>
                      <w:rFonts w:ascii="GHEA Grapalat" w:eastAsia="GHEA Grapalat" w:hAnsi="GHEA Grapalat" w:cs="GHEA Grapalat"/>
                      <w:i/>
                      <w:iCs/>
                    </w:rPr>
                    <w:t>4131135,0</w:t>
                  </w:r>
                </w:p>
              </w:tc>
            </w:tr>
            <w:tr w:rsidR="00217EE2" w14:paraId="18E45D3A" w14:textId="77777777" w:rsidTr="001D1D55">
              <w:tc>
                <w:tcPr>
                  <w:tcW w:w="5676" w:type="dxa"/>
                </w:tcPr>
                <w:p w14:paraId="5E22C58E"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 Վարչական բյուջեի եկամուտներ, որից՝</w:t>
                  </w:r>
                </w:p>
              </w:tc>
              <w:tc>
                <w:tcPr>
                  <w:tcW w:w="1462" w:type="dxa"/>
                </w:tcPr>
                <w:p w14:paraId="7701BE09"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2010425,0</w:t>
                  </w:r>
                </w:p>
              </w:tc>
            </w:tr>
            <w:tr w:rsidR="00217EE2" w14:paraId="2549A4C6" w14:textId="77777777" w:rsidTr="001D1D55">
              <w:tc>
                <w:tcPr>
                  <w:tcW w:w="5676" w:type="dxa"/>
                </w:tcPr>
                <w:p w14:paraId="0BD93A96"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 սեփական եկամուտներ</w:t>
                  </w:r>
                </w:p>
              </w:tc>
              <w:tc>
                <w:tcPr>
                  <w:tcW w:w="1462" w:type="dxa"/>
                </w:tcPr>
                <w:p w14:paraId="27A94F08"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389154,0</w:t>
                  </w:r>
                </w:p>
              </w:tc>
            </w:tr>
            <w:tr w:rsidR="00217EE2" w14:paraId="09876957" w14:textId="77777777" w:rsidTr="001D1D55">
              <w:tc>
                <w:tcPr>
                  <w:tcW w:w="5676" w:type="dxa"/>
                </w:tcPr>
                <w:p w14:paraId="1543029E"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 Ֆոնդային բյուջեի եկամուտներ</w:t>
                  </w:r>
                </w:p>
              </w:tc>
              <w:tc>
                <w:tcPr>
                  <w:tcW w:w="1462" w:type="dxa"/>
                </w:tcPr>
                <w:p w14:paraId="46C83433"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2120710,0</w:t>
                  </w:r>
                </w:p>
              </w:tc>
            </w:tr>
            <w:tr w:rsidR="00217EE2" w14:paraId="78DEBA4A" w14:textId="77777777" w:rsidTr="001D1D55">
              <w:tc>
                <w:tcPr>
                  <w:tcW w:w="5676" w:type="dxa"/>
                </w:tcPr>
                <w:p w14:paraId="2AE0D5CB"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Ընդամենը՝ համայնքի բյուջեի ծախսեր,որից՝</w:t>
                  </w:r>
                </w:p>
              </w:tc>
              <w:tc>
                <w:tcPr>
                  <w:tcW w:w="1462" w:type="dxa"/>
                </w:tcPr>
                <w:p w14:paraId="0E76A683"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5225303,5</w:t>
                  </w:r>
                </w:p>
              </w:tc>
            </w:tr>
            <w:tr w:rsidR="00217EE2" w14:paraId="5357D1CA" w14:textId="77777777" w:rsidTr="001D1D55">
              <w:tc>
                <w:tcPr>
                  <w:tcW w:w="5676" w:type="dxa"/>
                </w:tcPr>
                <w:p w14:paraId="139DACC2"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 Վարչական բյուջեի ծախսեր</w:t>
                  </w:r>
                </w:p>
              </w:tc>
              <w:tc>
                <w:tcPr>
                  <w:tcW w:w="1462" w:type="dxa"/>
                </w:tcPr>
                <w:p w14:paraId="22F95C54"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2010425,0</w:t>
                  </w:r>
                </w:p>
              </w:tc>
            </w:tr>
            <w:tr w:rsidR="00217EE2" w14:paraId="2D0474CA" w14:textId="77777777" w:rsidTr="001D1D55">
              <w:tc>
                <w:tcPr>
                  <w:tcW w:w="5676" w:type="dxa"/>
                </w:tcPr>
                <w:p w14:paraId="6B1812F7"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-Ֆոնդային բյուջեի ծախսեր</w:t>
                  </w:r>
                </w:p>
              </w:tc>
              <w:tc>
                <w:tcPr>
                  <w:tcW w:w="1462" w:type="dxa"/>
                </w:tcPr>
                <w:p w14:paraId="159C6CBE"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3214878,5</w:t>
                  </w:r>
                </w:p>
              </w:tc>
            </w:tr>
            <w:tr w:rsidR="00217EE2" w14:paraId="674AA75A" w14:textId="77777777" w:rsidTr="001D1D55">
              <w:tc>
                <w:tcPr>
                  <w:tcW w:w="5676" w:type="dxa"/>
                </w:tcPr>
                <w:p w14:paraId="1F0132F7"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Համայնքի ֆոնդային բյուջեի պլանավորված ծախսերը, որից՝</w:t>
                  </w:r>
                </w:p>
              </w:tc>
              <w:tc>
                <w:tcPr>
                  <w:tcW w:w="1462" w:type="dxa"/>
                </w:tcPr>
                <w:p w14:paraId="0C0CEF72" w14:textId="77777777" w:rsidR="00217EE2" w:rsidRDefault="00217EE2" w:rsidP="001D1D55">
                  <w:pPr>
                    <w:ind w:right="168"/>
                    <w:rPr>
                      <w:rFonts w:ascii="GHEA Grapalat" w:eastAsia="GHEA Grapalat" w:hAnsi="GHEA Grapalat" w:cs="GHEA Grapalat"/>
                      <w:i/>
                      <w:iCs/>
                    </w:rPr>
                  </w:pPr>
                </w:p>
              </w:tc>
            </w:tr>
            <w:tr w:rsidR="00217EE2" w14:paraId="49F45614" w14:textId="77777777" w:rsidTr="001D1D55">
              <w:tc>
                <w:tcPr>
                  <w:tcW w:w="5676" w:type="dxa"/>
                </w:tcPr>
                <w:p w14:paraId="360317B7"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--ընդհանուր բնույթի հանրային ծառայություններ</w:t>
                  </w:r>
                </w:p>
              </w:tc>
              <w:tc>
                <w:tcPr>
                  <w:tcW w:w="1462" w:type="dxa"/>
                </w:tcPr>
                <w:p w14:paraId="2FB1902A"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41000,0</w:t>
                  </w:r>
                </w:p>
              </w:tc>
            </w:tr>
            <w:tr w:rsidR="00217EE2" w14:paraId="1DA05925" w14:textId="77777777" w:rsidTr="001D1D55">
              <w:tc>
                <w:tcPr>
                  <w:tcW w:w="5676" w:type="dxa"/>
                </w:tcPr>
                <w:p w14:paraId="3D97074C"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-նավթամթերք և բնական գազ</w:t>
                  </w:r>
                </w:p>
              </w:tc>
              <w:tc>
                <w:tcPr>
                  <w:tcW w:w="1462" w:type="dxa"/>
                </w:tcPr>
                <w:p w14:paraId="65FFB3C4"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0</w:t>
                  </w:r>
                </w:p>
              </w:tc>
            </w:tr>
            <w:tr w:rsidR="00217EE2" w14:paraId="3A4507BE" w14:textId="77777777" w:rsidTr="001D1D55">
              <w:tc>
                <w:tcPr>
                  <w:tcW w:w="5676" w:type="dxa"/>
                </w:tcPr>
                <w:p w14:paraId="2B88AC58"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-գյուղատնտեսություն</w:t>
                  </w:r>
                </w:p>
              </w:tc>
              <w:tc>
                <w:tcPr>
                  <w:tcW w:w="1462" w:type="dxa"/>
                </w:tcPr>
                <w:p w14:paraId="354885E2"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21000,0</w:t>
                  </w:r>
                </w:p>
              </w:tc>
            </w:tr>
            <w:tr w:rsidR="00217EE2" w14:paraId="5E60AD10" w14:textId="77777777" w:rsidTr="001D1D55">
              <w:tc>
                <w:tcPr>
                  <w:tcW w:w="5676" w:type="dxa"/>
                </w:tcPr>
                <w:p w14:paraId="0546D94C"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-ճանապարհային տրանսպորտ</w:t>
                  </w:r>
                </w:p>
              </w:tc>
              <w:tc>
                <w:tcPr>
                  <w:tcW w:w="1462" w:type="dxa"/>
                </w:tcPr>
                <w:p w14:paraId="0A0AE0D9"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1184360,0</w:t>
                  </w:r>
                </w:p>
              </w:tc>
            </w:tr>
            <w:tr w:rsidR="00217EE2" w14:paraId="73BDB54E" w14:textId="77777777" w:rsidTr="001D1D55">
              <w:tc>
                <w:tcPr>
                  <w:tcW w:w="5676" w:type="dxa"/>
                </w:tcPr>
                <w:p w14:paraId="3DDC1C8C"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lastRenderedPageBreak/>
                    <w:t>Կեղտաջրերի հեռացում</w:t>
                  </w:r>
                </w:p>
              </w:tc>
              <w:tc>
                <w:tcPr>
                  <w:tcW w:w="1462" w:type="dxa"/>
                </w:tcPr>
                <w:p w14:paraId="4040099D"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0</w:t>
                  </w:r>
                </w:p>
              </w:tc>
            </w:tr>
            <w:tr w:rsidR="00217EE2" w14:paraId="218102BF" w14:textId="77777777" w:rsidTr="001D1D55">
              <w:tc>
                <w:tcPr>
                  <w:tcW w:w="5676" w:type="dxa"/>
                </w:tcPr>
                <w:p w14:paraId="4FE17968"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Շրջակա միջավայրի պահպանություն</w:t>
                  </w:r>
                </w:p>
              </w:tc>
              <w:tc>
                <w:tcPr>
                  <w:tcW w:w="1462" w:type="dxa"/>
                </w:tcPr>
                <w:p w14:paraId="17FB5F3A"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9000,0</w:t>
                  </w:r>
                </w:p>
              </w:tc>
            </w:tr>
            <w:tr w:rsidR="00217EE2" w14:paraId="4830DAF0" w14:textId="77777777" w:rsidTr="001D1D55">
              <w:tc>
                <w:tcPr>
                  <w:tcW w:w="5676" w:type="dxa"/>
                </w:tcPr>
                <w:p w14:paraId="6D532895"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Բնակարանային շինարարություն</w:t>
                  </w:r>
                </w:p>
              </w:tc>
              <w:tc>
                <w:tcPr>
                  <w:tcW w:w="1462" w:type="dxa"/>
                </w:tcPr>
                <w:p w14:paraId="2A48DC1C"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0</w:t>
                  </w:r>
                </w:p>
              </w:tc>
            </w:tr>
            <w:tr w:rsidR="00217EE2" w14:paraId="0FB3DCFD" w14:textId="77777777" w:rsidTr="001D1D55">
              <w:tc>
                <w:tcPr>
                  <w:tcW w:w="5676" w:type="dxa"/>
                </w:tcPr>
                <w:p w14:paraId="154C0EF1"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ջրամատակարարում</w:t>
                  </w:r>
                </w:p>
              </w:tc>
              <w:tc>
                <w:tcPr>
                  <w:tcW w:w="1462" w:type="dxa"/>
                </w:tcPr>
                <w:p w14:paraId="21E600A7"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131226,0</w:t>
                  </w:r>
                </w:p>
              </w:tc>
            </w:tr>
            <w:tr w:rsidR="00217EE2" w14:paraId="3439749D" w14:textId="77777777" w:rsidTr="001D1D55">
              <w:tc>
                <w:tcPr>
                  <w:tcW w:w="5676" w:type="dxa"/>
                </w:tcPr>
                <w:p w14:paraId="023192FB"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Փողոցների լուսավորություն</w:t>
                  </w:r>
                </w:p>
              </w:tc>
              <w:tc>
                <w:tcPr>
                  <w:tcW w:w="1462" w:type="dxa"/>
                </w:tcPr>
                <w:p w14:paraId="42E05C15"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103724,0</w:t>
                  </w:r>
                </w:p>
              </w:tc>
            </w:tr>
            <w:tr w:rsidR="00217EE2" w14:paraId="3BF94A1E" w14:textId="77777777" w:rsidTr="001D1D55">
              <w:tc>
                <w:tcPr>
                  <w:tcW w:w="5676" w:type="dxa"/>
                </w:tcPr>
                <w:p w14:paraId="1B3B737E"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-մշակույթ</w:t>
                  </w:r>
                </w:p>
              </w:tc>
              <w:tc>
                <w:tcPr>
                  <w:tcW w:w="1462" w:type="dxa"/>
                </w:tcPr>
                <w:p w14:paraId="52CA750D"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0</w:t>
                  </w:r>
                </w:p>
              </w:tc>
            </w:tr>
            <w:tr w:rsidR="00217EE2" w14:paraId="5C9DD615" w14:textId="77777777" w:rsidTr="001D1D55">
              <w:tc>
                <w:tcPr>
                  <w:tcW w:w="5676" w:type="dxa"/>
                </w:tcPr>
                <w:p w14:paraId="659D24EE"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-կրթություն</w:t>
                  </w:r>
                </w:p>
              </w:tc>
              <w:tc>
                <w:tcPr>
                  <w:tcW w:w="1462" w:type="dxa"/>
                </w:tcPr>
                <w:p w14:paraId="589EBBF7"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1744568,6</w:t>
                  </w:r>
                </w:p>
              </w:tc>
            </w:tr>
            <w:tr w:rsidR="00217EE2" w14:paraId="04461435" w14:textId="77777777" w:rsidTr="001D1D55">
              <w:tc>
                <w:tcPr>
                  <w:tcW w:w="5676" w:type="dxa"/>
                </w:tcPr>
                <w:p w14:paraId="2E2ADE4A"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-հողի օտարումից մուտքեր</w:t>
                  </w:r>
                </w:p>
              </w:tc>
              <w:tc>
                <w:tcPr>
                  <w:tcW w:w="1462" w:type="dxa"/>
                </w:tcPr>
                <w:p w14:paraId="3D9E7D9F"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15000,0</w:t>
                  </w:r>
                </w:p>
              </w:tc>
            </w:tr>
            <w:tr w:rsidR="00217EE2" w14:paraId="1C97F61F" w14:textId="77777777" w:rsidTr="001D1D55">
              <w:tc>
                <w:tcPr>
                  <w:tcW w:w="5676" w:type="dxa"/>
                </w:tcPr>
                <w:p w14:paraId="0F81E7C2" w14:textId="77777777" w:rsidR="00217EE2" w:rsidRDefault="00217EE2" w:rsidP="001D1D55">
                  <w:pPr>
                    <w:spacing w:after="280"/>
                    <w:ind w:right="168"/>
                    <w:rPr>
                      <w:rFonts w:ascii="GHEA Grapalat" w:eastAsia="GHEA Grapalat" w:hAnsi="GHEA Grapalat" w:cs="GHEA Grapalat"/>
                      <w:i/>
                      <w:iCs/>
                    </w:rPr>
                  </w:pPr>
                  <w:r>
                    <w:rPr>
                      <w:rFonts w:ascii="GHEA Grapalat" w:eastAsia="GHEA Grapalat" w:hAnsi="GHEA Grapalat" w:cs="GHEA Grapalat"/>
                      <w:i/>
                      <w:iCs/>
                    </w:rPr>
                    <w:t>Այլ հիմնական միջոցների օտար</w:t>
                  </w:r>
                </w:p>
              </w:tc>
              <w:tc>
                <w:tcPr>
                  <w:tcW w:w="1462" w:type="dxa"/>
                </w:tcPr>
                <w:p w14:paraId="05A4C14A"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5000,0</w:t>
                  </w:r>
                </w:p>
              </w:tc>
            </w:tr>
          </w:tbl>
          <w:p w14:paraId="0CC9CC9F" w14:textId="77777777" w:rsidR="00217EE2" w:rsidRDefault="00217EE2" w:rsidP="001D1D55">
            <w:pPr>
              <w:ind w:right="168"/>
              <w:rPr>
                <w:rFonts w:ascii="GHEA Grapalat" w:eastAsia="GHEA Grapalat" w:hAnsi="GHEA Grapalat" w:cs="GHEA Grapalat"/>
                <w:i/>
                <w:iCs/>
              </w:rPr>
            </w:pPr>
          </w:p>
        </w:tc>
      </w:tr>
      <w:tr w:rsidR="00217EE2" w14:paraId="371E31BF"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C725858"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Համայնքի միջնաժամկետ ծախսերի ծրագիրը</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69B3F07F" w14:textId="77777777" w:rsidR="00217EE2" w:rsidRDefault="00217EE2" w:rsidP="001D1D55">
            <w:pPr>
              <w:widowControl w:val="0"/>
              <w:spacing w:before="8" w:line="276" w:lineRule="auto"/>
              <w:ind w:left="14" w:right="168"/>
              <w:jc w:val="both"/>
              <w:rPr>
                <w:rFonts w:ascii="GHEA Grapalat" w:eastAsia="GHEA Grapalat" w:hAnsi="GHEA Grapalat" w:cs="GHEA Grapalat"/>
                <w:i/>
                <w:iCs/>
              </w:rPr>
            </w:pPr>
            <w:r>
              <w:rPr>
                <w:rFonts w:ascii="GHEA Grapalat" w:eastAsia="GHEA Grapalat" w:hAnsi="GHEA Grapalat" w:cs="GHEA Grapalat"/>
                <w:i/>
                <w:iCs/>
              </w:rPr>
              <w:t>Հաստատված միջնաժամկետ ծախսերի ծրագրով սուբվենցիոն ծրագրի իրականացման տարվա բյուջեն ` 5225303,5 դրամ։</w:t>
            </w:r>
          </w:p>
        </w:tc>
      </w:tr>
      <w:tr w:rsidR="00217EE2" w14:paraId="6741BB74"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C673EA9" w14:textId="77777777" w:rsidR="00217EE2" w:rsidRDefault="00217EE2" w:rsidP="001D1D55">
            <w:pPr>
              <w:ind w:right="168"/>
              <w:rPr>
                <w:rFonts w:ascii="GHEA Grapalat" w:eastAsia="GHEA Grapalat" w:hAnsi="GHEA Grapalat" w:cs="GHEA Grapalat"/>
                <w:b/>
                <w:bCs/>
                <w:color w:val="000000"/>
                <w:sz w:val="21"/>
                <w:szCs w:val="21"/>
              </w:rPr>
            </w:pP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FDB9DCE" w14:textId="77777777" w:rsidR="00217EE2" w:rsidRDefault="00217EE2" w:rsidP="001D1D55">
            <w:pPr>
              <w:widowControl w:val="0"/>
              <w:spacing w:before="8" w:line="276" w:lineRule="auto"/>
              <w:ind w:left="14" w:right="168"/>
              <w:jc w:val="both"/>
              <w:rPr>
                <w:rFonts w:ascii="GHEA Grapalat" w:eastAsia="GHEA Grapalat" w:hAnsi="GHEA Grapalat" w:cs="GHEA Grapalat"/>
                <w:i/>
                <w:iCs/>
              </w:rPr>
            </w:pPr>
            <w:r>
              <w:rPr>
                <w:rFonts w:ascii="GHEA Grapalat" w:eastAsia="GHEA Grapalat" w:hAnsi="GHEA Grapalat" w:cs="GHEA Grapalat"/>
                <w:i/>
                <w:iCs/>
              </w:rPr>
              <w:t>Հաստատված միջնաժամկետ ծախսերի ծրագրով                                   սուբվենցիոն ծրագրի իրականացման տարվան հաջորդող տարվա բյուջեն` 33272453,0 դրամ:</w:t>
            </w:r>
          </w:p>
        </w:tc>
      </w:tr>
      <w:tr w:rsidR="00217EE2" w14:paraId="659E2B26"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5FC14640" w14:textId="77777777" w:rsidR="00217EE2" w:rsidRDefault="00217EE2" w:rsidP="001D1D55">
            <w:pPr>
              <w:ind w:right="168"/>
              <w:rPr>
                <w:rFonts w:ascii="GHEA Grapalat" w:eastAsia="GHEA Grapalat" w:hAnsi="GHEA Grapalat" w:cs="GHEA Grapalat"/>
                <w:b/>
                <w:bCs/>
                <w:color w:val="000000"/>
                <w:sz w:val="21"/>
                <w:szCs w:val="21"/>
              </w:rPr>
            </w:pP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14B101C9" w14:textId="77777777" w:rsidR="00217EE2" w:rsidRDefault="00217EE2" w:rsidP="001D1D55">
            <w:pPr>
              <w:widowControl w:val="0"/>
              <w:spacing w:before="8" w:line="276" w:lineRule="auto"/>
              <w:ind w:left="14" w:right="168"/>
              <w:jc w:val="both"/>
              <w:rPr>
                <w:rFonts w:ascii="GHEA Grapalat" w:eastAsia="GHEA Grapalat" w:hAnsi="GHEA Grapalat" w:cs="GHEA Grapalat"/>
                <w:i/>
                <w:iCs/>
              </w:rPr>
            </w:pPr>
            <w:r>
              <w:rPr>
                <w:rFonts w:ascii="GHEA Grapalat" w:eastAsia="GHEA Grapalat" w:hAnsi="GHEA Grapalat" w:cs="GHEA Grapalat"/>
                <w:i/>
                <w:iCs/>
              </w:rPr>
              <w:t>Ներկայացնել ծրագրի իրականացման և իրականացման տարվան հաջորդող տարվա միջնաժամկետ ծախսերի ծրագրով նախատեված եկամուտները և ծախսերը` առանձնացնելով բյուջեի վարչական և ֆոնդային մասերը, իսկ բյուջեի ֆոնդային մասից նախատեսված ծախսերը ներկայացնել առանձին բացվածքով.</w:t>
            </w:r>
          </w:p>
        </w:tc>
      </w:tr>
      <w:tr w:rsidR="00217EE2" w14:paraId="54909F79"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FEA344E" w14:textId="77777777" w:rsidR="00217EE2" w:rsidRDefault="00217EE2" w:rsidP="001D1D55">
            <w:pPr>
              <w:ind w:right="168"/>
              <w:rPr>
                <w:rFonts w:ascii="GHEA Grapalat" w:eastAsia="GHEA Grapalat" w:hAnsi="GHEA Grapalat" w:cs="GHEA Grapalat"/>
                <w:b/>
                <w:bCs/>
              </w:rPr>
            </w:pPr>
            <w:r>
              <w:rPr>
                <w:rFonts w:ascii="GHEA Grapalat" w:eastAsia="GHEA Grapalat" w:hAnsi="GHEA Grapalat" w:cs="GHEA Grapalat"/>
                <w:b/>
                <w:bCs/>
              </w:rPr>
              <w:t xml:space="preserve">Համայնքի ծրագրի իրականացման տարվա միջնաժամակետ ծախսերի ծրագրով նախատեսված բյուջետային մուտքերի (ներառյալ՝ ֆինանսական համա-հարթեցման դոտացիայի գծով նախատեսված մուտքերը) հաշվին նշված ծրագրի իրականացման անհնարինության հիմնավորումը </w:t>
            </w:r>
            <w:r>
              <w:rPr>
                <w:rFonts w:ascii="GHEA Grapalat" w:eastAsia="GHEA Grapalat" w:hAnsi="GHEA Grapalat" w:cs="GHEA Grapalat"/>
                <w:b/>
                <w:bCs/>
              </w:rPr>
              <w:lastRenderedPageBreak/>
              <w:t>(համապատասխան հաշվարկներով</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6E59CEE" w14:textId="77777777" w:rsidR="00217EE2" w:rsidRDefault="00217EE2" w:rsidP="001D1D55">
            <w:pPr>
              <w:widowControl w:val="0"/>
              <w:pBdr>
                <w:top w:val="nil"/>
                <w:left w:val="nil"/>
                <w:bottom w:val="nil"/>
                <w:right w:val="nil"/>
                <w:between w:val="nil"/>
              </w:pBdr>
              <w:spacing w:line="276" w:lineRule="auto"/>
              <w:rPr>
                <w:rFonts w:ascii="GHEA Grapalat" w:eastAsia="GHEA Grapalat" w:hAnsi="GHEA Grapalat" w:cs="GHEA Grapalat"/>
                <w:b/>
                <w:bCs/>
                <w:i/>
                <w:iCs/>
              </w:rPr>
            </w:pPr>
          </w:p>
          <w:tbl>
            <w:tblPr>
              <w:tblW w:w="7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8"/>
              <w:gridCol w:w="1967"/>
              <w:gridCol w:w="1985"/>
            </w:tblGrid>
            <w:tr w:rsidR="00217EE2" w14:paraId="1C25EDA8" w14:textId="77777777" w:rsidTr="001D1D55">
              <w:tc>
                <w:tcPr>
                  <w:tcW w:w="3388" w:type="dxa"/>
                </w:tcPr>
                <w:p w14:paraId="41C23565"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2026թ</w:t>
                  </w:r>
                </w:p>
              </w:tc>
              <w:tc>
                <w:tcPr>
                  <w:tcW w:w="1967" w:type="dxa"/>
                </w:tcPr>
                <w:p w14:paraId="528742D9"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իրականացման տարի 2026թ.</w:t>
                  </w:r>
                </w:p>
              </w:tc>
              <w:tc>
                <w:tcPr>
                  <w:tcW w:w="1985" w:type="dxa"/>
                </w:tcPr>
                <w:p w14:paraId="2A1C72E6" w14:textId="77777777" w:rsidR="00217EE2" w:rsidRDefault="00217EE2" w:rsidP="001D1D55">
                  <w:pPr>
                    <w:widowControl w:val="0"/>
                    <w:spacing w:before="12" w:line="273" w:lineRule="auto"/>
                    <w:ind w:left="18" w:right="60"/>
                    <w:rPr>
                      <w:rFonts w:ascii="GHEA Grapalat" w:eastAsia="GHEA Grapalat" w:hAnsi="GHEA Grapalat" w:cs="GHEA Grapalat"/>
                      <w:i/>
                      <w:iCs/>
                    </w:rPr>
                  </w:pPr>
                  <w:r>
                    <w:rPr>
                      <w:rFonts w:ascii="GHEA Grapalat" w:eastAsia="GHEA Grapalat" w:hAnsi="GHEA Grapalat" w:cs="GHEA Grapalat"/>
                      <w:i/>
                      <w:iCs/>
                    </w:rPr>
                    <w:t>իրականացման տարվան հաջորդող</w:t>
                  </w:r>
                </w:p>
                <w:p w14:paraId="2070A2E5"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տարի 2027թ.</w:t>
                  </w:r>
                </w:p>
              </w:tc>
            </w:tr>
            <w:tr w:rsidR="00217EE2" w14:paraId="4ECA260A" w14:textId="77777777" w:rsidTr="001D1D55">
              <w:tc>
                <w:tcPr>
                  <w:tcW w:w="3388" w:type="dxa"/>
                </w:tcPr>
                <w:p w14:paraId="761AFDED" w14:textId="77777777" w:rsidR="00217EE2" w:rsidRDefault="00217EE2" w:rsidP="001D1D55">
                  <w:pPr>
                    <w:widowControl w:val="0"/>
                    <w:spacing w:before="3" w:line="271" w:lineRule="auto"/>
                    <w:ind w:left="34" w:right="60"/>
                    <w:jc w:val="both"/>
                    <w:rPr>
                      <w:rFonts w:ascii="GHEA Grapalat" w:eastAsia="GHEA Grapalat" w:hAnsi="GHEA Grapalat" w:cs="GHEA Grapalat"/>
                      <w:i/>
                      <w:iCs/>
                    </w:rPr>
                  </w:pPr>
                  <w:r>
                    <w:rPr>
                      <w:rFonts w:ascii="GHEA Grapalat" w:eastAsia="GHEA Grapalat" w:hAnsi="GHEA Grapalat" w:cs="GHEA Grapalat"/>
                      <w:i/>
                      <w:iCs/>
                    </w:rPr>
                    <w:t>Ընդամենը՝ համայնքի բյուջեի եկամուտներ՝ ըստ հաստատված միջնաժամկետ ծախսերի ծրագրի,</w:t>
                  </w:r>
                </w:p>
                <w:p w14:paraId="048C5A46"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այդ թվում՝</w:t>
                  </w:r>
                </w:p>
              </w:tc>
              <w:tc>
                <w:tcPr>
                  <w:tcW w:w="1967" w:type="dxa"/>
                </w:tcPr>
                <w:p w14:paraId="176FD592" w14:textId="77777777" w:rsidR="00217EE2" w:rsidRDefault="00217EE2" w:rsidP="001D1D55">
                  <w:pPr>
                    <w:ind w:right="168"/>
                    <w:jc w:val="both"/>
                    <w:rPr>
                      <w:rFonts w:ascii="GHEA Grapalat" w:eastAsia="GHEA Grapalat" w:hAnsi="GHEA Grapalat" w:cs="GHEA Grapalat"/>
                      <w:i/>
                      <w:iCs/>
                    </w:rPr>
                  </w:pPr>
                  <w:r>
                    <w:rPr>
                      <w:rFonts w:ascii="GHEA Grapalat" w:eastAsia="GHEA Grapalat" w:hAnsi="GHEA Grapalat" w:cs="GHEA Grapalat"/>
                      <w:i/>
                      <w:iCs/>
                    </w:rPr>
                    <w:t>4131135,0</w:t>
                  </w:r>
                </w:p>
              </w:tc>
              <w:tc>
                <w:tcPr>
                  <w:tcW w:w="1985" w:type="dxa"/>
                </w:tcPr>
                <w:p w14:paraId="386106F9"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2572453,0</w:t>
                  </w:r>
                </w:p>
                <w:p w14:paraId="7D555C7D" w14:textId="77777777" w:rsidR="00217EE2" w:rsidRDefault="00217EE2" w:rsidP="001D1D55">
                  <w:pPr>
                    <w:ind w:right="60"/>
                    <w:rPr>
                      <w:rFonts w:ascii="GHEA Grapalat" w:eastAsia="GHEA Grapalat" w:hAnsi="GHEA Grapalat" w:cs="GHEA Grapalat"/>
                      <w:i/>
                      <w:iCs/>
                    </w:rPr>
                  </w:pPr>
                </w:p>
              </w:tc>
            </w:tr>
            <w:tr w:rsidR="00217EE2" w14:paraId="2A2E1F0F" w14:textId="77777777" w:rsidTr="001D1D55">
              <w:tc>
                <w:tcPr>
                  <w:tcW w:w="3388" w:type="dxa"/>
                </w:tcPr>
                <w:p w14:paraId="3C222693" w14:textId="77777777" w:rsidR="00217EE2" w:rsidRDefault="00217EE2" w:rsidP="001D1D55">
                  <w:pPr>
                    <w:widowControl w:val="0"/>
                    <w:tabs>
                      <w:tab w:val="left" w:pos="865"/>
                      <w:tab w:val="left" w:pos="2767"/>
                    </w:tabs>
                    <w:spacing w:before="3"/>
                    <w:ind w:left="34" w:right="60"/>
                    <w:rPr>
                      <w:rFonts w:ascii="GHEA Grapalat" w:eastAsia="GHEA Grapalat" w:hAnsi="GHEA Grapalat" w:cs="GHEA Grapalat"/>
                      <w:i/>
                      <w:iCs/>
                    </w:rPr>
                  </w:pPr>
                  <w:r>
                    <w:rPr>
                      <w:rFonts w:ascii="GHEA Grapalat" w:eastAsia="GHEA Grapalat" w:hAnsi="GHEA Grapalat" w:cs="GHEA Grapalat"/>
                      <w:i/>
                      <w:iCs/>
                    </w:rPr>
                    <w:t>-Վարչական բյուջեի</w:t>
                  </w:r>
                </w:p>
                <w:p w14:paraId="052EA02F"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lastRenderedPageBreak/>
                    <w:t>եկամուտներ, որից՝</w:t>
                  </w:r>
                </w:p>
              </w:tc>
              <w:tc>
                <w:tcPr>
                  <w:tcW w:w="1967" w:type="dxa"/>
                </w:tcPr>
                <w:p w14:paraId="68C3E930"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lastRenderedPageBreak/>
                    <w:t>2010425,0</w:t>
                  </w:r>
                </w:p>
              </w:tc>
              <w:tc>
                <w:tcPr>
                  <w:tcW w:w="1985" w:type="dxa"/>
                </w:tcPr>
                <w:p w14:paraId="3ED5C688"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2203953,0</w:t>
                  </w:r>
                </w:p>
              </w:tc>
            </w:tr>
            <w:tr w:rsidR="00217EE2" w14:paraId="4C89E9F3" w14:textId="77777777" w:rsidTr="001D1D55">
              <w:tc>
                <w:tcPr>
                  <w:tcW w:w="3388" w:type="dxa"/>
                </w:tcPr>
                <w:p w14:paraId="466A3926"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-Սեփական եկամուտներ</w:t>
                  </w:r>
                </w:p>
              </w:tc>
              <w:tc>
                <w:tcPr>
                  <w:tcW w:w="1967" w:type="dxa"/>
                </w:tcPr>
                <w:p w14:paraId="741F3135"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389154,0</w:t>
                  </w:r>
                </w:p>
              </w:tc>
              <w:tc>
                <w:tcPr>
                  <w:tcW w:w="1985" w:type="dxa"/>
                </w:tcPr>
                <w:p w14:paraId="6BAFA641"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399953,0</w:t>
                  </w:r>
                </w:p>
              </w:tc>
            </w:tr>
            <w:tr w:rsidR="00217EE2" w14:paraId="71B918BE" w14:textId="77777777" w:rsidTr="001D1D55">
              <w:tc>
                <w:tcPr>
                  <w:tcW w:w="3388" w:type="dxa"/>
                </w:tcPr>
                <w:p w14:paraId="61E0DD20"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-Ֆոնդային բյուջեի եկամուտներ</w:t>
                  </w:r>
                </w:p>
              </w:tc>
              <w:tc>
                <w:tcPr>
                  <w:tcW w:w="1967" w:type="dxa"/>
                </w:tcPr>
                <w:p w14:paraId="0A900A44"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2120710,0</w:t>
                  </w:r>
                </w:p>
              </w:tc>
              <w:tc>
                <w:tcPr>
                  <w:tcW w:w="1985" w:type="dxa"/>
                </w:tcPr>
                <w:p w14:paraId="52E68CEC"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368500,0</w:t>
                  </w:r>
                </w:p>
              </w:tc>
            </w:tr>
            <w:tr w:rsidR="00217EE2" w14:paraId="2ACDE536" w14:textId="77777777" w:rsidTr="001D1D55">
              <w:tc>
                <w:tcPr>
                  <w:tcW w:w="3388" w:type="dxa"/>
                </w:tcPr>
                <w:p w14:paraId="64F71726" w14:textId="77777777" w:rsidR="00217EE2" w:rsidRDefault="00217EE2" w:rsidP="001D1D55">
                  <w:pPr>
                    <w:widowControl w:val="0"/>
                    <w:spacing w:line="271" w:lineRule="auto"/>
                    <w:ind w:left="34" w:right="60"/>
                    <w:jc w:val="both"/>
                    <w:rPr>
                      <w:rFonts w:ascii="GHEA Grapalat" w:eastAsia="GHEA Grapalat" w:hAnsi="GHEA Grapalat" w:cs="GHEA Grapalat"/>
                      <w:i/>
                      <w:iCs/>
                    </w:rPr>
                  </w:pPr>
                  <w:r>
                    <w:rPr>
                      <w:rFonts w:ascii="GHEA Grapalat" w:eastAsia="GHEA Grapalat" w:hAnsi="GHEA Grapalat" w:cs="GHEA Grapalat"/>
                      <w:i/>
                      <w:iCs/>
                    </w:rPr>
                    <w:t>Ընդամենը՝ համայնքի բյուջեի ծախսեր, ըստ հաստատված միջնաժամկետ ծախսերի ծրագրի, որից՝</w:t>
                  </w:r>
                </w:p>
              </w:tc>
              <w:tc>
                <w:tcPr>
                  <w:tcW w:w="1967" w:type="dxa"/>
                </w:tcPr>
                <w:p w14:paraId="763FFCD2"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5225303,5</w:t>
                  </w:r>
                </w:p>
              </w:tc>
              <w:tc>
                <w:tcPr>
                  <w:tcW w:w="1985" w:type="dxa"/>
                </w:tcPr>
                <w:p w14:paraId="0FD2F356"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3272453,0</w:t>
                  </w:r>
                </w:p>
              </w:tc>
            </w:tr>
            <w:tr w:rsidR="00217EE2" w14:paraId="506F7AD1" w14:textId="77777777" w:rsidTr="001D1D55">
              <w:tc>
                <w:tcPr>
                  <w:tcW w:w="3388" w:type="dxa"/>
                </w:tcPr>
                <w:p w14:paraId="37DF2095"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-Վարչական բյուջեի ծախսեր</w:t>
                  </w:r>
                </w:p>
              </w:tc>
              <w:tc>
                <w:tcPr>
                  <w:tcW w:w="1967" w:type="dxa"/>
                </w:tcPr>
                <w:p w14:paraId="05F1D76A"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2010425,0</w:t>
                  </w:r>
                </w:p>
              </w:tc>
              <w:tc>
                <w:tcPr>
                  <w:tcW w:w="1985" w:type="dxa"/>
                </w:tcPr>
                <w:p w14:paraId="29E1A479"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2203953,0</w:t>
                  </w:r>
                </w:p>
              </w:tc>
            </w:tr>
            <w:tr w:rsidR="00217EE2" w14:paraId="6DD838ED" w14:textId="77777777" w:rsidTr="001D1D55">
              <w:tc>
                <w:tcPr>
                  <w:tcW w:w="3388" w:type="dxa"/>
                </w:tcPr>
                <w:p w14:paraId="5FC77AFE"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 Ֆոնդային բյուջեի ծախսեր</w:t>
                  </w:r>
                </w:p>
              </w:tc>
              <w:tc>
                <w:tcPr>
                  <w:tcW w:w="1967" w:type="dxa"/>
                </w:tcPr>
                <w:p w14:paraId="02C63EAA"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3214878,5</w:t>
                  </w:r>
                </w:p>
              </w:tc>
              <w:tc>
                <w:tcPr>
                  <w:tcW w:w="1985" w:type="dxa"/>
                </w:tcPr>
                <w:p w14:paraId="0A5EB1D0"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1068500,0</w:t>
                  </w:r>
                </w:p>
              </w:tc>
            </w:tr>
            <w:tr w:rsidR="00217EE2" w14:paraId="1072E3A9" w14:textId="77777777" w:rsidTr="001D1D55">
              <w:tc>
                <w:tcPr>
                  <w:tcW w:w="3388" w:type="dxa"/>
                </w:tcPr>
                <w:p w14:paraId="1B0CCE0F" w14:textId="77777777" w:rsidR="00217EE2" w:rsidRDefault="00217EE2" w:rsidP="001D1D55">
                  <w:pPr>
                    <w:widowControl w:val="0"/>
                    <w:spacing w:line="271" w:lineRule="auto"/>
                    <w:ind w:left="34" w:right="60"/>
                    <w:jc w:val="both"/>
                    <w:rPr>
                      <w:rFonts w:ascii="GHEA Grapalat" w:eastAsia="GHEA Grapalat" w:hAnsi="GHEA Grapalat" w:cs="GHEA Grapalat"/>
                      <w:i/>
                      <w:iCs/>
                    </w:rPr>
                  </w:pPr>
                  <w:r>
                    <w:rPr>
                      <w:rFonts w:ascii="GHEA Grapalat" w:eastAsia="GHEA Grapalat" w:hAnsi="GHEA Grapalat" w:cs="GHEA Grapalat"/>
                      <w:i/>
                      <w:iCs/>
                    </w:rPr>
                    <w:t>Համայնքի ֆոնդային բյուջեի ծախսերը՝ ըստ հաստատված միջնաժամկետ ծախսերի</w:t>
                  </w:r>
                </w:p>
                <w:p w14:paraId="5549C447"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ծրագրի, որից՝</w:t>
                  </w:r>
                </w:p>
              </w:tc>
              <w:tc>
                <w:tcPr>
                  <w:tcW w:w="1967" w:type="dxa"/>
                </w:tcPr>
                <w:p w14:paraId="09FBC5CB" w14:textId="77777777" w:rsidR="00217EE2" w:rsidRDefault="00217EE2" w:rsidP="001D1D55">
                  <w:pPr>
                    <w:ind w:right="60"/>
                    <w:rPr>
                      <w:rFonts w:ascii="GHEA Grapalat" w:eastAsia="GHEA Grapalat" w:hAnsi="GHEA Grapalat" w:cs="GHEA Grapalat"/>
                      <w:i/>
                      <w:iCs/>
                    </w:rPr>
                  </w:pPr>
                </w:p>
              </w:tc>
              <w:tc>
                <w:tcPr>
                  <w:tcW w:w="1985" w:type="dxa"/>
                </w:tcPr>
                <w:p w14:paraId="1ADFA2BD" w14:textId="77777777" w:rsidR="00217EE2" w:rsidRDefault="00217EE2" w:rsidP="001D1D55">
                  <w:pPr>
                    <w:ind w:right="60"/>
                    <w:rPr>
                      <w:rFonts w:ascii="GHEA Grapalat" w:eastAsia="GHEA Grapalat" w:hAnsi="GHEA Grapalat" w:cs="GHEA Grapalat"/>
                      <w:i/>
                      <w:iCs/>
                    </w:rPr>
                  </w:pPr>
                </w:p>
              </w:tc>
            </w:tr>
            <w:tr w:rsidR="00217EE2" w14:paraId="5BB2EA9D" w14:textId="77777777" w:rsidTr="001D1D55">
              <w:tc>
                <w:tcPr>
                  <w:tcW w:w="3388" w:type="dxa"/>
                </w:tcPr>
                <w:p w14:paraId="22948A4F"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-ընդհանուր բնույթի հանրային ծառայություններ</w:t>
                  </w:r>
                </w:p>
              </w:tc>
              <w:tc>
                <w:tcPr>
                  <w:tcW w:w="1967" w:type="dxa"/>
                </w:tcPr>
                <w:p w14:paraId="378AD037"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41000,0</w:t>
                  </w:r>
                </w:p>
              </w:tc>
              <w:tc>
                <w:tcPr>
                  <w:tcW w:w="1985" w:type="dxa"/>
                </w:tcPr>
                <w:p w14:paraId="6362ADD0"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531699,0</w:t>
                  </w:r>
                </w:p>
              </w:tc>
            </w:tr>
            <w:tr w:rsidR="00217EE2" w14:paraId="55A072EF" w14:textId="77777777" w:rsidTr="001D1D55">
              <w:tc>
                <w:tcPr>
                  <w:tcW w:w="3388" w:type="dxa"/>
                </w:tcPr>
                <w:p w14:paraId="79DF7202"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-գյուղատնտեսություն</w:t>
                  </w:r>
                </w:p>
              </w:tc>
              <w:tc>
                <w:tcPr>
                  <w:tcW w:w="1967" w:type="dxa"/>
                </w:tcPr>
                <w:p w14:paraId="0C25A2ED"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21000.0</w:t>
                  </w:r>
                </w:p>
              </w:tc>
              <w:tc>
                <w:tcPr>
                  <w:tcW w:w="1985" w:type="dxa"/>
                </w:tcPr>
                <w:p w14:paraId="1AE81CAA"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0</w:t>
                  </w:r>
                </w:p>
              </w:tc>
            </w:tr>
            <w:tr w:rsidR="00217EE2" w14:paraId="48252655" w14:textId="77777777" w:rsidTr="001D1D55">
              <w:tc>
                <w:tcPr>
                  <w:tcW w:w="3388" w:type="dxa"/>
                </w:tcPr>
                <w:p w14:paraId="0766181D" w14:textId="77777777" w:rsidR="00217EE2" w:rsidRDefault="00217EE2" w:rsidP="001D1D55">
                  <w:pPr>
                    <w:widowControl w:val="0"/>
                    <w:tabs>
                      <w:tab w:val="left" w:pos="2344"/>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Շրջակա միջավայրի</w:t>
                  </w:r>
                </w:p>
                <w:p w14:paraId="72B7C97A"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պահպանություն</w:t>
                  </w:r>
                </w:p>
              </w:tc>
              <w:tc>
                <w:tcPr>
                  <w:tcW w:w="1967" w:type="dxa"/>
                </w:tcPr>
                <w:p w14:paraId="0FB94F53"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9000,0</w:t>
                  </w:r>
                </w:p>
              </w:tc>
              <w:tc>
                <w:tcPr>
                  <w:tcW w:w="1985" w:type="dxa"/>
                </w:tcPr>
                <w:p w14:paraId="5324DC52"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24500.0</w:t>
                  </w:r>
                </w:p>
              </w:tc>
            </w:tr>
            <w:tr w:rsidR="00217EE2" w14:paraId="24DEC0F2" w14:textId="77777777" w:rsidTr="001D1D55">
              <w:tc>
                <w:tcPr>
                  <w:tcW w:w="3388" w:type="dxa"/>
                </w:tcPr>
                <w:p w14:paraId="543C5DF9"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-ճանապարհաշինություն</w:t>
                  </w:r>
                </w:p>
              </w:tc>
              <w:tc>
                <w:tcPr>
                  <w:tcW w:w="1967" w:type="dxa"/>
                </w:tcPr>
                <w:p w14:paraId="2AEE0428"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1184360,0</w:t>
                  </w:r>
                </w:p>
              </w:tc>
              <w:tc>
                <w:tcPr>
                  <w:tcW w:w="1985" w:type="dxa"/>
                </w:tcPr>
                <w:p w14:paraId="08223F30"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810000,0</w:t>
                  </w:r>
                </w:p>
              </w:tc>
            </w:tr>
            <w:tr w:rsidR="00217EE2" w14:paraId="56766D7F" w14:textId="77777777" w:rsidTr="001D1D55">
              <w:tc>
                <w:tcPr>
                  <w:tcW w:w="3388" w:type="dxa"/>
                </w:tcPr>
                <w:p w14:paraId="109CD9B6"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 ջրամատակարարում</w:t>
                  </w:r>
                </w:p>
              </w:tc>
              <w:tc>
                <w:tcPr>
                  <w:tcW w:w="1967" w:type="dxa"/>
                </w:tcPr>
                <w:p w14:paraId="6C58CDC4"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131226,0</w:t>
                  </w:r>
                </w:p>
              </w:tc>
              <w:tc>
                <w:tcPr>
                  <w:tcW w:w="1985" w:type="dxa"/>
                </w:tcPr>
                <w:p w14:paraId="25DAD051"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285000,0</w:t>
                  </w:r>
                </w:p>
              </w:tc>
            </w:tr>
            <w:tr w:rsidR="00217EE2" w14:paraId="1A0F4AC3" w14:textId="77777777" w:rsidTr="001D1D55">
              <w:tc>
                <w:tcPr>
                  <w:tcW w:w="3388" w:type="dxa"/>
                </w:tcPr>
                <w:p w14:paraId="18537236"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 փողոցային լուսավորություն</w:t>
                  </w:r>
                </w:p>
              </w:tc>
              <w:tc>
                <w:tcPr>
                  <w:tcW w:w="1967" w:type="dxa"/>
                </w:tcPr>
                <w:p w14:paraId="5451499F"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103724,0</w:t>
                  </w:r>
                </w:p>
              </w:tc>
              <w:tc>
                <w:tcPr>
                  <w:tcW w:w="1985" w:type="dxa"/>
                </w:tcPr>
                <w:p w14:paraId="4D8247F4"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40000,0</w:t>
                  </w:r>
                </w:p>
              </w:tc>
            </w:tr>
            <w:tr w:rsidR="00217EE2" w14:paraId="0EC3054F" w14:textId="77777777" w:rsidTr="001D1D55">
              <w:tc>
                <w:tcPr>
                  <w:tcW w:w="3388" w:type="dxa"/>
                </w:tcPr>
                <w:p w14:paraId="57B3DCA0" w14:textId="77777777" w:rsidR="00217EE2" w:rsidRDefault="00217EE2" w:rsidP="001D1D55">
                  <w:pPr>
                    <w:widowControl w:val="0"/>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-բնակարանային</w:t>
                  </w:r>
                </w:p>
                <w:p w14:paraId="2A23D266"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շինարարություն</w:t>
                  </w:r>
                </w:p>
              </w:tc>
              <w:tc>
                <w:tcPr>
                  <w:tcW w:w="1967" w:type="dxa"/>
                </w:tcPr>
                <w:p w14:paraId="3B4B5897"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0</w:t>
                  </w:r>
                </w:p>
              </w:tc>
              <w:tc>
                <w:tcPr>
                  <w:tcW w:w="1985" w:type="dxa"/>
                </w:tcPr>
                <w:p w14:paraId="549261E9"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473000,0</w:t>
                  </w:r>
                </w:p>
              </w:tc>
            </w:tr>
            <w:tr w:rsidR="00217EE2" w14:paraId="02AC50C1" w14:textId="77777777" w:rsidTr="001D1D55">
              <w:tc>
                <w:tcPr>
                  <w:tcW w:w="3388" w:type="dxa"/>
                </w:tcPr>
                <w:p w14:paraId="6AAF5D1F" w14:textId="77777777" w:rsidR="00217EE2" w:rsidRDefault="00217EE2" w:rsidP="001D1D55">
                  <w:pPr>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-մշակույթ</w:t>
                  </w:r>
                </w:p>
              </w:tc>
              <w:tc>
                <w:tcPr>
                  <w:tcW w:w="1967" w:type="dxa"/>
                </w:tcPr>
                <w:p w14:paraId="64945BA8"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0</w:t>
                  </w:r>
                </w:p>
              </w:tc>
              <w:tc>
                <w:tcPr>
                  <w:tcW w:w="1985" w:type="dxa"/>
                </w:tcPr>
                <w:p w14:paraId="2A8D1D5D"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99500,0</w:t>
                  </w:r>
                </w:p>
              </w:tc>
            </w:tr>
            <w:tr w:rsidR="00217EE2" w14:paraId="25FF9366" w14:textId="77777777" w:rsidTr="001D1D55">
              <w:tc>
                <w:tcPr>
                  <w:tcW w:w="3388" w:type="dxa"/>
                </w:tcPr>
                <w:p w14:paraId="27A2B908" w14:textId="77777777" w:rsidR="00217EE2" w:rsidRDefault="00217EE2" w:rsidP="001D1D55">
                  <w:pPr>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-կրթություն</w:t>
                  </w:r>
                </w:p>
              </w:tc>
              <w:tc>
                <w:tcPr>
                  <w:tcW w:w="1967" w:type="dxa"/>
                </w:tcPr>
                <w:p w14:paraId="28A1353D"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1744568,6</w:t>
                  </w:r>
                </w:p>
              </w:tc>
              <w:tc>
                <w:tcPr>
                  <w:tcW w:w="1985" w:type="dxa"/>
                </w:tcPr>
                <w:p w14:paraId="4B841AA9"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259000,0</w:t>
                  </w:r>
                </w:p>
              </w:tc>
            </w:tr>
            <w:tr w:rsidR="00217EE2" w14:paraId="0D518662" w14:textId="77777777" w:rsidTr="001D1D55">
              <w:tc>
                <w:tcPr>
                  <w:tcW w:w="3388" w:type="dxa"/>
                </w:tcPr>
                <w:p w14:paraId="58C666E7" w14:textId="77777777" w:rsidR="00217EE2" w:rsidRDefault="00217EE2" w:rsidP="001D1D55">
                  <w:pPr>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-հողի օտարումից մուտքեր</w:t>
                  </w:r>
                </w:p>
              </w:tc>
              <w:tc>
                <w:tcPr>
                  <w:tcW w:w="1967" w:type="dxa"/>
                </w:tcPr>
                <w:p w14:paraId="4E668442"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15000</w:t>
                  </w:r>
                </w:p>
              </w:tc>
              <w:tc>
                <w:tcPr>
                  <w:tcW w:w="1985" w:type="dxa"/>
                </w:tcPr>
                <w:p w14:paraId="4DECB7BC"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15000.0</w:t>
                  </w:r>
                </w:p>
              </w:tc>
            </w:tr>
            <w:tr w:rsidR="00217EE2" w14:paraId="18AEB51B" w14:textId="77777777" w:rsidTr="001D1D55">
              <w:tc>
                <w:tcPr>
                  <w:tcW w:w="3388" w:type="dxa"/>
                </w:tcPr>
                <w:p w14:paraId="0B9D2456" w14:textId="77777777" w:rsidR="00217EE2" w:rsidRDefault="00217EE2" w:rsidP="001D1D55">
                  <w:pPr>
                    <w:tabs>
                      <w:tab w:val="left" w:pos="1821"/>
                    </w:tabs>
                    <w:spacing w:line="288" w:lineRule="auto"/>
                    <w:ind w:left="34" w:right="60"/>
                    <w:rPr>
                      <w:rFonts w:ascii="GHEA Grapalat" w:eastAsia="GHEA Grapalat" w:hAnsi="GHEA Grapalat" w:cs="GHEA Grapalat"/>
                      <w:i/>
                      <w:iCs/>
                    </w:rPr>
                  </w:pPr>
                  <w:r>
                    <w:rPr>
                      <w:rFonts w:ascii="GHEA Grapalat" w:eastAsia="GHEA Grapalat" w:hAnsi="GHEA Grapalat" w:cs="GHEA Grapalat"/>
                      <w:i/>
                      <w:iCs/>
                    </w:rPr>
                    <w:t>-այլ հիմնական միջոցների օտար</w:t>
                  </w:r>
                </w:p>
              </w:tc>
              <w:tc>
                <w:tcPr>
                  <w:tcW w:w="1967" w:type="dxa"/>
                </w:tcPr>
                <w:p w14:paraId="2687BCB4"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5000,0</w:t>
                  </w:r>
                </w:p>
              </w:tc>
              <w:tc>
                <w:tcPr>
                  <w:tcW w:w="1985" w:type="dxa"/>
                </w:tcPr>
                <w:p w14:paraId="405F077A" w14:textId="77777777" w:rsidR="00217EE2" w:rsidRDefault="00217EE2" w:rsidP="001D1D55">
                  <w:pPr>
                    <w:ind w:right="60"/>
                    <w:rPr>
                      <w:rFonts w:ascii="GHEA Grapalat" w:eastAsia="GHEA Grapalat" w:hAnsi="GHEA Grapalat" w:cs="GHEA Grapalat"/>
                      <w:i/>
                      <w:iCs/>
                    </w:rPr>
                  </w:pPr>
                  <w:r>
                    <w:rPr>
                      <w:rFonts w:ascii="GHEA Grapalat" w:eastAsia="GHEA Grapalat" w:hAnsi="GHEA Grapalat" w:cs="GHEA Grapalat"/>
                      <w:i/>
                      <w:iCs/>
                    </w:rPr>
                    <w:t>5000,0</w:t>
                  </w:r>
                </w:p>
              </w:tc>
            </w:tr>
          </w:tbl>
          <w:p w14:paraId="016681DD" w14:textId="77777777" w:rsidR="00217EE2" w:rsidRDefault="00217EE2" w:rsidP="001D1D55">
            <w:pPr>
              <w:ind w:right="168"/>
              <w:rPr>
                <w:rFonts w:ascii="GHEA Grapalat" w:eastAsia="GHEA Grapalat" w:hAnsi="GHEA Grapalat" w:cs="GHEA Grapalat"/>
                <w:i/>
                <w:iCs/>
              </w:rPr>
            </w:pPr>
          </w:p>
        </w:tc>
      </w:tr>
      <w:tr w:rsidR="00217EE2" w14:paraId="1529E043"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4B42DAE5" w14:textId="77777777" w:rsidR="00217EE2" w:rsidRDefault="00217EE2" w:rsidP="001D1D55">
            <w:pPr>
              <w:ind w:right="168"/>
              <w:rPr>
                <w:rFonts w:ascii="GHEA Grapalat" w:eastAsia="GHEA Grapalat" w:hAnsi="GHEA Grapalat" w:cs="GHEA Grapalat"/>
                <w:b/>
                <w:bCs/>
              </w:rPr>
            </w:pPr>
            <w:r>
              <w:rPr>
                <w:rFonts w:ascii="GHEA Grapalat" w:eastAsia="GHEA Grapalat" w:hAnsi="GHEA Grapalat" w:cs="GHEA Grapalat"/>
                <w:b/>
                <w:bCs/>
              </w:rPr>
              <w:lastRenderedPageBreak/>
              <w:t xml:space="preserve"> Հարկերի, տուրքերի և այլ վճարների հավաքագրում</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ED464BF"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 xml:space="preserve">Նախորդ տարվա </w:t>
            </w:r>
            <w:r>
              <w:rPr>
                <w:i/>
                <w:iCs/>
              </w:rPr>
              <w:t xml:space="preserve"> </w:t>
            </w:r>
            <w:r>
              <w:rPr>
                <w:rFonts w:ascii="GHEA Grapalat" w:eastAsia="GHEA Grapalat" w:hAnsi="GHEA Grapalat" w:cs="GHEA Grapalat"/>
                <w:i/>
                <w:iCs/>
              </w:rPr>
              <w:t>հարկերի, տուրքերի և այլ վճարների հավաքագրման մակարդակը  122 % է։</w:t>
            </w:r>
          </w:p>
        </w:tc>
      </w:tr>
      <w:tr w:rsidR="00217EE2" w14:paraId="403B5107"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28D1AE6" w14:textId="77777777" w:rsidR="00217EE2" w:rsidRDefault="00217EE2" w:rsidP="001D1D55">
            <w:pPr>
              <w:ind w:right="168"/>
              <w:rPr>
                <w:rFonts w:ascii="GHEA Grapalat" w:eastAsia="GHEA Grapalat" w:hAnsi="GHEA Grapalat" w:cs="GHEA Grapalat"/>
                <w:b/>
                <w:bCs/>
              </w:rPr>
            </w:pPr>
            <w:r>
              <w:rPr>
                <w:rFonts w:ascii="GHEA Grapalat" w:eastAsia="GHEA Grapalat" w:hAnsi="GHEA Grapalat" w:cs="GHEA Grapalat"/>
                <w:b/>
                <w:bCs/>
              </w:rPr>
              <w:t>Համայնքի</w:t>
            </w:r>
            <w:r>
              <w:rPr>
                <w:rFonts w:ascii="GHEA Grapalat" w:eastAsia="GHEA Grapalat" w:hAnsi="GHEA Grapalat" w:cs="GHEA Grapalat"/>
                <w:b/>
                <w:bCs/>
              </w:rPr>
              <w:tab/>
              <w:t>ծրագրի իրականացման տարվա միջնաժամակետ</w:t>
            </w:r>
            <w:r>
              <w:rPr>
                <w:rFonts w:ascii="GHEA Grapalat" w:eastAsia="GHEA Grapalat" w:hAnsi="GHEA Grapalat" w:cs="GHEA Grapalat"/>
                <w:b/>
                <w:bCs/>
              </w:rPr>
              <w:tab/>
              <w:t>ծախսերի ծրագրով</w:t>
            </w:r>
            <w:r>
              <w:rPr>
                <w:rFonts w:ascii="GHEA Grapalat" w:eastAsia="GHEA Grapalat" w:hAnsi="GHEA Grapalat" w:cs="GHEA Grapalat"/>
                <w:b/>
                <w:bCs/>
              </w:rPr>
              <w:tab/>
              <w:t xml:space="preserve">նախատեսված </w:t>
            </w:r>
            <w:r>
              <w:rPr>
                <w:rFonts w:ascii="GHEA Grapalat" w:eastAsia="GHEA Grapalat" w:hAnsi="GHEA Grapalat" w:cs="GHEA Grapalat"/>
                <w:b/>
                <w:bCs/>
              </w:rPr>
              <w:lastRenderedPageBreak/>
              <w:t>բյուջետային</w:t>
            </w:r>
            <w:r>
              <w:rPr>
                <w:rFonts w:ascii="GHEA Grapalat" w:eastAsia="GHEA Grapalat" w:hAnsi="GHEA Grapalat" w:cs="GHEA Grapalat"/>
                <w:b/>
                <w:bCs/>
              </w:rPr>
              <w:tab/>
              <w:t>մուտքերի (ներառյալ՝</w:t>
            </w:r>
            <w:r>
              <w:rPr>
                <w:rFonts w:ascii="GHEA Grapalat" w:eastAsia="GHEA Grapalat" w:hAnsi="GHEA Grapalat" w:cs="GHEA Grapalat"/>
                <w:b/>
                <w:bCs/>
              </w:rPr>
              <w:tab/>
              <w:t>ֆինանսական</w:t>
            </w:r>
          </w:p>
          <w:p w14:paraId="7A4D91A3" w14:textId="77777777" w:rsidR="00217EE2" w:rsidRDefault="00217EE2" w:rsidP="001D1D55">
            <w:pPr>
              <w:ind w:right="168"/>
              <w:rPr>
                <w:rFonts w:ascii="GHEA Grapalat" w:eastAsia="GHEA Grapalat" w:hAnsi="GHEA Grapalat" w:cs="GHEA Grapalat"/>
                <w:b/>
                <w:bCs/>
              </w:rPr>
            </w:pPr>
            <w:r>
              <w:rPr>
                <w:rFonts w:ascii="GHEA Grapalat" w:eastAsia="GHEA Grapalat" w:hAnsi="GHEA Grapalat" w:cs="GHEA Grapalat"/>
                <w:b/>
                <w:bCs/>
              </w:rPr>
              <w:t>համա-</w:t>
            </w:r>
            <w:r>
              <w:rPr>
                <w:rFonts w:ascii="GHEA Grapalat" w:eastAsia="GHEA Grapalat" w:hAnsi="GHEA Grapalat" w:cs="GHEA Grapalat"/>
                <w:b/>
                <w:bCs/>
              </w:rPr>
              <w:tab/>
              <w:t>հարթեցման դոտացիայի</w:t>
            </w:r>
            <w:r>
              <w:rPr>
                <w:rFonts w:ascii="GHEA Grapalat" w:eastAsia="GHEA Grapalat" w:hAnsi="GHEA Grapalat" w:cs="GHEA Grapalat"/>
                <w:b/>
                <w:bCs/>
              </w:rPr>
              <w:tab/>
              <w:t>գծով նախատեսված մուտքերը) հաշվին նշված ծրագրի իրականացման անհնարինության հիմնավորումը (համապատասխան հաշվարկ- ներով</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CD9213E"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lastRenderedPageBreak/>
              <w:t xml:space="preserve">Համայնքի 2026թ-ի բյուջեի նախատեսված ընդհանուր մուտքերը կազմում է 4131135,0 դրամ, </w:t>
            </w:r>
          </w:p>
          <w:p w14:paraId="00DCF7DB"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որից վարչական բյուջեի մուտքեր` 2010425,0 դրամ,</w:t>
            </w:r>
          </w:p>
          <w:p w14:paraId="381D461B"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ներառյալ`</w:t>
            </w:r>
          </w:p>
          <w:p w14:paraId="56174077"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lastRenderedPageBreak/>
              <w:t xml:space="preserve">ընդհանուր բնույթի հանրային ծառայություններ </w:t>
            </w:r>
            <w:r>
              <w:rPr>
                <w:rFonts w:ascii="GHEA Grapalat" w:eastAsia="GHEA Grapalat" w:hAnsi="GHEA Grapalat" w:cs="GHEA Grapalat"/>
                <w:i/>
                <w:iCs/>
                <w:color w:val="FF0000"/>
              </w:rPr>
              <w:t xml:space="preserve"> </w:t>
            </w:r>
            <w:r>
              <w:rPr>
                <w:rFonts w:ascii="GHEA Grapalat" w:eastAsia="GHEA Grapalat" w:hAnsi="GHEA Grapalat" w:cs="GHEA Grapalat"/>
                <w:i/>
                <w:iCs/>
              </w:rPr>
              <w:t>41000,0 դրամ / իր մեջ ներառում է ապարատի պահպանման` աշխատավարձ, գործուղումներ, կոմունալ վճարումներ, կապ, տրանսպորտային նյութեր, համակարգչային ծառայություններ և այլ ծախսեր/,</w:t>
            </w:r>
          </w:p>
          <w:p w14:paraId="5511058C"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պաշտպանություն – 0,</w:t>
            </w:r>
          </w:p>
          <w:p w14:paraId="090EB06B"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տնտեսական հարաբերություններ – 1194835,0  դրամ / իր մեջ ներառում է գյուղատնտեսության, տրանսպորտի</w:t>
            </w:r>
            <w:r>
              <w:rPr>
                <w:rFonts w:ascii="GHEA Grapalat" w:eastAsia="GHEA Grapalat" w:hAnsi="GHEA Grapalat" w:cs="GHEA Grapalat"/>
                <w:i/>
                <w:iCs/>
              </w:rPr>
              <w:tab/>
              <w:t>և ճանապահային բնագավառում  իրականացվելիք ծախսերը /,</w:t>
            </w:r>
          </w:p>
          <w:p w14:paraId="1392A335"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շրջակա միջավայրի պաշտպանություն – 255101,0  դրամ / իր մեջ ներառում է աղբահանության և սելավատարերի մաքրման, կեղտաջրերի հեռացման ծախսեր /,</w:t>
            </w:r>
          </w:p>
          <w:p w14:paraId="7B8BF3C7"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կոմունալ ծառայություն – 511950,0 դրամ / իր մեջ ներառում է ջրամատակարարման և լուսավորման ծառայություններ /</w:t>
            </w:r>
          </w:p>
          <w:p w14:paraId="43141D18"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առողջապահություն – 0,</w:t>
            </w:r>
          </w:p>
          <w:p w14:paraId="75ACE8AC"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մշակույթ – 110300 դրամ / , ՀՈԱԿ-ի  պահպանման ծախսեր, ՀՈԱԿ-ում գործում է մշակույթի տուն և գրադարան/,</w:t>
            </w:r>
          </w:p>
          <w:p w14:paraId="05670F37"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կրթություն – 2103868,8  դրամ /ներառում է նախադպրոցական և միջնակարգ կրթության բնագավառի ծախսեր/,</w:t>
            </w:r>
          </w:p>
          <w:p w14:paraId="5DBF66DA"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սոցիալական պաշտպանություն – 4500,0  դրամ / համայնքի սոցիալապես անապահով ընտանիքներին աջակցություն /,</w:t>
            </w:r>
          </w:p>
          <w:p w14:paraId="12D9AA0A"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պահուստային ֆոնդ` 395000,0  դրամ:</w:t>
            </w:r>
          </w:p>
          <w:p w14:paraId="435D0A3D" w14:textId="77777777" w:rsidR="00217EE2" w:rsidRDefault="00217EE2" w:rsidP="001D1D55">
            <w:pPr>
              <w:widowControl w:val="0"/>
              <w:spacing w:line="273" w:lineRule="auto"/>
              <w:ind w:left="20" w:right="168"/>
              <w:jc w:val="both"/>
              <w:rPr>
                <w:rFonts w:ascii="GHEA Grapalat" w:eastAsia="GHEA Grapalat" w:hAnsi="GHEA Grapalat" w:cs="GHEA Grapalat"/>
                <w:i/>
                <w:iCs/>
              </w:rPr>
            </w:pPr>
            <w:r>
              <w:rPr>
                <w:rFonts w:ascii="GHEA Grapalat" w:eastAsia="GHEA Grapalat" w:hAnsi="GHEA Grapalat" w:cs="GHEA Grapalat"/>
                <w:i/>
                <w:iCs/>
              </w:rPr>
              <w:t>Նշված</w:t>
            </w:r>
            <w:r>
              <w:rPr>
                <w:rFonts w:ascii="GHEA Grapalat" w:eastAsia="GHEA Grapalat" w:hAnsi="GHEA Grapalat" w:cs="GHEA Grapalat"/>
                <w:i/>
                <w:iCs/>
              </w:rPr>
              <w:tab/>
              <w:t xml:space="preserve"> ծախսերի</w:t>
            </w:r>
            <w:r>
              <w:rPr>
                <w:rFonts w:ascii="GHEA Grapalat" w:eastAsia="GHEA Grapalat" w:hAnsi="GHEA Grapalat" w:cs="GHEA Grapalat"/>
                <w:i/>
                <w:iCs/>
              </w:rPr>
              <w:tab/>
              <w:t>հետ</w:t>
            </w:r>
            <w:r>
              <w:rPr>
                <w:rFonts w:ascii="GHEA Grapalat" w:eastAsia="GHEA Grapalat" w:hAnsi="GHEA Grapalat" w:cs="GHEA Grapalat"/>
                <w:i/>
                <w:iCs/>
              </w:rPr>
              <w:tab/>
              <w:t>զուգահեռ</w:t>
            </w:r>
            <w:r>
              <w:rPr>
                <w:rFonts w:ascii="GHEA Grapalat" w:eastAsia="GHEA Grapalat" w:hAnsi="GHEA Grapalat" w:cs="GHEA Grapalat"/>
                <w:i/>
                <w:iCs/>
              </w:rPr>
              <w:tab/>
              <w:t>միայն</w:t>
            </w:r>
            <w:r>
              <w:rPr>
                <w:rFonts w:ascii="GHEA Grapalat" w:eastAsia="GHEA Grapalat" w:hAnsi="GHEA Grapalat" w:cs="GHEA Grapalat"/>
                <w:i/>
                <w:iCs/>
              </w:rPr>
              <w:tab/>
              <w:t>բյուջեով հնարավոր չէ  իրականացնել Տաշիր համայնքի սույն ծրագիրը:</w:t>
            </w:r>
          </w:p>
          <w:p w14:paraId="635EA05F" w14:textId="77777777" w:rsidR="00217EE2" w:rsidRDefault="00217EE2" w:rsidP="001D1D55">
            <w:pPr>
              <w:widowControl w:val="0"/>
              <w:spacing w:line="273" w:lineRule="auto"/>
              <w:ind w:left="20" w:right="168"/>
              <w:jc w:val="both"/>
              <w:rPr>
                <w:rFonts w:ascii="GHEA Grapalat" w:eastAsia="GHEA Grapalat" w:hAnsi="GHEA Grapalat" w:cs="GHEA Grapalat"/>
                <w:i/>
                <w:iCs/>
                <w:color w:val="FF0000"/>
              </w:rPr>
            </w:pPr>
          </w:p>
        </w:tc>
      </w:tr>
      <w:tr w:rsidR="00217EE2" w14:paraId="59B6C8CE"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tcPr>
          <w:p w14:paraId="3EA03E54" w14:textId="77777777" w:rsidR="00217EE2" w:rsidRDefault="00217EE2" w:rsidP="001D1D55">
            <w:pPr>
              <w:spacing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Ծրագրի ընդհանուր բյուջեն, այդ թվում՝</w:t>
            </w:r>
          </w:p>
          <w:p w14:paraId="2483EC9E" w14:textId="77777777" w:rsidR="00217EE2" w:rsidRDefault="00217EE2"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շինարարական օբյեկտների նախագծման արժեքը _________ դրամ,</w:t>
            </w:r>
          </w:p>
          <w:p w14:paraId="7419238A" w14:textId="77777777" w:rsidR="00217EE2" w:rsidRDefault="00217EE2"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նախագծանախահաշվային փաստաթղթերի պետական փորձաքննության</w:t>
            </w:r>
            <w:r>
              <w:rPr>
                <w:rFonts w:ascii="Calibri" w:eastAsia="Calibri" w:hAnsi="Calibri" w:cs="Calibri"/>
                <w:b/>
                <w:bCs/>
                <w:color w:val="000000"/>
                <w:sz w:val="21"/>
                <w:szCs w:val="21"/>
              </w:rPr>
              <w:t> </w:t>
            </w:r>
            <w:r>
              <w:rPr>
                <w:rFonts w:ascii="GHEA Grapalat" w:eastAsia="GHEA Grapalat" w:hAnsi="GHEA Grapalat" w:cs="GHEA Grapalat"/>
                <w:b/>
                <w:bCs/>
                <w:color w:val="000000"/>
                <w:sz w:val="21"/>
                <w:szCs w:val="21"/>
              </w:rPr>
              <w:t>ծառայության արժեքը՝ _________ դրամ,</w:t>
            </w:r>
          </w:p>
          <w:p w14:paraId="0375638A" w14:textId="77777777" w:rsidR="00217EE2" w:rsidRDefault="00217EE2"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 տեխնիկական հսկողության ծառայությունների արժեքը՝ _________ դրամ,</w:t>
            </w:r>
          </w:p>
          <w:p w14:paraId="49786918" w14:textId="77777777" w:rsidR="00217EE2" w:rsidRDefault="00217EE2" w:rsidP="001D1D55">
            <w:pPr>
              <w:spacing w:before="280" w:after="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lastRenderedPageBreak/>
              <w:t>- հեղինակային հսկողության ծառայությունների արժեքը՝ _________ դրամ,</w:t>
            </w:r>
          </w:p>
          <w:p w14:paraId="2B648DE5" w14:textId="77777777" w:rsidR="00217EE2" w:rsidRDefault="00217EE2" w:rsidP="001D1D55">
            <w:pPr>
              <w:spacing w:before="280" w:after="280"/>
              <w:ind w:right="168"/>
              <w:rPr>
                <w:rFonts w:ascii="GHEA Grapalat" w:eastAsia="GHEA Grapalat" w:hAnsi="GHEA Grapalat" w:cs="GHEA Grapalat"/>
                <w:b/>
                <w:bCs/>
                <w:color w:val="000000"/>
                <w:sz w:val="21"/>
                <w:szCs w:val="21"/>
              </w:rPr>
            </w:pPr>
            <w:r>
              <w:rPr>
                <w:rFonts w:ascii="GHEA Grapalat" w:eastAsia="GHEA Grapalat" w:hAnsi="GHEA Grapalat" w:cs="GHEA Grapalat"/>
                <w:b/>
                <w:bCs/>
                <w:color w:val="000000"/>
                <w:sz w:val="21"/>
                <w:szCs w:val="21"/>
              </w:rPr>
              <w:t>- գոյություն ունեցող շենք-շինությունների տեխնիկական վիճակի վերաբերյալ փորձաքննության ծառայության արժեքը՝ _________ դրամ,</w:t>
            </w:r>
          </w:p>
          <w:p w14:paraId="4BA44B4E" w14:textId="77777777" w:rsidR="00217EE2" w:rsidRDefault="00217EE2" w:rsidP="001D1D55">
            <w:pPr>
              <w:spacing w:before="280" w:after="280"/>
              <w:ind w:right="168"/>
              <w:rPr>
                <w:rFonts w:ascii="GHEA Grapalat" w:eastAsia="GHEA Grapalat" w:hAnsi="GHEA Grapalat" w:cs="GHEA Grapalat"/>
                <w:b/>
                <w:bCs/>
                <w:sz w:val="21"/>
                <w:szCs w:val="21"/>
              </w:rPr>
            </w:pPr>
            <w:r>
              <w:rPr>
                <w:rFonts w:ascii="GHEA Grapalat" w:eastAsia="GHEA Grapalat" w:hAnsi="GHEA Grapalat" w:cs="GHEA Grapalat"/>
                <w:b/>
                <w:bCs/>
                <w:sz w:val="21"/>
                <w:szCs w:val="21"/>
              </w:rPr>
              <w:t>-ինժիներաերկրաբանական հետազոտության ծառայության արժեքը՝ _________ դրամ,</w:t>
            </w:r>
          </w:p>
          <w:p w14:paraId="78E9C341" w14:textId="77777777" w:rsidR="00217EE2" w:rsidRDefault="00217EE2" w:rsidP="001D1D55">
            <w:pPr>
              <w:spacing w:before="280"/>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ինչպես նաև առանձին ներկայացնել հասարակական շենքերի և բազմաբնակարան շենքերի ընդհանուր օգտագործման գույքի կառուցման/նորոգման դեպքում՝ էներգախնայողության միջոցառումների արժեքը _________ դրամ</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AF47F3D" w14:textId="77777777" w:rsidR="00217EE2" w:rsidRDefault="00217EE2" w:rsidP="001D1D55">
            <w:pPr>
              <w:widowControl w:val="0"/>
              <w:spacing w:before="8"/>
              <w:ind w:left="26" w:right="57"/>
              <w:jc w:val="both"/>
              <w:rPr>
                <w:rFonts w:ascii="GHEA Grapalat" w:eastAsia="GHEA Grapalat" w:hAnsi="GHEA Grapalat" w:cs="GHEA Grapalat"/>
                <w:i/>
                <w:iCs/>
              </w:rPr>
            </w:pPr>
            <w:r>
              <w:rPr>
                <w:rFonts w:ascii="GHEA Grapalat" w:eastAsia="GHEA Grapalat" w:hAnsi="GHEA Grapalat" w:cs="GHEA Grapalat"/>
                <w:i/>
                <w:iCs/>
              </w:rPr>
              <w:lastRenderedPageBreak/>
              <w:t>462150.0 հազ</w:t>
            </w:r>
            <w:r>
              <w:rPr>
                <w:rFonts w:ascii="Cambria Math" w:eastAsia="GHEA Grapalat" w:hAnsi="Cambria Math" w:cs="Cambria Math"/>
                <w:i/>
                <w:iCs/>
              </w:rPr>
              <w:t>․</w:t>
            </w:r>
            <w:r>
              <w:rPr>
                <w:rFonts w:ascii="GHEA Grapalat" w:eastAsia="GHEA Grapalat" w:hAnsi="GHEA Grapalat" w:cs="GHEA Grapalat"/>
                <w:i/>
                <w:iCs/>
              </w:rPr>
              <w:t xml:space="preserve"> ՀՀ դրամ (100%)</w:t>
            </w:r>
          </w:p>
          <w:p w14:paraId="50C20CEB" w14:textId="77777777" w:rsidR="00217EE2" w:rsidRDefault="00217EE2" w:rsidP="00217EE2">
            <w:pPr>
              <w:widowControl w:val="0"/>
              <w:numPr>
                <w:ilvl w:val="0"/>
                <w:numId w:val="43"/>
              </w:numPr>
              <w:pBdr>
                <w:top w:val="nil"/>
                <w:left w:val="nil"/>
                <w:bottom w:val="nil"/>
                <w:right w:val="nil"/>
                <w:between w:val="nil"/>
              </w:pBdr>
              <w:spacing w:before="42"/>
              <w:ind w:right="168"/>
              <w:rPr>
                <w:rFonts w:ascii="GHEA Grapalat" w:eastAsia="GHEA Grapalat" w:hAnsi="GHEA Grapalat" w:cs="GHEA Grapalat"/>
              </w:rPr>
            </w:pPr>
            <w:r>
              <w:rPr>
                <w:rFonts w:ascii="GHEA Grapalat" w:eastAsia="GHEA Grapalat" w:hAnsi="GHEA Grapalat" w:cs="GHEA Grapalat"/>
              </w:rPr>
              <w:t>շինարարակ</w:t>
            </w:r>
            <w:r>
              <w:rPr>
                <w:rFonts w:ascii="GHEA Grapalat" w:eastAsia="GHEA Grapalat" w:hAnsi="GHEA Grapalat" w:cs="GHEA Grapalat"/>
                <w:i/>
                <w:iCs/>
              </w:rPr>
              <w:t>ան օբյեկտների նախագծման արժեքը 11553.75 հազ</w:t>
            </w:r>
            <w:r>
              <w:rPr>
                <w:rFonts w:ascii="Cambria Math" w:eastAsia="GHEA Grapalat" w:hAnsi="Cambria Math" w:cs="Cambria Math"/>
                <w:i/>
                <w:iCs/>
              </w:rPr>
              <w:t>․</w:t>
            </w:r>
            <w:r>
              <w:rPr>
                <w:rFonts w:ascii="GHEA Grapalat" w:eastAsia="GHEA Grapalat" w:hAnsi="GHEA Grapalat" w:cs="GHEA Grapalat"/>
                <w:i/>
                <w:iCs/>
              </w:rPr>
              <w:t xml:space="preserve"> ՀՀ դրամ,</w:t>
            </w:r>
          </w:p>
          <w:p w14:paraId="3F767155" w14:textId="77777777" w:rsidR="00217EE2" w:rsidRDefault="00217EE2" w:rsidP="00217EE2">
            <w:pPr>
              <w:widowControl w:val="0"/>
              <w:numPr>
                <w:ilvl w:val="0"/>
                <w:numId w:val="43"/>
              </w:numPr>
              <w:pBdr>
                <w:top w:val="nil"/>
                <w:left w:val="nil"/>
                <w:bottom w:val="nil"/>
                <w:right w:val="nil"/>
                <w:between w:val="nil"/>
              </w:pBdr>
              <w:spacing w:before="42"/>
              <w:ind w:right="168"/>
              <w:rPr>
                <w:rFonts w:ascii="GHEA Grapalat" w:eastAsia="GHEA Grapalat" w:hAnsi="GHEA Grapalat" w:cs="GHEA Grapalat"/>
              </w:rPr>
            </w:pPr>
            <w:r>
              <w:rPr>
                <w:rFonts w:ascii="GHEA Grapalat" w:eastAsia="GHEA Grapalat" w:hAnsi="GHEA Grapalat" w:cs="GHEA Grapalat"/>
                <w:i/>
                <w:iCs/>
              </w:rPr>
              <w:t>նախագծանախահաշվային փաստաթղթերի պետական փորձաքննության ծառայության 0 արժեքը*,</w:t>
            </w:r>
          </w:p>
          <w:p w14:paraId="3DE69B2D" w14:textId="77777777" w:rsidR="00217EE2" w:rsidRDefault="00217EE2" w:rsidP="00217EE2">
            <w:pPr>
              <w:widowControl w:val="0"/>
              <w:numPr>
                <w:ilvl w:val="0"/>
                <w:numId w:val="43"/>
              </w:numPr>
              <w:pBdr>
                <w:top w:val="nil"/>
                <w:left w:val="nil"/>
                <w:bottom w:val="nil"/>
                <w:right w:val="nil"/>
                <w:between w:val="nil"/>
              </w:pBdr>
              <w:spacing w:before="42"/>
              <w:ind w:right="168"/>
              <w:rPr>
                <w:rFonts w:ascii="GHEA Grapalat" w:eastAsia="GHEA Grapalat" w:hAnsi="GHEA Grapalat" w:cs="GHEA Grapalat"/>
              </w:rPr>
            </w:pPr>
            <w:r>
              <w:rPr>
                <w:rFonts w:ascii="GHEA Grapalat" w:eastAsia="GHEA Grapalat" w:hAnsi="GHEA Grapalat" w:cs="GHEA Grapalat"/>
                <w:i/>
                <w:iCs/>
              </w:rPr>
              <w:t>տեխնիկական հսկողության ծառայությունների արժեքը՝ 7394.4 հազ</w:t>
            </w:r>
            <w:r>
              <w:rPr>
                <w:rFonts w:ascii="Cambria Math" w:eastAsia="GHEA Grapalat" w:hAnsi="Cambria Math" w:cs="Cambria Math"/>
                <w:i/>
                <w:iCs/>
              </w:rPr>
              <w:t>․</w:t>
            </w:r>
            <w:r>
              <w:rPr>
                <w:rFonts w:ascii="GHEA Grapalat" w:eastAsia="GHEA Grapalat" w:hAnsi="GHEA Grapalat" w:cs="GHEA Grapalat"/>
                <w:i/>
                <w:iCs/>
              </w:rPr>
              <w:t xml:space="preserve"> ՀՀ դրամ,</w:t>
            </w:r>
          </w:p>
          <w:p w14:paraId="52DBEA42" w14:textId="77777777" w:rsidR="00217EE2" w:rsidRDefault="00217EE2" w:rsidP="00217EE2">
            <w:pPr>
              <w:widowControl w:val="0"/>
              <w:numPr>
                <w:ilvl w:val="0"/>
                <w:numId w:val="43"/>
              </w:numPr>
              <w:pBdr>
                <w:top w:val="nil"/>
                <w:left w:val="nil"/>
                <w:bottom w:val="nil"/>
                <w:right w:val="nil"/>
                <w:between w:val="nil"/>
              </w:pBdr>
              <w:spacing w:before="42"/>
              <w:ind w:right="168"/>
              <w:rPr>
                <w:rFonts w:ascii="GHEA Grapalat" w:eastAsia="GHEA Grapalat" w:hAnsi="GHEA Grapalat" w:cs="GHEA Grapalat"/>
              </w:rPr>
            </w:pPr>
            <w:r>
              <w:rPr>
                <w:rFonts w:ascii="GHEA Grapalat" w:eastAsia="GHEA Grapalat" w:hAnsi="GHEA Grapalat" w:cs="GHEA Grapalat"/>
                <w:i/>
                <w:iCs/>
              </w:rPr>
              <w:t>հեղինակային հսկողության ծառայությունների արժեքը՝ 2772.9 հազ</w:t>
            </w:r>
            <w:r>
              <w:rPr>
                <w:rFonts w:ascii="Cambria Math" w:eastAsia="GHEA Grapalat" w:hAnsi="Cambria Math" w:cs="Cambria Math"/>
                <w:i/>
                <w:iCs/>
              </w:rPr>
              <w:t>․</w:t>
            </w:r>
            <w:r>
              <w:rPr>
                <w:rFonts w:ascii="GHEA Grapalat" w:eastAsia="GHEA Grapalat" w:hAnsi="GHEA Grapalat" w:cs="GHEA Grapalat"/>
                <w:i/>
                <w:iCs/>
              </w:rPr>
              <w:t xml:space="preserve"> ՀՀ դրամ</w:t>
            </w:r>
            <w:r>
              <w:rPr>
                <w:rFonts w:ascii="GHEA Grapalat" w:eastAsia="GHEA Grapalat" w:hAnsi="GHEA Grapalat" w:cs="GHEA Grapalat"/>
              </w:rPr>
              <w:t>։</w:t>
            </w:r>
          </w:p>
        </w:tc>
      </w:tr>
      <w:tr w:rsidR="00217EE2" w14:paraId="4DA2DB03"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tcPr>
          <w:p w14:paraId="54427714"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Համայնքի կողմից ներդրվող մասնաբաժնի չափը</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14DF17DB" w14:textId="77777777" w:rsidR="00217EE2" w:rsidRDefault="00217EE2" w:rsidP="001D1D55">
            <w:pPr>
              <w:widowControl w:val="0"/>
              <w:spacing w:before="8"/>
              <w:ind w:left="26" w:right="57"/>
              <w:jc w:val="both"/>
              <w:rPr>
                <w:rFonts w:ascii="GHEA Grapalat" w:eastAsia="GHEA Grapalat" w:hAnsi="GHEA Grapalat" w:cs="GHEA Grapalat"/>
                <w:i/>
                <w:iCs/>
                <w:color w:val="000000"/>
                <w:sz w:val="21"/>
                <w:szCs w:val="21"/>
              </w:rPr>
            </w:pPr>
            <w:r>
              <w:rPr>
                <w:rFonts w:ascii="GHEA Grapalat" w:eastAsia="GHEA Grapalat" w:hAnsi="GHEA Grapalat" w:cs="GHEA Grapalat"/>
                <w:i/>
                <w:iCs/>
              </w:rPr>
              <w:t>118645.0 հազ</w:t>
            </w:r>
            <w:r>
              <w:rPr>
                <w:rFonts w:ascii="Cambria Math" w:eastAsia="GHEA Grapalat" w:hAnsi="Cambria Math" w:cs="Cambria Math"/>
                <w:i/>
                <w:iCs/>
              </w:rPr>
              <w:t>․</w:t>
            </w:r>
            <w:r>
              <w:rPr>
                <w:rFonts w:ascii="GHEA Grapalat" w:eastAsia="GHEA Grapalat" w:hAnsi="GHEA Grapalat" w:cs="GHEA Grapalat"/>
                <w:i/>
                <w:iCs/>
              </w:rPr>
              <w:t xml:space="preserve"> ՀՀ դրամ (30%)</w:t>
            </w:r>
          </w:p>
        </w:tc>
      </w:tr>
      <w:tr w:rsidR="00217EE2" w14:paraId="4FD4A657"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tcPr>
          <w:p w14:paraId="7BB8F39A"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Այլ ներդրողներ</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1666245" w14:textId="77777777" w:rsidR="00217EE2" w:rsidRDefault="00217EE2" w:rsidP="001D1D55">
            <w:pPr>
              <w:widowControl w:val="0"/>
              <w:spacing w:before="8"/>
              <w:ind w:left="26" w:right="57"/>
              <w:jc w:val="both"/>
              <w:rPr>
                <w:rFonts w:ascii="GHEA Grapalat" w:eastAsia="GHEA Grapalat" w:hAnsi="GHEA Grapalat" w:cs="GHEA Grapalat"/>
                <w:color w:val="000000"/>
                <w:sz w:val="21"/>
                <w:szCs w:val="21"/>
              </w:rPr>
            </w:pPr>
            <w:r>
              <w:rPr>
                <w:rFonts w:ascii="GHEA Grapalat" w:eastAsia="GHEA Grapalat" w:hAnsi="GHEA Grapalat" w:cs="GHEA Grapalat"/>
                <w:i/>
                <w:iCs/>
              </w:rPr>
              <w:t>20000</w:t>
            </w:r>
            <w:r>
              <w:rPr>
                <w:rFonts w:ascii="Cambria Math" w:eastAsia="GHEA Grapalat" w:hAnsi="Cambria Math" w:cs="Cambria Math"/>
                <w:i/>
                <w:iCs/>
              </w:rPr>
              <w:t>․</w:t>
            </w:r>
            <w:r>
              <w:rPr>
                <w:rFonts w:ascii="GHEA Grapalat" w:eastAsia="GHEA Grapalat" w:hAnsi="GHEA Grapalat" w:cs="GHEA Grapalat"/>
                <w:i/>
                <w:iCs/>
              </w:rPr>
              <w:t>0 հազ դրամ (2 բնակիչ)</w:t>
            </w:r>
          </w:p>
        </w:tc>
      </w:tr>
      <w:tr w:rsidR="00217EE2" w14:paraId="412C0B4E"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tcPr>
          <w:p w14:paraId="2BFE3711"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Ծրագրի իրականացման տևողությունը</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29355DA" w14:textId="77777777" w:rsidR="00217EE2" w:rsidRDefault="00217EE2" w:rsidP="001D1D55">
            <w:pPr>
              <w:ind w:right="168"/>
              <w:rPr>
                <w:rFonts w:ascii="GHEA Grapalat" w:eastAsia="GHEA Grapalat" w:hAnsi="GHEA Grapalat" w:cs="GHEA Grapalat"/>
                <w:i/>
                <w:iCs/>
              </w:rPr>
            </w:pPr>
            <w:r>
              <w:rPr>
                <w:rFonts w:ascii="GHEA Grapalat" w:eastAsia="GHEA Grapalat" w:hAnsi="GHEA Grapalat" w:cs="GHEA Grapalat"/>
                <w:i/>
                <w:iCs/>
              </w:rPr>
              <w:t xml:space="preserve">Սկիզբը 01 մայիս 2026թ: </w:t>
            </w:r>
          </w:p>
          <w:p w14:paraId="79515B64" w14:textId="77777777" w:rsidR="00217EE2" w:rsidRDefault="00217EE2" w:rsidP="001D1D55">
            <w:pPr>
              <w:ind w:right="168"/>
              <w:rPr>
                <w:rFonts w:ascii="GHEA Grapalat" w:eastAsia="GHEA Grapalat" w:hAnsi="GHEA Grapalat" w:cs="GHEA Grapalat"/>
                <w:i/>
                <w:iCs/>
                <w:color w:val="000000"/>
                <w:sz w:val="21"/>
                <w:szCs w:val="21"/>
              </w:rPr>
            </w:pPr>
            <w:r>
              <w:rPr>
                <w:rFonts w:ascii="GHEA Grapalat" w:eastAsia="GHEA Grapalat" w:hAnsi="GHEA Grapalat" w:cs="GHEA Grapalat"/>
                <w:i/>
                <w:iCs/>
              </w:rPr>
              <w:t>Տևողությունը 7 ամիս:</w:t>
            </w:r>
          </w:p>
        </w:tc>
      </w:tr>
      <w:tr w:rsidR="00217EE2" w14:paraId="5C3EC4A6"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tcPr>
          <w:p w14:paraId="51BA9277"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Ծրագրի ծախսերը</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7D91C4FB" w14:textId="77777777" w:rsidR="00217EE2" w:rsidRDefault="00217EE2" w:rsidP="001D1D55">
            <w:pPr>
              <w:widowControl w:val="0"/>
              <w:spacing w:before="8"/>
              <w:ind w:left="26" w:right="57"/>
              <w:jc w:val="both"/>
              <w:rPr>
                <w:rFonts w:ascii="GHEA Grapalat" w:eastAsia="GHEA Grapalat" w:hAnsi="GHEA Grapalat" w:cs="GHEA Grapalat"/>
                <w:i/>
                <w:iCs/>
              </w:rPr>
            </w:pPr>
            <w:r>
              <w:rPr>
                <w:rFonts w:ascii="GHEA Grapalat" w:eastAsia="GHEA Grapalat" w:hAnsi="GHEA Grapalat" w:cs="GHEA Grapalat"/>
                <w:i/>
                <w:iCs/>
              </w:rPr>
              <w:t>Ծրագրի ընդհանուր շինարարական արժեքը կազմում է 440428.95 հազ</w:t>
            </w:r>
            <w:r>
              <w:rPr>
                <w:rFonts w:ascii="Cambria Math" w:eastAsia="GHEA Grapalat" w:hAnsi="Cambria Math" w:cs="Cambria Math"/>
                <w:i/>
                <w:iCs/>
              </w:rPr>
              <w:t>․</w:t>
            </w:r>
            <w:r>
              <w:rPr>
                <w:rFonts w:ascii="GHEA Grapalat" w:eastAsia="GHEA Grapalat" w:hAnsi="GHEA Grapalat" w:cs="GHEA Grapalat"/>
                <w:i/>
                <w:iCs/>
              </w:rPr>
              <w:t xml:space="preserve"> ՀՀ դրամ:</w:t>
            </w:r>
          </w:p>
        </w:tc>
      </w:tr>
      <w:tr w:rsidR="00217EE2" w14:paraId="2D2ED1F5" w14:textId="77777777" w:rsidTr="001D1D55">
        <w:trPr>
          <w:jc w:val="center"/>
        </w:trPr>
        <w:tc>
          <w:tcPr>
            <w:tcW w:w="3765" w:type="dxa"/>
            <w:tcBorders>
              <w:top w:val="single" w:sz="6" w:space="0" w:color="000000"/>
              <w:left w:val="single" w:sz="6" w:space="0" w:color="000000"/>
              <w:bottom w:val="single" w:sz="6" w:space="0" w:color="000000"/>
              <w:right w:val="single" w:sz="6" w:space="0" w:color="000000"/>
            </w:tcBorders>
            <w:shd w:val="clear" w:color="auto" w:fill="CCCCCC"/>
          </w:tcPr>
          <w:p w14:paraId="6F0AEAB2" w14:textId="77777777" w:rsidR="00217EE2" w:rsidRDefault="00217EE2" w:rsidP="001D1D55">
            <w:pPr>
              <w:ind w:right="168"/>
              <w:rPr>
                <w:rFonts w:ascii="GHEA Grapalat" w:eastAsia="GHEA Grapalat" w:hAnsi="GHEA Grapalat" w:cs="GHEA Grapalat"/>
                <w:color w:val="000000"/>
                <w:sz w:val="21"/>
                <w:szCs w:val="21"/>
              </w:rPr>
            </w:pPr>
            <w:r>
              <w:rPr>
                <w:rFonts w:ascii="GHEA Grapalat" w:eastAsia="GHEA Grapalat" w:hAnsi="GHEA Grapalat" w:cs="GHEA Grapalat"/>
                <w:b/>
                <w:bCs/>
                <w:color w:val="000000"/>
                <w:sz w:val="21"/>
                <w:szCs w:val="21"/>
              </w:rPr>
              <w:t>Ամսաթիվ</w:t>
            </w:r>
          </w:p>
        </w:tc>
        <w:tc>
          <w:tcPr>
            <w:tcW w:w="7125" w:type="dxa"/>
            <w:gridSpan w:val="2"/>
            <w:tcBorders>
              <w:top w:val="single" w:sz="6" w:space="0" w:color="000000"/>
              <w:left w:val="single" w:sz="6" w:space="0" w:color="000000"/>
              <w:bottom w:val="single" w:sz="6" w:space="0" w:color="000000"/>
              <w:right w:val="single" w:sz="6" w:space="0" w:color="000000"/>
            </w:tcBorders>
            <w:shd w:val="clear" w:color="auto" w:fill="FFFFFF"/>
          </w:tcPr>
          <w:p w14:paraId="10DA9911" w14:textId="77777777" w:rsidR="00217EE2" w:rsidRDefault="00217EE2" w:rsidP="001D1D55">
            <w:pPr>
              <w:ind w:right="168"/>
              <w:rPr>
                <w:rFonts w:ascii="GHEA Grapalat" w:eastAsia="GHEA Grapalat" w:hAnsi="GHEA Grapalat" w:cs="GHEA Grapalat"/>
                <w:i/>
                <w:iCs/>
                <w:color w:val="000000"/>
                <w:sz w:val="21"/>
                <w:szCs w:val="21"/>
              </w:rPr>
            </w:pPr>
            <w:r>
              <w:rPr>
                <w:rFonts w:ascii="GHEA Grapalat" w:eastAsia="GHEA Grapalat" w:hAnsi="GHEA Grapalat" w:cs="GHEA Grapalat"/>
                <w:i/>
                <w:iCs/>
              </w:rPr>
              <w:t>27</w:t>
            </w:r>
            <w:r>
              <w:rPr>
                <w:rFonts w:ascii="Cambria Math" w:eastAsia="GHEA Grapalat" w:hAnsi="Cambria Math" w:cs="Cambria Math"/>
                <w:i/>
                <w:iCs/>
              </w:rPr>
              <w:t>․</w:t>
            </w:r>
            <w:r>
              <w:rPr>
                <w:rFonts w:ascii="GHEA Grapalat" w:eastAsia="GHEA Grapalat" w:hAnsi="GHEA Grapalat" w:cs="GHEA Grapalat"/>
                <w:i/>
                <w:iCs/>
              </w:rPr>
              <w:t>02</w:t>
            </w:r>
            <w:r>
              <w:rPr>
                <w:rFonts w:ascii="Cambria Math" w:eastAsia="GHEA Grapalat" w:hAnsi="Cambria Math" w:cs="Cambria Math"/>
                <w:i/>
                <w:iCs/>
              </w:rPr>
              <w:t>․</w:t>
            </w:r>
            <w:r>
              <w:rPr>
                <w:rFonts w:ascii="GHEA Grapalat" w:eastAsia="GHEA Grapalat" w:hAnsi="GHEA Grapalat" w:cs="GHEA Grapalat"/>
                <w:i/>
                <w:iCs/>
              </w:rPr>
              <w:t>2026թ.:</w:t>
            </w:r>
          </w:p>
        </w:tc>
      </w:tr>
    </w:tbl>
    <w:p w14:paraId="783960FE" w14:textId="77777777" w:rsidR="00217EE2" w:rsidRDefault="00217EE2" w:rsidP="00217EE2">
      <w:pPr>
        <w:shd w:val="clear" w:color="auto" w:fill="FFFFFF"/>
        <w:ind w:right="168"/>
        <w:rPr>
          <w:sz w:val="21"/>
          <w:szCs w:val="21"/>
        </w:rPr>
      </w:pPr>
    </w:p>
    <w:p w14:paraId="4C4AEAEE" w14:textId="77777777" w:rsidR="00217EE2" w:rsidRDefault="00217EE2" w:rsidP="00217EE2">
      <w:pPr>
        <w:shd w:val="clear" w:color="auto" w:fill="FFFFFF"/>
        <w:ind w:right="168"/>
        <w:rPr>
          <w:sz w:val="21"/>
          <w:szCs w:val="21"/>
        </w:rPr>
      </w:pPr>
    </w:p>
    <w:p w14:paraId="712393A2" w14:textId="77777777" w:rsidR="00217EE2" w:rsidRDefault="00217EE2" w:rsidP="00217EE2">
      <w:pPr>
        <w:shd w:val="clear" w:color="auto" w:fill="FFFFFF"/>
        <w:ind w:right="168"/>
        <w:rPr>
          <w:sz w:val="21"/>
          <w:szCs w:val="21"/>
        </w:rPr>
      </w:pPr>
    </w:p>
    <w:p w14:paraId="7CE3B29F" w14:textId="77777777" w:rsidR="00217EE2" w:rsidRDefault="00217EE2" w:rsidP="00217EE2">
      <w:pPr>
        <w:shd w:val="clear" w:color="auto" w:fill="FFFFFF"/>
        <w:ind w:right="168"/>
        <w:rPr>
          <w:rFonts w:ascii="GHEA Grapalat" w:eastAsia="GHEA Grapalat" w:hAnsi="GHEA Grapalat" w:cs="GHEA Grapalat"/>
          <w:color w:val="000000"/>
          <w:sz w:val="21"/>
          <w:szCs w:val="21"/>
        </w:rPr>
      </w:pPr>
      <w:r>
        <w:rPr>
          <w:rFonts w:ascii="Calibri" w:eastAsia="Calibri" w:hAnsi="Calibri" w:cs="Calibri"/>
          <w:color w:val="000000"/>
          <w:sz w:val="21"/>
          <w:szCs w:val="21"/>
        </w:rPr>
        <w:t> </w:t>
      </w:r>
      <w:r>
        <w:rPr>
          <w:rFonts w:ascii="GHEA Grapalat" w:eastAsia="GHEA Grapalat" w:hAnsi="GHEA Grapalat" w:cs="GHEA Grapalat"/>
          <w:b/>
          <w:bCs/>
          <w:color w:val="000000"/>
          <w:sz w:val="21"/>
          <w:szCs w:val="21"/>
        </w:rPr>
        <w:t>Այլ տեղեկություններ ծրագրի մասին</w:t>
      </w:r>
      <w:r>
        <w:rPr>
          <w:rFonts w:ascii="Calibri" w:eastAsia="Calibri" w:hAnsi="Calibri" w:cs="Calibri"/>
          <w:b/>
          <w:bCs/>
          <w:color w:val="000000"/>
          <w:sz w:val="21"/>
          <w:szCs w:val="21"/>
        </w:rPr>
        <w:t> </w:t>
      </w:r>
      <w:r>
        <w:rPr>
          <w:rFonts w:ascii="GHEA Grapalat" w:eastAsia="GHEA Grapalat" w:hAnsi="GHEA Grapalat" w:cs="GHEA Grapalat"/>
          <w:color w:val="000000"/>
          <w:sz w:val="21"/>
          <w:szCs w:val="21"/>
        </w:rPr>
        <w:t>(նշել այն լրացուցիչ հանգամանքները, որոնք կարող են ցույց տալ ծրագրի կարևորությունը, ակնկալվող արդյունքների ազդեցությունը համայնքի և տարածաշրջանի զարգացման վրա, այլ հանգամանքներ, որոնք կարող են հաշվի առնվել ծրագիրը գնահատելու ընթացքում):</w:t>
      </w:r>
    </w:p>
    <w:p w14:paraId="464878DE" w14:textId="77777777" w:rsidR="00217EE2" w:rsidRDefault="00217EE2" w:rsidP="00217EE2">
      <w:pPr>
        <w:shd w:val="clear" w:color="auto" w:fill="FFFFFF"/>
        <w:ind w:right="168"/>
        <w:rPr>
          <w:rFonts w:ascii="GHEA Grapalat" w:eastAsia="GHEA Grapalat" w:hAnsi="GHEA Grapalat" w:cs="GHEA Grapalat"/>
          <w:sz w:val="21"/>
          <w:szCs w:val="21"/>
        </w:rPr>
      </w:pPr>
    </w:p>
    <w:p w14:paraId="6551C745" w14:textId="77777777" w:rsidR="00217EE2" w:rsidRDefault="00217EE2" w:rsidP="00217EE2">
      <w:pPr>
        <w:shd w:val="clear" w:color="auto" w:fill="FFFFFF"/>
        <w:ind w:left="426" w:right="168" w:hanging="51"/>
        <w:rPr>
          <w:rFonts w:ascii="GHEA Grapalat" w:eastAsia="GHEA Grapalat" w:hAnsi="GHEA Grapalat" w:cs="GHEA Grapalat"/>
          <w:sz w:val="21"/>
          <w:szCs w:val="21"/>
        </w:rPr>
      </w:pPr>
      <w:r>
        <w:rPr>
          <w:rFonts w:ascii="GHEA Grapalat" w:eastAsia="GHEA Grapalat" w:hAnsi="GHEA Grapalat" w:cs="GHEA Grapalat"/>
          <w:sz w:val="21"/>
          <w:szCs w:val="21"/>
        </w:rPr>
        <w:t>*</w:t>
      </w:r>
      <w:r>
        <w:rPr>
          <w:rFonts w:ascii="GHEA Grapalat" w:eastAsia="GHEA Grapalat" w:hAnsi="GHEA Grapalat" w:cs="GHEA Grapalat"/>
          <w:i/>
          <w:iCs/>
        </w:rPr>
        <w:t>նախագծանախահաշվային փաստաթղթերի պետական փորձաքննության ծառայության արժեքը ներառված է շինարարական օբյեկտների նախագծման արժեքում։</w:t>
      </w:r>
    </w:p>
    <w:p w14:paraId="0D568E1E" w14:textId="77777777" w:rsidR="00217EE2" w:rsidRDefault="00217EE2" w:rsidP="00217EE2">
      <w:pPr>
        <w:shd w:val="clear" w:color="auto" w:fill="FFFFFF"/>
        <w:ind w:right="168" w:firstLine="375"/>
        <w:rPr>
          <w:rFonts w:ascii="GHEA Grapalat" w:eastAsia="GHEA Grapalat" w:hAnsi="GHEA Grapalat" w:cs="GHEA Grapalat"/>
          <w:color w:val="000000"/>
          <w:sz w:val="21"/>
          <w:szCs w:val="21"/>
        </w:rPr>
      </w:pPr>
      <w:r>
        <w:rPr>
          <w:rFonts w:ascii="Calibri" w:eastAsia="Calibri" w:hAnsi="Calibri" w:cs="Calibri"/>
          <w:color w:val="000000"/>
          <w:sz w:val="21"/>
          <w:szCs w:val="21"/>
        </w:rPr>
        <w:t> </w:t>
      </w:r>
    </w:p>
    <w:p w14:paraId="4C96C587" w14:textId="77777777" w:rsidR="00217EE2" w:rsidRDefault="00217EE2" w:rsidP="00217EE2">
      <w:pPr>
        <w:widowControl w:val="0"/>
        <w:spacing w:before="43" w:line="276" w:lineRule="auto"/>
        <w:ind w:left="425" w:right="168" w:firstLine="375"/>
        <w:jc w:val="both"/>
        <w:rPr>
          <w:rFonts w:ascii="GHEA Grapalat" w:eastAsia="GHEA Grapalat" w:hAnsi="GHEA Grapalat" w:cs="GHEA Grapalat"/>
          <w:b/>
          <w:bCs/>
          <w:sz w:val="21"/>
          <w:szCs w:val="21"/>
        </w:rPr>
      </w:pPr>
      <w:r>
        <w:rPr>
          <w:rFonts w:ascii="GHEA Grapalat" w:eastAsia="GHEA Grapalat" w:hAnsi="GHEA Grapalat" w:cs="GHEA Grapalat"/>
          <w:b/>
          <w:bCs/>
          <w:sz w:val="21"/>
          <w:szCs w:val="21"/>
        </w:rPr>
        <w:t xml:space="preserve">Համայնքի տնտեսական պատասխանատույի </w:t>
      </w:r>
    </w:p>
    <w:p w14:paraId="4F24A176" w14:textId="77777777" w:rsidR="00217EE2" w:rsidRDefault="00217EE2" w:rsidP="00217EE2">
      <w:pPr>
        <w:widowControl w:val="0"/>
        <w:spacing w:before="43" w:line="276" w:lineRule="auto"/>
        <w:ind w:left="425" w:right="168" w:firstLine="375"/>
        <w:jc w:val="both"/>
        <w:rPr>
          <w:rFonts w:ascii="GHEA Grapalat" w:eastAsia="GHEA Grapalat" w:hAnsi="GHEA Grapalat" w:cs="GHEA Grapalat"/>
        </w:rPr>
      </w:pPr>
      <w:r>
        <w:rPr>
          <w:rFonts w:ascii="GHEA Grapalat" w:eastAsia="GHEA Grapalat" w:hAnsi="GHEA Grapalat" w:cs="GHEA Grapalat"/>
          <w:b/>
          <w:bCs/>
          <w:sz w:val="21"/>
          <w:szCs w:val="21"/>
        </w:rPr>
        <w:t xml:space="preserve"> պարտականությունները կատարող՝  </w:t>
      </w:r>
      <w:r>
        <w:rPr>
          <w:rFonts w:ascii="GHEA Grapalat" w:eastAsia="GHEA Grapalat" w:hAnsi="GHEA Grapalat" w:cs="GHEA Grapalat"/>
        </w:rPr>
        <w:t>Աստղիկ Բարոյան</w:t>
      </w:r>
    </w:p>
    <w:p w14:paraId="4B530867" w14:textId="77777777" w:rsidR="00217EE2" w:rsidRDefault="00217EE2" w:rsidP="00217EE2">
      <w:pPr>
        <w:widowControl w:val="0"/>
        <w:spacing w:before="7"/>
        <w:ind w:left="425" w:right="168" w:firstLine="375"/>
        <w:rPr>
          <w:rFonts w:ascii="GHEA Grapalat" w:eastAsia="GHEA Grapalat" w:hAnsi="GHEA Grapalat" w:cs="GHEA Grapalat"/>
        </w:rPr>
      </w:pPr>
      <w:r>
        <w:rPr>
          <w:rFonts w:ascii="GHEA Grapalat" w:eastAsia="GHEA Grapalat" w:hAnsi="GHEA Grapalat" w:cs="GHEA Grapalat"/>
        </w:rPr>
        <w:t xml:space="preserve"> </w:t>
      </w:r>
      <w:r>
        <w:rPr>
          <w:rFonts w:ascii="GHEA Grapalat" w:eastAsia="GHEA Grapalat" w:hAnsi="GHEA Grapalat" w:cs="GHEA Grapalat"/>
          <w:b/>
          <w:bCs/>
        </w:rPr>
        <w:t>Հեռախոսահամար՝</w:t>
      </w:r>
      <w:r>
        <w:rPr>
          <w:rFonts w:ascii="GHEA Grapalat" w:eastAsia="GHEA Grapalat" w:hAnsi="GHEA Grapalat" w:cs="GHEA Grapalat"/>
        </w:rPr>
        <w:t>+37494330476</w:t>
      </w:r>
    </w:p>
    <w:p w14:paraId="4B763DC5" w14:textId="77777777" w:rsidR="00217EE2" w:rsidRDefault="00217EE2" w:rsidP="00217EE2">
      <w:pPr>
        <w:shd w:val="clear" w:color="auto" w:fill="FFFFFF"/>
        <w:ind w:left="425" w:right="168" w:firstLine="375"/>
        <w:rPr>
          <w:rFonts w:ascii="GHEA Grapalat" w:eastAsia="GHEA Grapalat" w:hAnsi="GHEA Grapalat" w:cs="GHEA Grapalat"/>
          <w:sz w:val="21"/>
          <w:szCs w:val="21"/>
        </w:rPr>
      </w:pPr>
      <w:r>
        <w:rPr>
          <w:rFonts w:ascii="GHEA Grapalat" w:eastAsia="GHEA Grapalat" w:hAnsi="GHEA Grapalat" w:cs="GHEA Grapalat"/>
        </w:rPr>
        <w:t xml:space="preserve"> </w:t>
      </w:r>
      <w:r>
        <w:rPr>
          <w:rFonts w:ascii="GHEA Grapalat" w:eastAsia="GHEA Grapalat" w:hAnsi="GHEA Grapalat" w:cs="GHEA Grapalat"/>
          <w:b/>
          <w:bCs/>
        </w:rPr>
        <w:t>Էլեկտրոնային փոստը՝</w:t>
      </w:r>
      <w:r>
        <w:rPr>
          <w:rFonts w:ascii="GHEA Grapalat" w:eastAsia="GHEA Grapalat" w:hAnsi="GHEA Grapalat" w:cs="GHEA Grapalat"/>
        </w:rPr>
        <w:t xml:space="preserve"> developmentprogramstashir@gmail.com</w:t>
      </w:r>
    </w:p>
    <w:p w14:paraId="122C8D0E" w14:textId="77777777" w:rsidR="00217EE2" w:rsidRDefault="00217EE2" w:rsidP="00217EE2">
      <w:pPr>
        <w:shd w:val="clear" w:color="auto" w:fill="FFFFFF"/>
        <w:ind w:right="168"/>
        <w:rPr>
          <w:rFonts w:ascii="GHEA Grapalat" w:eastAsia="GHEA Grapalat" w:hAnsi="GHEA Grapalat" w:cs="GHEA Grapalat"/>
          <w:color w:val="000000"/>
          <w:sz w:val="21"/>
          <w:szCs w:val="21"/>
        </w:rPr>
      </w:pPr>
    </w:p>
    <w:p w14:paraId="522C076F" w14:textId="77777777" w:rsidR="00217EE2" w:rsidRDefault="00217EE2" w:rsidP="00217EE2">
      <w:pPr>
        <w:shd w:val="clear" w:color="auto" w:fill="FFFFFF"/>
        <w:ind w:right="168" w:firstLine="375"/>
        <w:rPr>
          <w:rFonts w:ascii="GHEA Grapalat" w:eastAsia="GHEA Grapalat" w:hAnsi="GHEA Grapalat" w:cs="GHEA Grapalat"/>
          <w:color w:val="000000"/>
          <w:sz w:val="21"/>
          <w:szCs w:val="21"/>
        </w:rPr>
      </w:pPr>
      <w:r>
        <w:rPr>
          <w:rFonts w:ascii="GHEA Grapalat" w:eastAsia="GHEA Grapalat" w:hAnsi="GHEA Grapalat" w:cs="GHEA Grapalat"/>
          <w:color w:val="000000"/>
          <w:sz w:val="21"/>
          <w:szCs w:val="21"/>
        </w:rPr>
        <w:t>_____________________________________________________________________________</w:t>
      </w:r>
    </w:p>
    <w:p w14:paraId="7E2613BF" w14:textId="77777777" w:rsidR="00217EE2" w:rsidRDefault="00217EE2" w:rsidP="00217EE2">
      <w:pPr>
        <w:shd w:val="clear" w:color="auto" w:fill="FFFFFF"/>
        <w:ind w:right="168" w:firstLine="375"/>
        <w:rPr>
          <w:rFonts w:ascii="GHEA Grapalat" w:eastAsia="GHEA Grapalat" w:hAnsi="GHEA Grapalat" w:cs="GHEA Grapalat"/>
          <w:color w:val="000000"/>
          <w:sz w:val="21"/>
          <w:szCs w:val="21"/>
        </w:rPr>
      </w:pPr>
      <w:r>
        <w:rPr>
          <w:rFonts w:ascii="Calibri" w:eastAsia="Calibri" w:hAnsi="Calibri" w:cs="Calibri"/>
          <w:color w:val="000000"/>
          <w:sz w:val="21"/>
          <w:szCs w:val="21"/>
        </w:rPr>
        <w:t> </w:t>
      </w:r>
    </w:p>
    <w:tbl>
      <w:tblPr>
        <w:tblpPr w:leftFromText="180" w:rightFromText="180" w:vertAnchor="text" w:tblpX="1050" w:tblpY="1085"/>
        <w:tblW w:w="9750" w:type="dxa"/>
        <w:tblLayout w:type="fixed"/>
        <w:tblLook w:val="0400" w:firstRow="0" w:lastRow="0" w:firstColumn="0" w:lastColumn="0" w:noHBand="0" w:noVBand="1"/>
      </w:tblPr>
      <w:tblGrid>
        <w:gridCol w:w="6088"/>
        <w:gridCol w:w="3662"/>
      </w:tblGrid>
      <w:tr w:rsidR="00217EE2" w14:paraId="0C3C913B" w14:textId="77777777" w:rsidTr="001D1D55">
        <w:tc>
          <w:tcPr>
            <w:tcW w:w="6088" w:type="dxa"/>
          </w:tcPr>
          <w:p w14:paraId="15D09235" w14:textId="77777777" w:rsidR="00217EE2" w:rsidRDefault="00217EE2" w:rsidP="001D1D55">
            <w:pPr>
              <w:ind w:right="168"/>
              <w:rPr>
                <w:rFonts w:ascii="GHEA Grapalat" w:eastAsia="GHEA Grapalat" w:hAnsi="GHEA Grapalat" w:cs="GHEA Grapalat"/>
                <w:sz w:val="21"/>
                <w:szCs w:val="21"/>
              </w:rPr>
            </w:pPr>
            <w:r>
              <w:rPr>
                <w:rFonts w:ascii="Calibri" w:eastAsia="Calibri" w:hAnsi="Calibri" w:cs="Calibri"/>
                <w:sz w:val="21"/>
                <w:szCs w:val="21"/>
              </w:rPr>
              <w:lastRenderedPageBreak/>
              <w:t> </w:t>
            </w:r>
            <w:r>
              <w:rPr>
                <w:rFonts w:ascii="GHEA Grapalat" w:eastAsia="GHEA Grapalat" w:hAnsi="GHEA Grapalat" w:cs="GHEA Grapalat"/>
                <w:b/>
                <w:bCs/>
                <w:sz w:val="21"/>
                <w:szCs w:val="21"/>
              </w:rPr>
              <w:t xml:space="preserve">Համայնքի ղեկավար    </w:t>
            </w:r>
          </w:p>
        </w:tc>
        <w:tc>
          <w:tcPr>
            <w:tcW w:w="3662" w:type="dxa"/>
            <w:vAlign w:val="center"/>
          </w:tcPr>
          <w:p w14:paraId="7D85ACA1" w14:textId="77777777" w:rsidR="00217EE2" w:rsidRDefault="00217EE2" w:rsidP="001D1D55">
            <w:pPr>
              <w:ind w:right="168"/>
              <w:rPr>
                <w:rFonts w:ascii="GHEA Grapalat" w:eastAsia="GHEA Grapalat" w:hAnsi="GHEA Grapalat" w:cs="GHEA Grapalat"/>
                <w:b/>
                <w:bCs/>
                <w:sz w:val="21"/>
                <w:szCs w:val="21"/>
              </w:rPr>
            </w:pPr>
            <w:r>
              <w:rPr>
                <w:rFonts w:ascii="GHEA Grapalat" w:eastAsia="GHEA Grapalat" w:hAnsi="GHEA Grapalat" w:cs="GHEA Grapalat"/>
                <w:b/>
                <w:bCs/>
                <w:sz w:val="21"/>
                <w:szCs w:val="21"/>
              </w:rPr>
              <w:t>Է.Արշակյան</w:t>
            </w:r>
          </w:p>
        </w:tc>
      </w:tr>
      <w:tr w:rsidR="00217EE2" w14:paraId="439A77D1" w14:textId="77777777" w:rsidTr="001D1D55">
        <w:tc>
          <w:tcPr>
            <w:tcW w:w="6088" w:type="dxa"/>
          </w:tcPr>
          <w:p w14:paraId="0A9C37EA" w14:textId="77777777" w:rsidR="00217EE2" w:rsidRDefault="00217EE2" w:rsidP="001D1D55">
            <w:pPr>
              <w:ind w:right="168"/>
              <w:rPr>
                <w:rFonts w:ascii="GHEA Grapalat" w:eastAsia="GHEA Grapalat" w:hAnsi="GHEA Grapalat" w:cs="GHEA Grapalat"/>
                <w:sz w:val="21"/>
                <w:szCs w:val="21"/>
              </w:rPr>
            </w:pPr>
          </w:p>
        </w:tc>
        <w:tc>
          <w:tcPr>
            <w:tcW w:w="3662" w:type="dxa"/>
            <w:vAlign w:val="center"/>
          </w:tcPr>
          <w:p w14:paraId="2619B751" w14:textId="77777777" w:rsidR="00217EE2" w:rsidRDefault="00217EE2" w:rsidP="001D1D55">
            <w:pPr>
              <w:ind w:right="168"/>
              <w:jc w:val="center"/>
              <w:rPr>
                <w:rFonts w:ascii="GHEA Grapalat" w:eastAsia="GHEA Grapalat" w:hAnsi="GHEA Grapalat" w:cs="GHEA Grapalat"/>
              </w:rPr>
            </w:pPr>
          </w:p>
        </w:tc>
      </w:tr>
    </w:tbl>
    <w:p w14:paraId="17F35B27" w14:textId="77777777" w:rsidR="00217EE2" w:rsidRDefault="00217EE2" w:rsidP="00217EE2">
      <w:pPr>
        <w:ind w:right="168"/>
        <w:rPr>
          <w:rFonts w:ascii="GHEA Grapalat" w:eastAsia="GHEA Grapalat" w:hAnsi="GHEA Grapalat" w:cs="GHEA Grapalat"/>
        </w:rPr>
      </w:pPr>
    </w:p>
    <w:p w14:paraId="6DFCB2EB" w14:textId="77777777" w:rsidR="00217EE2" w:rsidRDefault="00217EE2" w:rsidP="00217EE2">
      <w:pPr>
        <w:spacing w:before="150"/>
        <w:ind w:right="168"/>
        <w:rPr>
          <w:rFonts w:ascii="GHEA Grapalat" w:eastAsia="GHEA Grapalat" w:hAnsi="GHEA Grapalat" w:cs="GHEA Grapalat"/>
        </w:rPr>
      </w:pPr>
    </w:p>
    <w:p w14:paraId="1268D3B7" w14:textId="77777777" w:rsidR="00217EE2" w:rsidRDefault="00217EE2" w:rsidP="00217EE2">
      <w:pPr>
        <w:spacing w:before="150"/>
        <w:ind w:right="168"/>
        <w:rPr>
          <w:rFonts w:ascii="GHEA Grapalat" w:eastAsia="GHEA Grapalat" w:hAnsi="GHEA Grapalat" w:cs="GHEA Grapalat"/>
        </w:rPr>
      </w:pPr>
    </w:p>
    <w:p w14:paraId="5A8ECE26" w14:textId="77777777" w:rsidR="00217EE2" w:rsidRDefault="00217EE2" w:rsidP="00217EE2">
      <w:pPr>
        <w:spacing w:before="150"/>
        <w:ind w:right="168"/>
        <w:rPr>
          <w:rFonts w:ascii="GHEA Grapalat" w:eastAsia="GHEA Grapalat" w:hAnsi="GHEA Grapalat" w:cs="GHEA Grapalat"/>
        </w:rPr>
      </w:pPr>
    </w:p>
    <w:p w14:paraId="33876A43" w14:textId="77777777" w:rsidR="00217EE2" w:rsidRDefault="00217EE2" w:rsidP="00217EE2">
      <w:pPr>
        <w:spacing w:before="150"/>
        <w:ind w:right="168"/>
        <w:rPr>
          <w:rFonts w:ascii="GHEA Grapalat" w:eastAsia="GHEA Grapalat" w:hAnsi="GHEA Grapalat" w:cs="GHEA Grapalat"/>
        </w:rPr>
      </w:pPr>
    </w:p>
    <w:p w14:paraId="6D0459BD" w14:textId="77777777" w:rsidR="00217EE2" w:rsidRDefault="00217EE2" w:rsidP="00217EE2">
      <w:pPr>
        <w:spacing w:before="150"/>
        <w:ind w:right="168"/>
        <w:rPr>
          <w:rFonts w:ascii="GHEA Grapalat" w:eastAsia="GHEA Grapalat" w:hAnsi="GHEA Grapalat" w:cs="GHEA Grapalat"/>
        </w:rPr>
      </w:pPr>
      <w:r>
        <w:rPr>
          <w:rFonts w:ascii="GHEA Grapalat" w:eastAsia="GHEA Grapalat" w:hAnsi="GHEA Grapalat" w:cs="GHEA Grapalat"/>
        </w:rPr>
        <w:t xml:space="preserve">                                                       Կ. Տ</w:t>
      </w:r>
    </w:p>
    <w:p w14:paraId="790D1E78" w14:textId="77777777" w:rsidR="003513DD" w:rsidRPr="00217EE2" w:rsidRDefault="003513DD" w:rsidP="00217EE2">
      <w:bookmarkStart w:id="0" w:name="_GoBack"/>
      <w:bookmarkEnd w:id="0"/>
    </w:p>
    <w:sectPr w:rsidR="003513DD" w:rsidRPr="00217EE2" w:rsidSect="007C0401">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0C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103"/>
    <w:multiLevelType w:val="multilevel"/>
    <w:tmpl w:val="54F6F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370E5"/>
    <w:multiLevelType w:val="multilevel"/>
    <w:tmpl w:val="AE0EE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A742E6"/>
    <w:multiLevelType w:val="multilevel"/>
    <w:tmpl w:val="7BA86E88"/>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3" w15:restartNumberingAfterBreak="0">
    <w:nsid w:val="054D106D"/>
    <w:multiLevelType w:val="multilevel"/>
    <w:tmpl w:val="BF56C65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 w15:restartNumberingAfterBreak="0">
    <w:nsid w:val="0600690C"/>
    <w:multiLevelType w:val="multilevel"/>
    <w:tmpl w:val="903E2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B3B7FAA"/>
    <w:multiLevelType w:val="multilevel"/>
    <w:tmpl w:val="03D69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5435B4"/>
    <w:multiLevelType w:val="multilevel"/>
    <w:tmpl w:val="E1283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F87C98"/>
    <w:multiLevelType w:val="multilevel"/>
    <w:tmpl w:val="41A24B1C"/>
    <w:lvl w:ilvl="0">
      <w:numFmt w:val="bullet"/>
      <w:lvlText w:val="●"/>
      <w:lvlJc w:val="left"/>
      <w:pPr>
        <w:ind w:left="741" w:hanging="360"/>
      </w:pPr>
      <w:rPr>
        <w:rFonts w:ascii="Noto Sans Symbols" w:eastAsia="Noto Sans Symbols" w:hAnsi="Noto Sans Symbols" w:cs="Noto Sans Symbols"/>
        <w:b w:val="0"/>
        <w:bCs w:val="0"/>
        <w:i w:val="0"/>
        <w:iCs w:val="0"/>
        <w:sz w:val="22"/>
        <w:szCs w:val="22"/>
      </w:rPr>
    </w:lvl>
    <w:lvl w:ilvl="1">
      <w:numFmt w:val="bullet"/>
      <w:lvlText w:val="•"/>
      <w:lvlJc w:val="left"/>
      <w:pPr>
        <w:ind w:left="1438" w:hanging="360"/>
      </w:pPr>
    </w:lvl>
    <w:lvl w:ilvl="2">
      <w:numFmt w:val="bullet"/>
      <w:lvlText w:val="•"/>
      <w:lvlJc w:val="left"/>
      <w:pPr>
        <w:ind w:left="2136" w:hanging="360"/>
      </w:pPr>
    </w:lvl>
    <w:lvl w:ilvl="3">
      <w:numFmt w:val="bullet"/>
      <w:lvlText w:val="•"/>
      <w:lvlJc w:val="left"/>
      <w:pPr>
        <w:ind w:left="2834" w:hanging="360"/>
      </w:pPr>
    </w:lvl>
    <w:lvl w:ilvl="4">
      <w:numFmt w:val="bullet"/>
      <w:lvlText w:val="•"/>
      <w:lvlJc w:val="left"/>
      <w:pPr>
        <w:ind w:left="3532" w:hanging="360"/>
      </w:pPr>
    </w:lvl>
    <w:lvl w:ilvl="5">
      <w:numFmt w:val="bullet"/>
      <w:lvlText w:val="•"/>
      <w:lvlJc w:val="left"/>
      <w:pPr>
        <w:ind w:left="4231" w:hanging="360"/>
      </w:pPr>
    </w:lvl>
    <w:lvl w:ilvl="6">
      <w:numFmt w:val="bullet"/>
      <w:lvlText w:val="•"/>
      <w:lvlJc w:val="left"/>
      <w:pPr>
        <w:ind w:left="4929" w:hanging="360"/>
      </w:pPr>
    </w:lvl>
    <w:lvl w:ilvl="7">
      <w:numFmt w:val="bullet"/>
      <w:lvlText w:val="•"/>
      <w:lvlJc w:val="left"/>
      <w:pPr>
        <w:ind w:left="5627" w:hanging="360"/>
      </w:pPr>
    </w:lvl>
    <w:lvl w:ilvl="8">
      <w:numFmt w:val="bullet"/>
      <w:lvlText w:val="•"/>
      <w:lvlJc w:val="left"/>
      <w:pPr>
        <w:ind w:left="6325" w:hanging="360"/>
      </w:pPr>
    </w:lvl>
  </w:abstractNum>
  <w:abstractNum w:abstractNumId="8" w15:restartNumberingAfterBreak="0">
    <w:nsid w:val="0F821FFC"/>
    <w:multiLevelType w:val="multilevel"/>
    <w:tmpl w:val="6ED8B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01B0EFA"/>
    <w:multiLevelType w:val="multilevel"/>
    <w:tmpl w:val="59C0B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3F6F38"/>
    <w:multiLevelType w:val="multilevel"/>
    <w:tmpl w:val="EB220D86"/>
    <w:lvl w:ilvl="0">
      <w:numFmt w:val="bullet"/>
      <w:lvlText w:val="●"/>
      <w:lvlJc w:val="left"/>
      <w:pPr>
        <w:ind w:left="750" w:hanging="360"/>
      </w:pPr>
      <w:rPr>
        <w:u w:val="none"/>
      </w:rPr>
    </w:lvl>
    <w:lvl w:ilvl="1">
      <w:numFmt w:val="bullet"/>
      <w:lvlText w:val="○"/>
      <w:lvlJc w:val="left"/>
      <w:pPr>
        <w:ind w:left="1354" w:hanging="360"/>
      </w:pPr>
      <w:rPr>
        <w:u w:val="none"/>
      </w:rPr>
    </w:lvl>
    <w:lvl w:ilvl="2">
      <w:numFmt w:val="bullet"/>
      <w:lvlText w:val="■"/>
      <w:lvlJc w:val="left"/>
      <w:pPr>
        <w:ind w:left="1949" w:hanging="360"/>
      </w:pPr>
      <w:rPr>
        <w:u w:val="none"/>
      </w:rPr>
    </w:lvl>
    <w:lvl w:ilvl="3">
      <w:numFmt w:val="bullet"/>
      <w:lvlText w:val="●"/>
      <w:lvlJc w:val="left"/>
      <w:pPr>
        <w:ind w:left="2544" w:hanging="360"/>
      </w:pPr>
      <w:rPr>
        <w:u w:val="none"/>
      </w:rPr>
    </w:lvl>
    <w:lvl w:ilvl="4">
      <w:numFmt w:val="bullet"/>
      <w:lvlText w:val="○"/>
      <w:lvlJc w:val="left"/>
      <w:pPr>
        <w:ind w:left="3139" w:hanging="360"/>
      </w:pPr>
      <w:rPr>
        <w:u w:val="none"/>
      </w:rPr>
    </w:lvl>
    <w:lvl w:ilvl="5">
      <w:numFmt w:val="bullet"/>
      <w:lvlText w:val="■"/>
      <w:lvlJc w:val="left"/>
      <w:pPr>
        <w:ind w:left="3734" w:hanging="360"/>
      </w:pPr>
      <w:rPr>
        <w:u w:val="none"/>
      </w:rPr>
    </w:lvl>
    <w:lvl w:ilvl="6">
      <w:numFmt w:val="bullet"/>
      <w:lvlText w:val="●"/>
      <w:lvlJc w:val="left"/>
      <w:pPr>
        <w:ind w:left="4328" w:hanging="360"/>
      </w:pPr>
      <w:rPr>
        <w:u w:val="none"/>
      </w:rPr>
    </w:lvl>
    <w:lvl w:ilvl="7">
      <w:numFmt w:val="bullet"/>
      <w:lvlText w:val="○"/>
      <w:lvlJc w:val="left"/>
      <w:pPr>
        <w:ind w:left="4923" w:hanging="360"/>
      </w:pPr>
      <w:rPr>
        <w:u w:val="none"/>
      </w:rPr>
    </w:lvl>
    <w:lvl w:ilvl="8">
      <w:numFmt w:val="bullet"/>
      <w:lvlText w:val="■"/>
      <w:lvlJc w:val="left"/>
      <w:pPr>
        <w:ind w:left="5518" w:hanging="360"/>
      </w:pPr>
      <w:rPr>
        <w:u w:val="none"/>
      </w:rPr>
    </w:lvl>
  </w:abstractNum>
  <w:abstractNum w:abstractNumId="11" w15:restartNumberingAfterBreak="0">
    <w:nsid w:val="19866CF9"/>
    <w:multiLevelType w:val="multilevel"/>
    <w:tmpl w:val="D6668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A833A94"/>
    <w:multiLevelType w:val="multilevel"/>
    <w:tmpl w:val="DB26D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02B3B1C"/>
    <w:multiLevelType w:val="multilevel"/>
    <w:tmpl w:val="CC16D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48F424F"/>
    <w:multiLevelType w:val="multilevel"/>
    <w:tmpl w:val="49D24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4D7E84"/>
    <w:multiLevelType w:val="multilevel"/>
    <w:tmpl w:val="CF601A8C"/>
    <w:lvl w:ilvl="0">
      <w:start w:val="1"/>
      <w:numFmt w:val="bullet"/>
      <w:lvlText w:val="●"/>
      <w:lvlJc w:val="left"/>
      <w:pPr>
        <w:ind w:left="765" w:hanging="360"/>
      </w:pPr>
      <w:rPr>
        <w:u w:val="none"/>
      </w:rPr>
    </w:lvl>
    <w:lvl w:ilvl="1">
      <w:start w:val="1"/>
      <w:numFmt w:val="bullet"/>
      <w:lvlText w:val="o"/>
      <w:lvlJc w:val="left"/>
      <w:pPr>
        <w:ind w:left="1485" w:hanging="360"/>
      </w:pPr>
      <w:rPr>
        <w:u w:val="none"/>
      </w:rPr>
    </w:lvl>
    <w:lvl w:ilvl="2">
      <w:start w:val="1"/>
      <w:numFmt w:val="bullet"/>
      <w:lvlText w:val="▪"/>
      <w:lvlJc w:val="left"/>
      <w:pPr>
        <w:ind w:left="2205" w:hanging="360"/>
      </w:pPr>
      <w:rPr>
        <w:u w:val="none"/>
      </w:rPr>
    </w:lvl>
    <w:lvl w:ilvl="3">
      <w:start w:val="1"/>
      <w:numFmt w:val="bullet"/>
      <w:lvlText w:val="●"/>
      <w:lvlJc w:val="left"/>
      <w:pPr>
        <w:ind w:left="2925" w:hanging="360"/>
      </w:pPr>
      <w:rPr>
        <w:u w:val="none"/>
      </w:rPr>
    </w:lvl>
    <w:lvl w:ilvl="4">
      <w:start w:val="1"/>
      <w:numFmt w:val="bullet"/>
      <w:lvlText w:val="o"/>
      <w:lvlJc w:val="left"/>
      <w:pPr>
        <w:ind w:left="3645" w:hanging="360"/>
      </w:pPr>
      <w:rPr>
        <w:u w:val="none"/>
      </w:rPr>
    </w:lvl>
    <w:lvl w:ilvl="5">
      <w:start w:val="1"/>
      <w:numFmt w:val="bullet"/>
      <w:lvlText w:val="▪"/>
      <w:lvlJc w:val="left"/>
      <w:pPr>
        <w:ind w:left="4365" w:hanging="360"/>
      </w:pPr>
      <w:rPr>
        <w:u w:val="none"/>
      </w:rPr>
    </w:lvl>
    <w:lvl w:ilvl="6">
      <w:start w:val="1"/>
      <w:numFmt w:val="bullet"/>
      <w:lvlText w:val="●"/>
      <w:lvlJc w:val="left"/>
      <w:pPr>
        <w:ind w:left="5085" w:hanging="360"/>
      </w:pPr>
      <w:rPr>
        <w:u w:val="none"/>
      </w:rPr>
    </w:lvl>
    <w:lvl w:ilvl="7">
      <w:start w:val="1"/>
      <w:numFmt w:val="bullet"/>
      <w:lvlText w:val="o"/>
      <w:lvlJc w:val="left"/>
      <w:pPr>
        <w:ind w:left="5805" w:hanging="360"/>
      </w:pPr>
      <w:rPr>
        <w:u w:val="none"/>
      </w:rPr>
    </w:lvl>
    <w:lvl w:ilvl="8">
      <w:start w:val="1"/>
      <w:numFmt w:val="bullet"/>
      <w:lvlText w:val="▪"/>
      <w:lvlJc w:val="left"/>
      <w:pPr>
        <w:ind w:left="6525" w:hanging="360"/>
      </w:pPr>
      <w:rPr>
        <w:u w:val="none"/>
      </w:rPr>
    </w:lvl>
  </w:abstractNum>
  <w:abstractNum w:abstractNumId="16" w15:restartNumberingAfterBreak="0">
    <w:nsid w:val="346C5812"/>
    <w:multiLevelType w:val="multilevel"/>
    <w:tmpl w:val="00FAE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B3709A"/>
    <w:multiLevelType w:val="multilevel"/>
    <w:tmpl w:val="271E3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994A56"/>
    <w:multiLevelType w:val="multilevel"/>
    <w:tmpl w:val="2236E694"/>
    <w:lvl w:ilvl="0">
      <w:start w:val="1"/>
      <w:numFmt w:val="bullet"/>
      <w:lvlText w:val="●"/>
      <w:lvlJc w:val="left"/>
      <w:pPr>
        <w:ind w:left="885" w:hanging="360"/>
      </w:pPr>
      <w:rPr>
        <w:u w:val="none"/>
      </w:rPr>
    </w:lvl>
    <w:lvl w:ilvl="1">
      <w:start w:val="1"/>
      <w:numFmt w:val="bullet"/>
      <w:lvlText w:val="o"/>
      <w:lvlJc w:val="left"/>
      <w:pPr>
        <w:ind w:left="1605" w:hanging="360"/>
      </w:pPr>
      <w:rPr>
        <w:u w:val="none"/>
      </w:rPr>
    </w:lvl>
    <w:lvl w:ilvl="2">
      <w:start w:val="1"/>
      <w:numFmt w:val="bullet"/>
      <w:lvlText w:val="▪"/>
      <w:lvlJc w:val="left"/>
      <w:pPr>
        <w:ind w:left="2325" w:hanging="360"/>
      </w:pPr>
      <w:rPr>
        <w:u w:val="none"/>
      </w:rPr>
    </w:lvl>
    <w:lvl w:ilvl="3">
      <w:start w:val="1"/>
      <w:numFmt w:val="bullet"/>
      <w:lvlText w:val="●"/>
      <w:lvlJc w:val="left"/>
      <w:pPr>
        <w:ind w:left="3045" w:hanging="360"/>
      </w:pPr>
      <w:rPr>
        <w:u w:val="none"/>
      </w:rPr>
    </w:lvl>
    <w:lvl w:ilvl="4">
      <w:start w:val="1"/>
      <w:numFmt w:val="bullet"/>
      <w:lvlText w:val="o"/>
      <w:lvlJc w:val="left"/>
      <w:pPr>
        <w:ind w:left="3765" w:hanging="360"/>
      </w:pPr>
      <w:rPr>
        <w:u w:val="none"/>
      </w:rPr>
    </w:lvl>
    <w:lvl w:ilvl="5">
      <w:start w:val="1"/>
      <w:numFmt w:val="bullet"/>
      <w:lvlText w:val="▪"/>
      <w:lvlJc w:val="left"/>
      <w:pPr>
        <w:ind w:left="4485" w:hanging="360"/>
      </w:pPr>
      <w:rPr>
        <w:u w:val="none"/>
      </w:rPr>
    </w:lvl>
    <w:lvl w:ilvl="6">
      <w:start w:val="1"/>
      <w:numFmt w:val="bullet"/>
      <w:lvlText w:val="●"/>
      <w:lvlJc w:val="left"/>
      <w:pPr>
        <w:ind w:left="5205" w:hanging="360"/>
      </w:pPr>
      <w:rPr>
        <w:u w:val="none"/>
      </w:rPr>
    </w:lvl>
    <w:lvl w:ilvl="7">
      <w:start w:val="1"/>
      <w:numFmt w:val="bullet"/>
      <w:lvlText w:val="o"/>
      <w:lvlJc w:val="left"/>
      <w:pPr>
        <w:ind w:left="5925" w:hanging="360"/>
      </w:pPr>
      <w:rPr>
        <w:u w:val="none"/>
      </w:rPr>
    </w:lvl>
    <w:lvl w:ilvl="8">
      <w:start w:val="1"/>
      <w:numFmt w:val="bullet"/>
      <w:lvlText w:val="▪"/>
      <w:lvlJc w:val="left"/>
      <w:pPr>
        <w:ind w:left="6645" w:hanging="360"/>
      </w:pPr>
      <w:rPr>
        <w:u w:val="none"/>
      </w:rPr>
    </w:lvl>
  </w:abstractNum>
  <w:abstractNum w:abstractNumId="19" w15:restartNumberingAfterBreak="0">
    <w:nsid w:val="3BB70BD3"/>
    <w:multiLevelType w:val="multilevel"/>
    <w:tmpl w:val="9098A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F7319F"/>
    <w:multiLevelType w:val="multilevel"/>
    <w:tmpl w:val="A24CB8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732331"/>
    <w:multiLevelType w:val="multilevel"/>
    <w:tmpl w:val="75606088"/>
    <w:lvl w:ilvl="0">
      <w:numFmt w:val="bullet"/>
      <w:lvlText w:val="●"/>
      <w:lvlJc w:val="left"/>
      <w:pPr>
        <w:ind w:left="750" w:hanging="360"/>
      </w:pPr>
      <w:rPr>
        <w:u w:val="none"/>
      </w:rPr>
    </w:lvl>
    <w:lvl w:ilvl="1">
      <w:numFmt w:val="bullet"/>
      <w:lvlText w:val="○"/>
      <w:lvlJc w:val="left"/>
      <w:pPr>
        <w:ind w:left="1354" w:hanging="360"/>
      </w:pPr>
      <w:rPr>
        <w:u w:val="none"/>
      </w:rPr>
    </w:lvl>
    <w:lvl w:ilvl="2">
      <w:numFmt w:val="bullet"/>
      <w:lvlText w:val="■"/>
      <w:lvlJc w:val="left"/>
      <w:pPr>
        <w:ind w:left="1949" w:hanging="360"/>
      </w:pPr>
      <w:rPr>
        <w:u w:val="none"/>
      </w:rPr>
    </w:lvl>
    <w:lvl w:ilvl="3">
      <w:numFmt w:val="bullet"/>
      <w:lvlText w:val="●"/>
      <w:lvlJc w:val="left"/>
      <w:pPr>
        <w:ind w:left="2544" w:hanging="360"/>
      </w:pPr>
      <w:rPr>
        <w:u w:val="none"/>
      </w:rPr>
    </w:lvl>
    <w:lvl w:ilvl="4">
      <w:numFmt w:val="bullet"/>
      <w:lvlText w:val="○"/>
      <w:lvlJc w:val="left"/>
      <w:pPr>
        <w:ind w:left="3139" w:hanging="360"/>
      </w:pPr>
      <w:rPr>
        <w:u w:val="none"/>
      </w:rPr>
    </w:lvl>
    <w:lvl w:ilvl="5">
      <w:numFmt w:val="bullet"/>
      <w:lvlText w:val="■"/>
      <w:lvlJc w:val="left"/>
      <w:pPr>
        <w:ind w:left="3734" w:hanging="360"/>
      </w:pPr>
      <w:rPr>
        <w:u w:val="none"/>
      </w:rPr>
    </w:lvl>
    <w:lvl w:ilvl="6">
      <w:numFmt w:val="bullet"/>
      <w:lvlText w:val="●"/>
      <w:lvlJc w:val="left"/>
      <w:pPr>
        <w:ind w:left="4328" w:hanging="360"/>
      </w:pPr>
      <w:rPr>
        <w:u w:val="none"/>
      </w:rPr>
    </w:lvl>
    <w:lvl w:ilvl="7">
      <w:numFmt w:val="bullet"/>
      <w:lvlText w:val="○"/>
      <w:lvlJc w:val="left"/>
      <w:pPr>
        <w:ind w:left="4923" w:hanging="360"/>
      </w:pPr>
      <w:rPr>
        <w:u w:val="none"/>
      </w:rPr>
    </w:lvl>
    <w:lvl w:ilvl="8">
      <w:numFmt w:val="bullet"/>
      <w:lvlText w:val="■"/>
      <w:lvlJc w:val="left"/>
      <w:pPr>
        <w:ind w:left="5518" w:hanging="360"/>
      </w:pPr>
      <w:rPr>
        <w:u w:val="none"/>
      </w:rPr>
    </w:lvl>
  </w:abstractNum>
  <w:abstractNum w:abstractNumId="22" w15:restartNumberingAfterBreak="0">
    <w:nsid w:val="41DF5B73"/>
    <w:multiLevelType w:val="multilevel"/>
    <w:tmpl w:val="22F09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1B68B8"/>
    <w:multiLevelType w:val="multilevel"/>
    <w:tmpl w:val="3C563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C9363A7"/>
    <w:multiLevelType w:val="multilevel"/>
    <w:tmpl w:val="6FB26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CF809E6"/>
    <w:multiLevelType w:val="multilevel"/>
    <w:tmpl w:val="F362A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A67D58"/>
    <w:multiLevelType w:val="multilevel"/>
    <w:tmpl w:val="D6586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665285B"/>
    <w:multiLevelType w:val="multilevel"/>
    <w:tmpl w:val="AACCF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9695B16"/>
    <w:multiLevelType w:val="multilevel"/>
    <w:tmpl w:val="28C22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F074E19"/>
    <w:multiLevelType w:val="multilevel"/>
    <w:tmpl w:val="B6682B5E"/>
    <w:lvl w:ilvl="0">
      <w:start w:val="1"/>
      <w:numFmt w:val="bullet"/>
      <w:lvlText w:val="●"/>
      <w:lvlJc w:val="left"/>
      <w:pPr>
        <w:ind w:left="765" w:hanging="360"/>
      </w:pPr>
      <w:rPr>
        <w:u w:val="none"/>
      </w:rPr>
    </w:lvl>
    <w:lvl w:ilvl="1">
      <w:start w:val="1"/>
      <w:numFmt w:val="bullet"/>
      <w:lvlText w:val="o"/>
      <w:lvlJc w:val="left"/>
      <w:pPr>
        <w:ind w:left="1485" w:hanging="360"/>
      </w:pPr>
      <w:rPr>
        <w:u w:val="none"/>
      </w:rPr>
    </w:lvl>
    <w:lvl w:ilvl="2">
      <w:start w:val="1"/>
      <w:numFmt w:val="bullet"/>
      <w:lvlText w:val="▪"/>
      <w:lvlJc w:val="left"/>
      <w:pPr>
        <w:ind w:left="2205" w:hanging="360"/>
      </w:pPr>
      <w:rPr>
        <w:u w:val="none"/>
      </w:rPr>
    </w:lvl>
    <w:lvl w:ilvl="3">
      <w:start w:val="1"/>
      <w:numFmt w:val="bullet"/>
      <w:lvlText w:val="●"/>
      <w:lvlJc w:val="left"/>
      <w:pPr>
        <w:ind w:left="2925" w:hanging="360"/>
      </w:pPr>
      <w:rPr>
        <w:u w:val="none"/>
      </w:rPr>
    </w:lvl>
    <w:lvl w:ilvl="4">
      <w:start w:val="1"/>
      <w:numFmt w:val="bullet"/>
      <w:lvlText w:val="o"/>
      <w:lvlJc w:val="left"/>
      <w:pPr>
        <w:ind w:left="3645" w:hanging="360"/>
      </w:pPr>
      <w:rPr>
        <w:u w:val="none"/>
      </w:rPr>
    </w:lvl>
    <w:lvl w:ilvl="5">
      <w:start w:val="1"/>
      <w:numFmt w:val="bullet"/>
      <w:lvlText w:val="▪"/>
      <w:lvlJc w:val="left"/>
      <w:pPr>
        <w:ind w:left="4365" w:hanging="360"/>
      </w:pPr>
      <w:rPr>
        <w:u w:val="none"/>
      </w:rPr>
    </w:lvl>
    <w:lvl w:ilvl="6">
      <w:start w:val="1"/>
      <w:numFmt w:val="bullet"/>
      <w:lvlText w:val="●"/>
      <w:lvlJc w:val="left"/>
      <w:pPr>
        <w:ind w:left="5085" w:hanging="360"/>
      </w:pPr>
      <w:rPr>
        <w:u w:val="none"/>
      </w:rPr>
    </w:lvl>
    <w:lvl w:ilvl="7">
      <w:start w:val="1"/>
      <w:numFmt w:val="bullet"/>
      <w:lvlText w:val="o"/>
      <w:lvlJc w:val="left"/>
      <w:pPr>
        <w:ind w:left="5805" w:hanging="360"/>
      </w:pPr>
      <w:rPr>
        <w:u w:val="none"/>
      </w:rPr>
    </w:lvl>
    <w:lvl w:ilvl="8">
      <w:start w:val="1"/>
      <w:numFmt w:val="bullet"/>
      <w:lvlText w:val="▪"/>
      <w:lvlJc w:val="left"/>
      <w:pPr>
        <w:ind w:left="6525" w:hanging="360"/>
      </w:pPr>
      <w:rPr>
        <w:u w:val="none"/>
      </w:rPr>
    </w:lvl>
  </w:abstractNum>
  <w:abstractNum w:abstractNumId="30" w15:restartNumberingAfterBreak="0">
    <w:nsid w:val="5F63339C"/>
    <w:multiLevelType w:val="multilevel"/>
    <w:tmpl w:val="3F00350E"/>
    <w:lvl w:ilvl="0">
      <w:start w:val="1"/>
      <w:numFmt w:val="bullet"/>
      <w:lvlText w:val="●"/>
      <w:lvlJc w:val="left"/>
      <w:pPr>
        <w:ind w:left="885" w:hanging="360"/>
      </w:pPr>
      <w:rPr>
        <w:u w:val="none"/>
      </w:rPr>
    </w:lvl>
    <w:lvl w:ilvl="1">
      <w:start w:val="1"/>
      <w:numFmt w:val="bullet"/>
      <w:lvlText w:val="o"/>
      <w:lvlJc w:val="left"/>
      <w:pPr>
        <w:ind w:left="1605" w:hanging="360"/>
      </w:pPr>
      <w:rPr>
        <w:u w:val="none"/>
      </w:rPr>
    </w:lvl>
    <w:lvl w:ilvl="2">
      <w:start w:val="1"/>
      <w:numFmt w:val="bullet"/>
      <w:lvlText w:val="▪"/>
      <w:lvlJc w:val="left"/>
      <w:pPr>
        <w:ind w:left="2325" w:hanging="360"/>
      </w:pPr>
      <w:rPr>
        <w:u w:val="none"/>
      </w:rPr>
    </w:lvl>
    <w:lvl w:ilvl="3">
      <w:start w:val="1"/>
      <w:numFmt w:val="bullet"/>
      <w:lvlText w:val="●"/>
      <w:lvlJc w:val="left"/>
      <w:pPr>
        <w:ind w:left="3045" w:hanging="360"/>
      </w:pPr>
      <w:rPr>
        <w:u w:val="none"/>
      </w:rPr>
    </w:lvl>
    <w:lvl w:ilvl="4">
      <w:start w:val="1"/>
      <w:numFmt w:val="bullet"/>
      <w:lvlText w:val="o"/>
      <w:lvlJc w:val="left"/>
      <w:pPr>
        <w:ind w:left="3765" w:hanging="360"/>
      </w:pPr>
      <w:rPr>
        <w:u w:val="none"/>
      </w:rPr>
    </w:lvl>
    <w:lvl w:ilvl="5">
      <w:start w:val="1"/>
      <w:numFmt w:val="bullet"/>
      <w:lvlText w:val="▪"/>
      <w:lvlJc w:val="left"/>
      <w:pPr>
        <w:ind w:left="4485" w:hanging="360"/>
      </w:pPr>
      <w:rPr>
        <w:u w:val="none"/>
      </w:rPr>
    </w:lvl>
    <w:lvl w:ilvl="6">
      <w:start w:val="1"/>
      <w:numFmt w:val="bullet"/>
      <w:lvlText w:val="●"/>
      <w:lvlJc w:val="left"/>
      <w:pPr>
        <w:ind w:left="5205" w:hanging="360"/>
      </w:pPr>
      <w:rPr>
        <w:u w:val="none"/>
      </w:rPr>
    </w:lvl>
    <w:lvl w:ilvl="7">
      <w:start w:val="1"/>
      <w:numFmt w:val="bullet"/>
      <w:lvlText w:val="o"/>
      <w:lvlJc w:val="left"/>
      <w:pPr>
        <w:ind w:left="5925" w:hanging="360"/>
      </w:pPr>
      <w:rPr>
        <w:u w:val="none"/>
      </w:rPr>
    </w:lvl>
    <w:lvl w:ilvl="8">
      <w:start w:val="1"/>
      <w:numFmt w:val="bullet"/>
      <w:lvlText w:val="▪"/>
      <w:lvlJc w:val="left"/>
      <w:pPr>
        <w:ind w:left="6645" w:hanging="360"/>
      </w:pPr>
      <w:rPr>
        <w:u w:val="none"/>
      </w:rPr>
    </w:lvl>
  </w:abstractNum>
  <w:abstractNum w:abstractNumId="31" w15:restartNumberingAfterBreak="0">
    <w:nsid w:val="62EA6B28"/>
    <w:multiLevelType w:val="multilevel"/>
    <w:tmpl w:val="45B0F8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39C251C"/>
    <w:multiLevelType w:val="multilevel"/>
    <w:tmpl w:val="BAE8E9E8"/>
    <w:lvl w:ilvl="0">
      <w:start w:val="6"/>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4D458EA"/>
    <w:multiLevelType w:val="multilevel"/>
    <w:tmpl w:val="B5D2E8AE"/>
    <w:lvl w:ilvl="0">
      <w:start w:val="1"/>
      <w:numFmt w:val="bullet"/>
      <w:lvlText w:val="●"/>
      <w:lvlJc w:val="left"/>
      <w:pPr>
        <w:ind w:left="736" w:hanging="360"/>
      </w:pPr>
      <w:rPr>
        <w:rFonts w:ascii="Noto Sans Symbols" w:eastAsia="Noto Sans Symbols" w:hAnsi="Noto Sans Symbols" w:cs="Noto Sans Symbols"/>
      </w:rPr>
    </w:lvl>
    <w:lvl w:ilvl="1">
      <w:start w:val="1"/>
      <w:numFmt w:val="bullet"/>
      <w:lvlText w:val="o"/>
      <w:lvlJc w:val="left"/>
      <w:pPr>
        <w:ind w:left="1456" w:hanging="360"/>
      </w:pPr>
      <w:rPr>
        <w:rFonts w:ascii="Courier New" w:eastAsia="Courier New" w:hAnsi="Courier New" w:cs="Courier New"/>
      </w:rPr>
    </w:lvl>
    <w:lvl w:ilvl="2">
      <w:start w:val="1"/>
      <w:numFmt w:val="bullet"/>
      <w:lvlText w:val="▪"/>
      <w:lvlJc w:val="left"/>
      <w:pPr>
        <w:ind w:left="2176" w:hanging="360"/>
      </w:pPr>
      <w:rPr>
        <w:rFonts w:ascii="Noto Sans Symbols" w:eastAsia="Noto Sans Symbols" w:hAnsi="Noto Sans Symbols" w:cs="Noto Sans Symbols"/>
      </w:rPr>
    </w:lvl>
    <w:lvl w:ilvl="3">
      <w:start w:val="1"/>
      <w:numFmt w:val="bullet"/>
      <w:lvlText w:val="●"/>
      <w:lvlJc w:val="left"/>
      <w:pPr>
        <w:ind w:left="2896" w:hanging="360"/>
      </w:pPr>
      <w:rPr>
        <w:rFonts w:ascii="Noto Sans Symbols" w:eastAsia="Noto Sans Symbols" w:hAnsi="Noto Sans Symbols" w:cs="Noto Sans Symbols"/>
      </w:rPr>
    </w:lvl>
    <w:lvl w:ilvl="4">
      <w:start w:val="1"/>
      <w:numFmt w:val="bullet"/>
      <w:lvlText w:val="o"/>
      <w:lvlJc w:val="left"/>
      <w:pPr>
        <w:ind w:left="3616" w:hanging="360"/>
      </w:pPr>
      <w:rPr>
        <w:rFonts w:ascii="Courier New" w:eastAsia="Courier New" w:hAnsi="Courier New" w:cs="Courier New"/>
      </w:rPr>
    </w:lvl>
    <w:lvl w:ilvl="5">
      <w:start w:val="1"/>
      <w:numFmt w:val="bullet"/>
      <w:lvlText w:val="▪"/>
      <w:lvlJc w:val="left"/>
      <w:pPr>
        <w:ind w:left="4336" w:hanging="360"/>
      </w:pPr>
      <w:rPr>
        <w:rFonts w:ascii="Noto Sans Symbols" w:eastAsia="Noto Sans Symbols" w:hAnsi="Noto Sans Symbols" w:cs="Noto Sans Symbols"/>
      </w:rPr>
    </w:lvl>
    <w:lvl w:ilvl="6">
      <w:start w:val="1"/>
      <w:numFmt w:val="bullet"/>
      <w:lvlText w:val="●"/>
      <w:lvlJc w:val="left"/>
      <w:pPr>
        <w:ind w:left="5056" w:hanging="360"/>
      </w:pPr>
      <w:rPr>
        <w:rFonts w:ascii="Noto Sans Symbols" w:eastAsia="Noto Sans Symbols" w:hAnsi="Noto Sans Symbols" w:cs="Noto Sans Symbols"/>
      </w:rPr>
    </w:lvl>
    <w:lvl w:ilvl="7">
      <w:start w:val="1"/>
      <w:numFmt w:val="bullet"/>
      <w:lvlText w:val="o"/>
      <w:lvlJc w:val="left"/>
      <w:pPr>
        <w:ind w:left="5776" w:hanging="360"/>
      </w:pPr>
      <w:rPr>
        <w:rFonts w:ascii="Courier New" w:eastAsia="Courier New" w:hAnsi="Courier New" w:cs="Courier New"/>
      </w:rPr>
    </w:lvl>
    <w:lvl w:ilvl="8">
      <w:start w:val="1"/>
      <w:numFmt w:val="bullet"/>
      <w:lvlText w:val="▪"/>
      <w:lvlJc w:val="left"/>
      <w:pPr>
        <w:ind w:left="6496" w:hanging="360"/>
      </w:pPr>
      <w:rPr>
        <w:rFonts w:ascii="Noto Sans Symbols" w:eastAsia="Noto Sans Symbols" w:hAnsi="Noto Sans Symbols" w:cs="Noto Sans Symbols"/>
      </w:rPr>
    </w:lvl>
  </w:abstractNum>
  <w:abstractNum w:abstractNumId="34" w15:restartNumberingAfterBreak="0">
    <w:nsid w:val="668720BC"/>
    <w:multiLevelType w:val="multilevel"/>
    <w:tmpl w:val="22D6B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95F1E3F"/>
    <w:multiLevelType w:val="multilevel"/>
    <w:tmpl w:val="039A757E"/>
    <w:lvl w:ilvl="0">
      <w:numFmt w:val="bullet"/>
      <w:lvlText w:val="●"/>
      <w:lvlJc w:val="left"/>
      <w:pPr>
        <w:ind w:left="750" w:hanging="360"/>
      </w:pPr>
      <w:rPr>
        <w:u w:val="none"/>
      </w:rPr>
    </w:lvl>
    <w:lvl w:ilvl="1">
      <w:numFmt w:val="bullet"/>
      <w:lvlText w:val="○"/>
      <w:lvlJc w:val="left"/>
      <w:pPr>
        <w:ind w:left="1354" w:hanging="360"/>
      </w:pPr>
      <w:rPr>
        <w:u w:val="none"/>
      </w:rPr>
    </w:lvl>
    <w:lvl w:ilvl="2">
      <w:numFmt w:val="bullet"/>
      <w:lvlText w:val="■"/>
      <w:lvlJc w:val="left"/>
      <w:pPr>
        <w:ind w:left="1949" w:hanging="360"/>
      </w:pPr>
      <w:rPr>
        <w:u w:val="none"/>
      </w:rPr>
    </w:lvl>
    <w:lvl w:ilvl="3">
      <w:numFmt w:val="bullet"/>
      <w:lvlText w:val="●"/>
      <w:lvlJc w:val="left"/>
      <w:pPr>
        <w:ind w:left="2544" w:hanging="360"/>
      </w:pPr>
      <w:rPr>
        <w:u w:val="none"/>
      </w:rPr>
    </w:lvl>
    <w:lvl w:ilvl="4">
      <w:numFmt w:val="bullet"/>
      <w:lvlText w:val="○"/>
      <w:lvlJc w:val="left"/>
      <w:pPr>
        <w:ind w:left="3139" w:hanging="360"/>
      </w:pPr>
      <w:rPr>
        <w:u w:val="none"/>
      </w:rPr>
    </w:lvl>
    <w:lvl w:ilvl="5">
      <w:numFmt w:val="bullet"/>
      <w:lvlText w:val="■"/>
      <w:lvlJc w:val="left"/>
      <w:pPr>
        <w:ind w:left="3734" w:hanging="360"/>
      </w:pPr>
      <w:rPr>
        <w:u w:val="none"/>
      </w:rPr>
    </w:lvl>
    <w:lvl w:ilvl="6">
      <w:numFmt w:val="bullet"/>
      <w:lvlText w:val="●"/>
      <w:lvlJc w:val="left"/>
      <w:pPr>
        <w:ind w:left="4328" w:hanging="360"/>
      </w:pPr>
      <w:rPr>
        <w:u w:val="none"/>
      </w:rPr>
    </w:lvl>
    <w:lvl w:ilvl="7">
      <w:numFmt w:val="bullet"/>
      <w:lvlText w:val="○"/>
      <w:lvlJc w:val="left"/>
      <w:pPr>
        <w:ind w:left="4923" w:hanging="360"/>
      </w:pPr>
      <w:rPr>
        <w:u w:val="none"/>
      </w:rPr>
    </w:lvl>
    <w:lvl w:ilvl="8">
      <w:numFmt w:val="bullet"/>
      <w:lvlText w:val="■"/>
      <w:lvlJc w:val="left"/>
      <w:pPr>
        <w:ind w:left="5518" w:hanging="360"/>
      </w:pPr>
      <w:rPr>
        <w:u w:val="none"/>
      </w:rPr>
    </w:lvl>
  </w:abstractNum>
  <w:abstractNum w:abstractNumId="36" w15:restartNumberingAfterBreak="0">
    <w:nsid w:val="708626B7"/>
    <w:multiLevelType w:val="multilevel"/>
    <w:tmpl w:val="E91A4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0DB4D0F"/>
    <w:multiLevelType w:val="multilevel"/>
    <w:tmpl w:val="1DCED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1F51CC8"/>
    <w:multiLevelType w:val="multilevel"/>
    <w:tmpl w:val="A2647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3392644"/>
    <w:multiLevelType w:val="multilevel"/>
    <w:tmpl w:val="766ED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8A65143"/>
    <w:multiLevelType w:val="multilevel"/>
    <w:tmpl w:val="5DA4F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8D43BFE"/>
    <w:multiLevelType w:val="multilevel"/>
    <w:tmpl w:val="9392D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91B4613"/>
    <w:multiLevelType w:val="multilevel"/>
    <w:tmpl w:val="F57AC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A86311D"/>
    <w:multiLevelType w:val="multilevel"/>
    <w:tmpl w:val="E7BCA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EC642E7"/>
    <w:multiLevelType w:val="multilevel"/>
    <w:tmpl w:val="ACF84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44"/>
  </w:num>
  <w:num w:numId="3">
    <w:abstractNumId w:val="4"/>
  </w:num>
  <w:num w:numId="4">
    <w:abstractNumId w:val="13"/>
  </w:num>
  <w:num w:numId="5">
    <w:abstractNumId w:val="2"/>
  </w:num>
  <w:num w:numId="6">
    <w:abstractNumId w:val="30"/>
  </w:num>
  <w:num w:numId="7">
    <w:abstractNumId w:val="28"/>
  </w:num>
  <w:num w:numId="8">
    <w:abstractNumId w:val="10"/>
  </w:num>
  <w:num w:numId="9">
    <w:abstractNumId w:val="37"/>
  </w:num>
  <w:num w:numId="10">
    <w:abstractNumId w:val="8"/>
  </w:num>
  <w:num w:numId="11">
    <w:abstractNumId w:val="35"/>
  </w:num>
  <w:num w:numId="12">
    <w:abstractNumId w:val="33"/>
  </w:num>
  <w:num w:numId="13">
    <w:abstractNumId w:val="7"/>
  </w:num>
  <w:num w:numId="14">
    <w:abstractNumId w:val="36"/>
  </w:num>
  <w:num w:numId="15">
    <w:abstractNumId w:val="12"/>
  </w:num>
  <w:num w:numId="16">
    <w:abstractNumId w:val="5"/>
  </w:num>
  <w:num w:numId="17">
    <w:abstractNumId w:val="25"/>
  </w:num>
  <w:num w:numId="18">
    <w:abstractNumId w:val="43"/>
  </w:num>
  <w:num w:numId="19">
    <w:abstractNumId w:val="24"/>
  </w:num>
  <w:num w:numId="20">
    <w:abstractNumId w:val="32"/>
  </w:num>
  <w:num w:numId="21">
    <w:abstractNumId w:val="39"/>
  </w:num>
  <w:num w:numId="22">
    <w:abstractNumId w:val="29"/>
  </w:num>
  <w:num w:numId="23">
    <w:abstractNumId w:val="9"/>
  </w:num>
  <w:num w:numId="24">
    <w:abstractNumId w:val="17"/>
  </w:num>
  <w:num w:numId="25">
    <w:abstractNumId w:val="22"/>
  </w:num>
  <w:num w:numId="26">
    <w:abstractNumId w:val="27"/>
  </w:num>
  <w:num w:numId="27">
    <w:abstractNumId w:val="0"/>
  </w:num>
  <w:num w:numId="28">
    <w:abstractNumId w:val="41"/>
  </w:num>
  <w:num w:numId="29">
    <w:abstractNumId w:val="3"/>
  </w:num>
  <w:num w:numId="30">
    <w:abstractNumId w:val="14"/>
  </w:num>
  <w:num w:numId="31">
    <w:abstractNumId w:val="38"/>
  </w:num>
  <w:num w:numId="32">
    <w:abstractNumId w:val="19"/>
  </w:num>
  <w:num w:numId="33">
    <w:abstractNumId w:val="23"/>
  </w:num>
  <w:num w:numId="34">
    <w:abstractNumId w:val="6"/>
  </w:num>
  <w:num w:numId="35">
    <w:abstractNumId w:val="11"/>
  </w:num>
  <w:num w:numId="36">
    <w:abstractNumId w:val="42"/>
  </w:num>
  <w:num w:numId="37">
    <w:abstractNumId w:val="15"/>
  </w:num>
  <w:num w:numId="38">
    <w:abstractNumId w:val="34"/>
  </w:num>
  <w:num w:numId="39">
    <w:abstractNumId w:val="26"/>
  </w:num>
  <w:num w:numId="40">
    <w:abstractNumId w:val="31"/>
  </w:num>
  <w:num w:numId="41">
    <w:abstractNumId w:val="40"/>
  </w:num>
  <w:num w:numId="42">
    <w:abstractNumId w:val="20"/>
  </w:num>
  <w:num w:numId="43">
    <w:abstractNumId w:val="1"/>
  </w:num>
  <w:num w:numId="44">
    <w:abstractNumId w:val="1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51"/>
    <w:rsid w:val="00014E3E"/>
    <w:rsid w:val="00217EE2"/>
    <w:rsid w:val="0028073A"/>
    <w:rsid w:val="003513DD"/>
    <w:rsid w:val="003F6DDE"/>
    <w:rsid w:val="00562A51"/>
    <w:rsid w:val="007C0401"/>
    <w:rsid w:val="008B4958"/>
    <w:rsid w:val="008E3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63D6"/>
  <w15:chartTrackingRefBased/>
  <w15:docId w15:val="{C8D7A098-6AB6-472B-9248-EA62FF6B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7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4"/>
    <w:uiPriority w:val="99"/>
    <w:unhideWhenUsed/>
    <w:qFormat/>
    <w:rsid w:val="0028073A"/>
    <w:pPr>
      <w:spacing w:before="100" w:beforeAutospacing="1" w:after="100" w:afterAutospacing="1"/>
    </w:pPr>
    <w:rPr>
      <w:rFonts w:ascii="GHEA Grapalat" w:hAnsi="GHEA Grapalat"/>
    </w:r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3"/>
    <w:uiPriority w:val="99"/>
    <w:locked/>
    <w:rsid w:val="0028073A"/>
    <w:rPr>
      <w:rFonts w:ascii="GHEA Grapalat" w:eastAsia="Times New Roman" w:hAnsi="GHEA Grapalat" w:cs="Times New Roman"/>
      <w:sz w:val="24"/>
      <w:szCs w:val="24"/>
      <w:lang w:eastAsia="ru-RU"/>
    </w:rPr>
  </w:style>
  <w:style w:type="character" w:styleId="a5">
    <w:name w:val="Strong"/>
    <w:basedOn w:val="a0"/>
    <w:uiPriority w:val="22"/>
    <w:qFormat/>
    <w:rsid w:val="0028073A"/>
    <w:rPr>
      <w:b/>
      <w:bCs/>
    </w:rPr>
  </w:style>
  <w:style w:type="table" w:styleId="a6">
    <w:name w:val="Table Grid"/>
    <w:basedOn w:val="a1"/>
    <w:uiPriority w:val="59"/>
    <w:rsid w:val="0028073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Table no. List Paragraph,Bullet1,References,List Paragraph (numbered (a)),IBL List Paragraph,List Paragraph nowy,Numbered List Paragraph,Akapit z listą BS,List Paragraph 1,List_Paragraph,Multilevel para_II,Абзац списка3,Bullet Points,Bull"/>
    <w:basedOn w:val="a"/>
    <w:link w:val="a8"/>
    <w:uiPriority w:val="34"/>
    <w:qFormat/>
    <w:rsid w:val="007C0401"/>
    <w:pPr>
      <w:ind w:left="720"/>
      <w:contextualSpacing/>
    </w:pPr>
  </w:style>
  <w:style w:type="character" w:customStyle="1" w:styleId="a8">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7"/>
    <w:uiPriority w:val="34"/>
    <w:qFormat/>
    <w:locked/>
    <w:rsid w:val="007C0401"/>
    <w:rPr>
      <w:rFonts w:ascii="Times New Roman" w:eastAsia="Times New Roman" w:hAnsi="Times New Roman" w:cs="Times New Roman"/>
      <w:sz w:val="24"/>
      <w:szCs w:val="24"/>
      <w:lang w:eastAsia="ru-RU"/>
    </w:rPr>
  </w:style>
  <w:style w:type="character" w:styleId="a9">
    <w:name w:val="Emphasis"/>
    <w:basedOn w:val="a0"/>
    <w:uiPriority w:val="20"/>
    <w:qFormat/>
    <w:rsid w:val="003F6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2880</Words>
  <Characters>16419</Characters>
  <Application>Microsoft Office Word</Application>
  <DocSecurity>0</DocSecurity>
  <Lines>136</Lines>
  <Paragraphs>38</Paragraphs>
  <ScaleCrop>false</ScaleCrop>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Tashir 2</dc:creator>
  <cp:keywords/>
  <dc:description/>
  <cp:lastModifiedBy>Tashir 2</cp:lastModifiedBy>
  <cp:revision>8</cp:revision>
  <dcterms:created xsi:type="dcterms:W3CDTF">2026-02-25T12:03:00Z</dcterms:created>
  <dcterms:modified xsi:type="dcterms:W3CDTF">2026-02-25T12:19:00Z</dcterms:modified>
</cp:coreProperties>
</file>