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Ծառեր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Ծառեր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Ծառեր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Ծառեր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Թխկի արծաթափայլ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Կաշտան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Բալենի /Պիսարդի/ Prunus Pissardi “nigra”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Հացենի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Սակուռա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Բարդի արագաճ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Վեյգելա (թուփ)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Կերիա (թուփ)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5.04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Թխկի արծաթափայլ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Թխկի արծաթափայլ /Լատիներեն անվանումը` Acer saccharinum/, փակ արմատային համակարգով, շտամպ 2մ, բարձրությունը` 3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Կաշտան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Կաշտան կարմիր /Լատիներեն անվանումը` Aesculus hippocastanum/, փակ արմատային համակարգով, շտամպ 2մ, բարձրությունը` 3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Բալենի /Պիսարդի/ Prunus Pissardi “nigra”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Բալենի /Պիսարդի/ Prunus Pissardi “nigra” /Լատիներեն անվանումը` Prunus cerasifera Pissardii/, Ճյուղավորված, ճյուղ 100 սմ+, փակ արմատային համակարգով, շտամպ 2մ, բարձրությունը` 3-4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Կեչի /Լատիներեն անվանումը` Betula pendula/, փակ արմատային համակարգով, շտամպ 2մ, բարձրությունը` 2.5-3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Հացենի /Լատիներեն անվանումը` Fraxinus sp./, փակ արմատային համակարգով, բարձրությունը` 2-3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Սակուռա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Սակուռա /Լատիներեն անվանումը` Prunus serrulata/, ճյուղերը 0.8 մ+, ճյուղավորված սաղարթով, փակ արմատային համակարգով, շտամպ 2մ, բարձրությունը` 2.5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Բարդի արագաճ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Բարդի արագաճ /Լատիներեն անվանումը` Pópulus/ Փակ արմատային համակարգով, բարձրությունը` 3.5 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Վեյգելա (թուփ)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Վեյգելա (թուփ) /Լատիներեն անվանումը` Weigela Red Prince/  Ճյուղավորված, փակ արմատային համակարգով, բարձրությունը` 60–80 սմ, մազարմատային համակարգը առողջ, առանց չորացած ճյուղերի, կեղևը ամբողջական, պլոկված տեղերից զուրկ, առանց վնասվածքների և փտած տեղերի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Կերիա (թուփ)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Կերիա (թուփ) /Լատիներեն անվանումը` Kerria japonica/ Բազմաթերթ ծաղիկ, ճյուղավորված, փակ արմակարգով, բարձրությունը` 60–80 սմ, մազարմատային համակարգը առողջ, առանց չորացած ճյուղերի, կեղևը ամբողջական, պլոկված տեղերից զուրկ, առանց վնասվածքների և փտած տեղերի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մինչև 10.05.2026 (համաձայն Պատվիրատուի կողմից նախորոք տրվող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Թխկի արծաթափայլ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Կաշտան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Բալենի /Պիսարդի/ Prunus Pissardi “nigra”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Սակուռա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Բարդի արագաճ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Վեյգելա (թուփ)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Կերիա (թուփ)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